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8AD81" w14:textId="77777777" w:rsidR="00BA04FD" w:rsidRPr="00C35E73" w:rsidRDefault="00BA04FD" w:rsidP="009B516C">
      <w:pPr>
        <w:spacing w:line="240" w:lineRule="auto"/>
        <w:jc w:val="center"/>
        <w:rPr>
          <w:rFonts w:ascii="Arial" w:hAnsi="Arial" w:cs="Arial"/>
          <w:color w:val="auto"/>
          <w:sz w:val="20"/>
          <w:szCs w:val="20"/>
        </w:rPr>
      </w:pPr>
    </w:p>
    <w:p w14:paraId="40E51497" w14:textId="77777777" w:rsidR="00BA04FD" w:rsidRPr="00C35E73" w:rsidRDefault="00BA04FD" w:rsidP="009B516C">
      <w:pPr>
        <w:spacing w:line="240" w:lineRule="auto"/>
        <w:jc w:val="center"/>
        <w:rPr>
          <w:rFonts w:ascii="Arial" w:hAnsi="Arial" w:cs="Arial"/>
          <w:color w:val="auto"/>
          <w:sz w:val="20"/>
          <w:szCs w:val="20"/>
        </w:rPr>
      </w:pPr>
    </w:p>
    <w:p w14:paraId="2F53BFD2" w14:textId="77777777" w:rsidR="00BA04FD" w:rsidRPr="00C35E73" w:rsidRDefault="00BA04FD" w:rsidP="006B139E">
      <w:pPr>
        <w:spacing w:line="240" w:lineRule="auto"/>
        <w:jc w:val="center"/>
        <w:rPr>
          <w:rFonts w:ascii="Arial" w:hAnsi="Arial" w:cs="Arial"/>
          <w:color w:val="auto"/>
          <w:sz w:val="20"/>
          <w:szCs w:val="20"/>
        </w:rPr>
      </w:pPr>
    </w:p>
    <w:p w14:paraId="3AF2A266" w14:textId="77777777" w:rsidR="00BA04FD" w:rsidRPr="006B139E" w:rsidRDefault="00BA04FD" w:rsidP="006B139E">
      <w:pPr>
        <w:autoSpaceDE w:val="0"/>
        <w:autoSpaceDN w:val="0"/>
        <w:adjustRightInd w:val="0"/>
        <w:spacing w:line="240" w:lineRule="auto"/>
        <w:rPr>
          <w:rFonts w:ascii="Arial" w:hAnsi="Arial" w:cs="Arial"/>
          <w:b/>
          <w:color w:val="auto"/>
          <w:sz w:val="20"/>
          <w:szCs w:val="20"/>
        </w:rPr>
      </w:pPr>
      <w:r w:rsidRPr="006B139E">
        <w:rPr>
          <w:rFonts w:ascii="Arial" w:hAnsi="Arial" w:cs="Arial"/>
          <w:b/>
          <w:color w:val="auto"/>
          <w:sz w:val="20"/>
          <w:szCs w:val="20"/>
        </w:rPr>
        <w:t>PROGRAMUL OPERAŢIONAL CAPITAL UMAN</w:t>
      </w:r>
    </w:p>
    <w:p w14:paraId="094CE4FF" w14:textId="77777777" w:rsidR="00BA04FD" w:rsidRPr="006B139E" w:rsidRDefault="00BA04FD" w:rsidP="006B139E">
      <w:pPr>
        <w:autoSpaceDE w:val="0"/>
        <w:autoSpaceDN w:val="0"/>
        <w:adjustRightInd w:val="0"/>
        <w:spacing w:line="240" w:lineRule="auto"/>
        <w:rPr>
          <w:rFonts w:ascii="Arial" w:hAnsi="Arial" w:cs="Arial"/>
          <w:color w:val="auto"/>
          <w:sz w:val="20"/>
          <w:szCs w:val="20"/>
        </w:rPr>
      </w:pPr>
      <w:r w:rsidRPr="006B139E">
        <w:rPr>
          <w:rFonts w:ascii="Arial" w:hAnsi="Arial" w:cs="Arial"/>
          <w:b/>
          <w:color w:val="auto"/>
          <w:sz w:val="20"/>
          <w:szCs w:val="20"/>
        </w:rPr>
        <w:t>O</w:t>
      </w:r>
      <w:r w:rsidRPr="006B139E">
        <w:rPr>
          <w:rFonts w:ascii="Arial" w:hAnsi="Arial" w:cs="Arial"/>
          <w:b/>
          <w:bCs/>
          <w:color w:val="auto"/>
          <w:sz w:val="20"/>
          <w:szCs w:val="20"/>
        </w:rPr>
        <w:t xml:space="preserve">BIECTIV GENERAL SDL: </w:t>
      </w:r>
      <w:r w:rsidRPr="006B139E">
        <w:rPr>
          <w:rFonts w:ascii="Arial" w:hAnsi="Arial" w:cs="Arial"/>
          <w:color w:val="auto"/>
          <w:sz w:val="20"/>
          <w:szCs w:val="20"/>
        </w:rPr>
        <w:t>Reducerea numărului de persoane aflate în risc de sărăcie sau excluziune socială în ZUM, alături de îmbunătățirea calității vieții, creșterea coeziunii sociale, îmbunătățirea mediului de viață și creșterea economică în teritoriul SDL.</w:t>
      </w:r>
    </w:p>
    <w:p w14:paraId="65F9B81E" w14:textId="77777777" w:rsidR="00BA04FD" w:rsidRPr="006B139E" w:rsidRDefault="00BA04FD" w:rsidP="006B139E">
      <w:pPr>
        <w:autoSpaceDE w:val="0"/>
        <w:autoSpaceDN w:val="0"/>
        <w:adjustRightInd w:val="0"/>
        <w:spacing w:line="240" w:lineRule="auto"/>
        <w:jc w:val="left"/>
        <w:rPr>
          <w:rFonts w:ascii="Arial" w:hAnsi="Arial" w:cs="Arial"/>
          <w:b/>
          <w:color w:val="auto"/>
          <w:sz w:val="20"/>
          <w:szCs w:val="20"/>
        </w:rPr>
      </w:pPr>
    </w:p>
    <w:p w14:paraId="38193A8E" w14:textId="77777777" w:rsidR="00BA04FD" w:rsidRPr="006B139E" w:rsidRDefault="00BA04FD" w:rsidP="006B139E">
      <w:pPr>
        <w:pStyle w:val="Default"/>
        <w:jc w:val="both"/>
        <w:rPr>
          <w:rFonts w:ascii="Arial" w:hAnsi="Arial" w:cs="Arial"/>
          <w:color w:val="auto"/>
          <w:sz w:val="20"/>
          <w:szCs w:val="20"/>
          <w:lang w:val="ro-RO"/>
        </w:rPr>
      </w:pPr>
      <w:r w:rsidRPr="006B139E">
        <w:rPr>
          <w:rFonts w:ascii="Arial" w:hAnsi="Arial" w:cs="Arial"/>
          <w:b/>
          <w:color w:val="auto"/>
          <w:sz w:val="20"/>
          <w:szCs w:val="20"/>
          <w:lang w:val="ro-RO"/>
        </w:rPr>
        <w:t>OBIECTIV SPECIFIC 1:</w:t>
      </w:r>
      <w:r w:rsidRPr="006B139E">
        <w:rPr>
          <w:rFonts w:ascii="Arial" w:hAnsi="Arial" w:cs="Arial"/>
          <w:color w:val="auto"/>
          <w:sz w:val="20"/>
          <w:szCs w:val="20"/>
          <w:lang w:val="ro-RO"/>
        </w:rPr>
        <w:t xml:space="preserve"> </w:t>
      </w:r>
      <w:proofErr w:type="spellStart"/>
      <w:r w:rsidRPr="006B139E">
        <w:rPr>
          <w:rFonts w:ascii="Arial" w:hAnsi="Arial" w:cs="Arial"/>
          <w:color w:val="auto"/>
          <w:sz w:val="20"/>
          <w:szCs w:val="20"/>
          <w:lang w:val="ro-RO"/>
        </w:rPr>
        <w:t>Îmbunătăţirea</w:t>
      </w:r>
      <w:proofErr w:type="spellEnd"/>
      <w:r w:rsidRPr="006B139E">
        <w:rPr>
          <w:rFonts w:ascii="Arial" w:hAnsi="Arial" w:cs="Arial"/>
          <w:color w:val="auto"/>
          <w:sz w:val="20"/>
          <w:szCs w:val="20"/>
          <w:lang w:val="ro-RO"/>
        </w:rPr>
        <w:t xml:space="preserve"> </w:t>
      </w:r>
      <w:proofErr w:type="spellStart"/>
      <w:r w:rsidRPr="006B139E">
        <w:rPr>
          <w:rFonts w:ascii="Arial" w:hAnsi="Arial" w:cs="Arial"/>
          <w:color w:val="auto"/>
          <w:sz w:val="20"/>
          <w:szCs w:val="20"/>
          <w:lang w:val="ro-RO"/>
        </w:rPr>
        <w:t>condiţiilor</w:t>
      </w:r>
      <w:proofErr w:type="spellEnd"/>
      <w:r w:rsidRPr="006B139E">
        <w:rPr>
          <w:rFonts w:ascii="Arial" w:hAnsi="Arial" w:cs="Arial"/>
          <w:color w:val="auto"/>
          <w:sz w:val="20"/>
          <w:szCs w:val="20"/>
          <w:lang w:val="ro-RO"/>
        </w:rPr>
        <w:t xml:space="preserve"> de locuire din zonele marginalizate.</w:t>
      </w:r>
    </w:p>
    <w:p w14:paraId="3AE82364" w14:textId="77777777" w:rsidR="00BA04FD" w:rsidRPr="006B139E" w:rsidRDefault="00BA04FD" w:rsidP="006B139E">
      <w:pPr>
        <w:pStyle w:val="Default"/>
        <w:jc w:val="both"/>
        <w:rPr>
          <w:rFonts w:ascii="Arial" w:hAnsi="Arial" w:cs="Arial"/>
          <w:color w:val="auto"/>
          <w:sz w:val="20"/>
          <w:szCs w:val="20"/>
          <w:lang w:val="ro-RO"/>
        </w:rPr>
      </w:pPr>
    </w:p>
    <w:p w14:paraId="76A289F1" w14:textId="77777777" w:rsidR="00BA04FD" w:rsidRPr="006B139E" w:rsidRDefault="00BA04FD" w:rsidP="006B139E">
      <w:pPr>
        <w:pStyle w:val="Default"/>
        <w:jc w:val="both"/>
        <w:rPr>
          <w:rFonts w:ascii="Arial" w:hAnsi="Arial" w:cs="Arial"/>
          <w:bCs/>
          <w:color w:val="auto"/>
          <w:sz w:val="20"/>
          <w:szCs w:val="20"/>
          <w:lang w:val="ro-RO"/>
        </w:rPr>
      </w:pPr>
      <w:r w:rsidRPr="006B139E">
        <w:rPr>
          <w:rFonts w:ascii="Arial" w:hAnsi="Arial" w:cs="Arial"/>
          <w:b/>
          <w:color w:val="auto"/>
          <w:sz w:val="20"/>
          <w:szCs w:val="20"/>
          <w:lang w:val="ro-RO"/>
        </w:rPr>
        <w:t xml:space="preserve">OBIECTIV SPECIFIC 7: </w:t>
      </w:r>
      <w:r w:rsidRPr="006B139E">
        <w:rPr>
          <w:rFonts w:ascii="Arial" w:hAnsi="Arial" w:cs="Arial"/>
          <w:color w:val="auto"/>
          <w:sz w:val="20"/>
          <w:szCs w:val="20"/>
          <w:lang w:val="ro-RO"/>
        </w:rPr>
        <w:t>Creșterea coeziunii comunităților din ZUM și a integrării acestora în comunitatea mai largă a orașului.</w:t>
      </w:r>
    </w:p>
    <w:p w14:paraId="5492E1DA" w14:textId="77777777" w:rsidR="00BA04FD" w:rsidRPr="006B139E" w:rsidRDefault="00BA04FD" w:rsidP="006B139E">
      <w:pPr>
        <w:pStyle w:val="Default"/>
        <w:jc w:val="both"/>
        <w:rPr>
          <w:rFonts w:ascii="Arial" w:hAnsi="Arial" w:cs="Arial"/>
          <w:bCs/>
          <w:color w:val="auto"/>
          <w:sz w:val="20"/>
          <w:szCs w:val="20"/>
          <w:lang w:val="ro-RO"/>
        </w:rPr>
      </w:pPr>
    </w:p>
    <w:p w14:paraId="21EF596A" w14:textId="77777777" w:rsidR="00BA04FD" w:rsidRPr="006B139E" w:rsidRDefault="00BA04FD" w:rsidP="006B139E">
      <w:pPr>
        <w:pStyle w:val="Default"/>
        <w:jc w:val="both"/>
        <w:rPr>
          <w:rFonts w:ascii="Arial" w:hAnsi="Arial" w:cs="Arial"/>
          <w:color w:val="auto"/>
          <w:sz w:val="20"/>
          <w:szCs w:val="20"/>
          <w:lang w:val="ro-RO"/>
        </w:rPr>
      </w:pPr>
      <w:r w:rsidRPr="006B139E">
        <w:rPr>
          <w:rFonts w:ascii="Arial" w:hAnsi="Arial" w:cs="Arial"/>
          <w:b/>
          <w:color w:val="auto"/>
          <w:sz w:val="20"/>
          <w:szCs w:val="20"/>
          <w:lang w:val="ro-RO"/>
        </w:rPr>
        <w:t xml:space="preserve">MĂSURA </w:t>
      </w:r>
      <w:r w:rsidRPr="006B139E">
        <w:rPr>
          <w:rFonts w:ascii="Arial" w:hAnsi="Arial" w:cs="Arial"/>
          <w:b/>
          <w:bCs/>
          <w:color w:val="auto"/>
          <w:sz w:val="20"/>
          <w:szCs w:val="20"/>
          <w:lang w:val="ro-RO"/>
        </w:rPr>
        <w:t xml:space="preserve">1: </w:t>
      </w:r>
      <w:r w:rsidRPr="006B139E">
        <w:rPr>
          <w:rFonts w:ascii="Arial" w:hAnsi="Arial" w:cs="Arial"/>
          <w:color w:val="auto"/>
          <w:sz w:val="20"/>
          <w:szCs w:val="20"/>
          <w:lang w:val="ro-RO"/>
        </w:rPr>
        <w:t xml:space="preserve">Îmbunătățirea condițiilor de locuire în stocul locativ public </w:t>
      </w:r>
      <w:proofErr w:type="spellStart"/>
      <w:r w:rsidRPr="006B139E">
        <w:rPr>
          <w:rFonts w:ascii="Arial" w:hAnsi="Arial" w:cs="Arial"/>
          <w:color w:val="auto"/>
          <w:sz w:val="20"/>
          <w:szCs w:val="20"/>
          <w:lang w:val="ro-RO"/>
        </w:rPr>
        <w:t>şi</w:t>
      </w:r>
      <w:proofErr w:type="spellEnd"/>
      <w:r w:rsidRPr="006B139E">
        <w:rPr>
          <w:rFonts w:ascii="Arial" w:hAnsi="Arial" w:cs="Arial"/>
          <w:color w:val="auto"/>
          <w:sz w:val="20"/>
          <w:szCs w:val="20"/>
          <w:lang w:val="ro-RO"/>
        </w:rPr>
        <w:t xml:space="preserve"> </w:t>
      </w:r>
      <w:proofErr w:type="spellStart"/>
      <w:r w:rsidRPr="006B139E">
        <w:rPr>
          <w:rFonts w:ascii="Arial" w:hAnsi="Arial" w:cs="Arial"/>
          <w:color w:val="auto"/>
          <w:sz w:val="20"/>
          <w:szCs w:val="20"/>
          <w:lang w:val="ro-RO"/>
        </w:rPr>
        <w:t>creşterea</w:t>
      </w:r>
      <w:proofErr w:type="spellEnd"/>
      <w:r w:rsidRPr="006B139E">
        <w:rPr>
          <w:rFonts w:ascii="Arial" w:hAnsi="Arial" w:cs="Arial"/>
          <w:color w:val="auto"/>
          <w:sz w:val="20"/>
          <w:szCs w:val="20"/>
          <w:lang w:val="ro-RO"/>
        </w:rPr>
        <w:t xml:space="preserve"> </w:t>
      </w:r>
      <w:proofErr w:type="spellStart"/>
      <w:r w:rsidRPr="006B139E">
        <w:rPr>
          <w:rFonts w:ascii="Arial" w:hAnsi="Arial" w:cs="Arial"/>
          <w:color w:val="auto"/>
          <w:sz w:val="20"/>
          <w:szCs w:val="20"/>
          <w:lang w:val="ro-RO"/>
        </w:rPr>
        <w:t>siguranţei</w:t>
      </w:r>
      <w:proofErr w:type="spellEnd"/>
      <w:r w:rsidRPr="006B139E">
        <w:rPr>
          <w:rFonts w:ascii="Arial" w:hAnsi="Arial" w:cs="Arial"/>
          <w:color w:val="auto"/>
          <w:sz w:val="20"/>
          <w:szCs w:val="20"/>
          <w:lang w:val="ro-RO"/>
        </w:rPr>
        <w:t xml:space="preserve"> locative a persoanelor din ZUM din perspectiva formelor legale și a actelor.</w:t>
      </w:r>
    </w:p>
    <w:p w14:paraId="7645FC97" w14:textId="77777777" w:rsidR="00BA04FD" w:rsidRPr="006B139E" w:rsidRDefault="00BA04FD" w:rsidP="006B139E">
      <w:pPr>
        <w:pStyle w:val="Default"/>
        <w:jc w:val="both"/>
        <w:rPr>
          <w:rFonts w:ascii="Arial" w:hAnsi="Arial" w:cs="Arial"/>
          <w:color w:val="auto"/>
          <w:sz w:val="20"/>
          <w:szCs w:val="20"/>
          <w:lang w:val="ro-RO"/>
        </w:rPr>
      </w:pPr>
    </w:p>
    <w:p w14:paraId="75F818D3" w14:textId="77777777" w:rsidR="00BA04FD" w:rsidRPr="006B139E" w:rsidRDefault="00BA04FD" w:rsidP="006B139E">
      <w:pPr>
        <w:autoSpaceDE w:val="0"/>
        <w:autoSpaceDN w:val="0"/>
        <w:adjustRightInd w:val="0"/>
        <w:spacing w:line="240" w:lineRule="auto"/>
        <w:rPr>
          <w:rFonts w:ascii="Arial" w:hAnsi="Arial" w:cs="Arial"/>
          <w:color w:val="auto"/>
          <w:sz w:val="20"/>
          <w:szCs w:val="20"/>
        </w:rPr>
      </w:pPr>
      <w:r w:rsidRPr="006B139E">
        <w:rPr>
          <w:rFonts w:ascii="Arial" w:hAnsi="Arial" w:cs="Arial"/>
          <w:b/>
          <w:bCs/>
          <w:color w:val="auto"/>
          <w:sz w:val="20"/>
          <w:szCs w:val="20"/>
        </w:rPr>
        <w:t xml:space="preserve">MĂSURA 9: </w:t>
      </w:r>
      <w:r w:rsidRPr="006B139E">
        <w:rPr>
          <w:rFonts w:ascii="Arial" w:hAnsi="Arial" w:cs="Arial"/>
          <w:color w:val="auto"/>
          <w:sz w:val="20"/>
          <w:szCs w:val="20"/>
        </w:rPr>
        <w:t>Creșterea capacității de lucru și adresare a problemelor de sărăcie din oraș din partea societății civile.</w:t>
      </w:r>
    </w:p>
    <w:p w14:paraId="49DD4D1D" w14:textId="77777777" w:rsidR="00BA04FD" w:rsidRPr="006B139E" w:rsidRDefault="00BA04FD" w:rsidP="006B139E">
      <w:pPr>
        <w:pStyle w:val="Default"/>
        <w:jc w:val="both"/>
        <w:rPr>
          <w:rFonts w:ascii="Arial" w:hAnsi="Arial" w:cs="Arial"/>
          <w:color w:val="auto"/>
          <w:sz w:val="20"/>
          <w:szCs w:val="20"/>
          <w:lang w:val="ro-RO"/>
        </w:rPr>
      </w:pPr>
    </w:p>
    <w:p w14:paraId="49E4321E" w14:textId="77777777" w:rsidR="00BA04FD" w:rsidRPr="006B139E" w:rsidRDefault="00BA04FD" w:rsidP="006B139E">
      <w:pPr>
        <w:tabs>
          <w:tab w:val="center" w:pos="4536"/>
          <w:tab w:val="right" w:pos="9072"/>
        </w:tabs>
        <w:spacing w:line="240" w:lineRule="auto"/>
        <w:rPr>
          <w:rFonts w:ascii="Arial" w:hAnsi="Arial" w:cs="Arial"/>
          <w:color w:val="auto"/>
          <w:sz w:val="20"/>
          <w:szCs w:val="20"/>
        </w:rPr>
      </w:pPr>
      <w:r w:rsidRPr="006B139E">
        <w:rPr>
          <w:rFonts w:ascii="Arial" w:hAnsi="Arial" w:cs="Arial"/>
          <w:b/>
          <w:color w:val="auto"/>
          <w:sz w:val="20"/>
          <w:szCs w:val="20"/>
        </w:rPr>
        <w:t>INTERVENȚIA S1:</w:t>
      </w:r>
      <w:r w:rsidRPr="006B139E">
        <w:rPr>
          <w:rFonts w:ascii="Arial" w:hAnsi="Arial" w:cs="Arial"/>
          <w:color w:val="auto"/>
          <w:sz w:val="20"/>
          <w:szCs w:val="20"/>
        </w:rPr>
        <w:t xml:space="preserve"> Facilitare comunitară </w:t>
      </w:r>
      <w:proofErr w:type="spellStart"/>
      <w:r w:rsidRPr="006B139E">
        <w:rPr>
          <w:rFonts w:ascii="Arial" w:hAnsi="Arial" w:cs="Arial"/>
          <w:color w:val="auto"/>
          <w:sz w:val="20"/>
          <w:szCs w:val="20"/>
        </w:rPr>
        <w:t>şi</w:t>
      </w:r>
      <w:proofErr w:type="spellEnd"/>
      <w:r w:rsidRPr="006B139E">
        <w:rPr>
          <w:rFonts w:ascii="Arial" w:hAnsi="Arial" w:cs="Arial"/>
          <w:color w:val="auto"/>
          <w:sz w:val="20"/>
          <w:szCs w:val="20"/>
        </w:rPr>
        <w:t xml:space="preserve"> asistență juridică pentru reglementarea actelor de identitate, de proprietate, de stare civilă (acolo unde este cazul) ce condiționează și obținerea drepturilor de asistență socială și încadrarea în școală a copiilor.</w:t>
      </w:r>
    </w:p>
    <w:p w14:paraId="526387E8" w14:textId="77777777" w:rsidR="00BA04FD" w:rsidRPr="006B139E" w:rsidRDefault="00BA04FD" w:rsidP="006B139E">
      <w:pPr>
        <w:tabs>
          <w:tab w:val="center" w:pos="4536"/>
          <w:tab w:val="right" w:pos="9072"/>
        </w:tabs>
        <w:spacing w:line="240" w:lineRule="auto"/>
        <w:rPr>
          <w:rFonts w:ascii="Arial" w:hAnsi="Arial" w:cs="Arial"/>
          <w:color w:val="auto"/>
          <w:sz w:val="20"/>
          <w:szCs w:val="20"/>
        </w:rPr>
      </w:pPr>
    </w:p>
    <w:p w14:paraId="4F61B568" w14:textId="77777777" w:rsidR="00BA04FD" w:rsidRPr="006B139E" w:rsidRDefault="00BA04FD" w:rsidP="006B139E">
      <w:pPr>
        <w:pStyle w:val="NormalArial"/>
        <w:spacing w:line="240" w:lineRule="auto"/>
        <w:rPr>
          <w:w w:val="76"/>
        </w:rPr>
      </w:pPr>
      <w:r w:rsidRPr="006B139E">
        <w:t>INTERVENȚIA S5</w:t>
      </w:r>
      <w:r w:rsidRPr="006B139E">
        <w:rPr>
          <w:b w:val="0"/>
        </w:rPr>
        <w:t>: Campanii de sprijin pentru voluntariat, activități sportive, acțiuni comunitare și culturale, schimb de experiență și îmbunătățirea practicii locale.</w:t>
      </w:r>
    </w:p>
    <w:p w14:paraId="727946B9" w14:textId="77777777" w:rsidR="00BA04FD" w:rsidRPr="006B139E" w:rsidRDefault="00BA04FD" w:rsidP="006B139E">
      <w:pPr>
        <w:tabs>
          <w:tab w:val="center" w:pos="4536"/>
          <w:tab w:val="right" w:pos="9072"/>
        </w:tabs>
        <w:rPr>
          <w:rFonts w:ascii="Arial" w:hAnsi="Arial" w:cs="Arial"/>
          <w:noProof/>
          <w:color w:val="auto"/>
          <w:sz w:val="20"/>
          <w:szCs w:val="20"/>
          <w:lang w:eastAsia="ro-RO"/>
        </w:rPr>
      </w:pPr>
    </w:p>
    <w:p w14:paraId="319B0F49" w14:textId="77777777" w:rsidR="00BA04FD" w:rsidRPr="006B139E" w:rsidRDefault="00BA04FD" w:rsidP="006B139E">
      <w:pPr>
        <w:spacing w:line="240" w:lineRule="auto"/>
        <w:jc w:val="center"/>
        <w:rPr>
          <w:rFonts w:ascii="Arial" w:hAnsi="Arial" w:cs="Arial"/>
          <w:b/>
          <w:color w:val="auto"/>
          <w:sz w:val="20"/>
          <w:szCs w:val="20"/>
        </w:rPr>
      </w:pPr>
    </w:p>
    <w:p w14:paraId="24A62289" w14:textId="77777777" w:rsidR="00BA04FD" w:rsidRPr="006B139E" w:rsidRDefault="00BA04FD" w:rsidP="006B139E">
      <w:pPr>
        <w:spacing w:line="240" w:lineRule="auto"/>
        <w:jc w:val="center"/>
        <w:rPr>
          <w:rFonts w:ascii="Arial" w:hAnsi="Arial" w:cs="Arial"/>
          <w:b/>
          <w:color w:val="auto"/>
          <w:sz w:val="20"/>
          <w:szCs w:val="20"/>
        </w:rPr>
      </w:pPr>
    </w:p>
    <w:p w14:paraId="1487B265" w14:textId="77777777" w:rsidR="00BA04FD" w:rsidRPr="006B139E" w:rsidRDefault="00BA04FD" w:rsidP="006B139E">
      <w:pPr>
        <w:spacing w:line="240" w:lineRule="auto"/>
        <w:jc w:val="center"/>
        <w:rPr>
          <w:rFonts w:ascii="Arial" w:hAnsi="Arial" w:cs="Arial"/>
          <w:b/>
          <w:color w:val="auto"/>
          <w:sz w:val="20"/>
          <w:szCs w:val="20"/>
        </w:rPr>
      </w:pPr>
    </w:p>
    <w:p w14:paraId="34D39140" w14:textId="77777777" w:rsidR="00BA04FD" w:rsidRPr="006B139E" w:rsidRDefault="00BA04FD" w:rsidP="006B139E">
      <w:pPr>
        <w:spacing w:line="240" w:lineRule="auto"/>
        <w:jc w:val="center"/>
        <w:rPr>
          <w:rFonts w:ascii="Arial" w:hAnsi="Arial" w:cs="Arial"/>
          <w:b/>
          <w:color w:val="auto"/>
          <w:sz w:val="20"/>
          <w:szCs w:val="20"/>
        </w:rPr>
      </w:pPr>
      <w:r w:rsidRPr="006B139E">
        <w:rPr>
          <w:rFonts w:ascii="Arial" w:hAnsi="Arial" w:cs="Arial"/>
          <w:b/>
          <w:color w:val="auto"/>
          <w:sz w:val="20"/>
          <w:szCs w:val="20"/>
        </w:rPr>
        <w:t>GHIDUL SOLICITANTULUI</w:t>
      </w:r>
    </w:p>
    <w:p w14:paraId="337825CF" w14:textId="77777777" w:rsidR="00BA04FD" w:rsidRPr="006B139E" w:rsidRDefault="00BA04FD" w:rsidP="006B139E">
      <w:pPr>
        <w:spacing w:line="240" w:lineRule="auto"/>
        <w:jc w:val="center"/>
        <w:rPr>
          <w:rFonts w:ascii="Arial" w:hAnsi="Arial" w:cs="Arial"/>
          <w:b/>
          <w:color w:val="auto"/>
          <w:sz w:val="20"/>
          <w:szCs w:val="20"/>
        </w:rPr>
      </w:pPr>
    </w:p>
    <w:p w14:paraId="234F3CB5" w14:textId="77777777" w:rsidR="00BA04FD" w:rsidRPr="006B139E" w:rsidRDefault="00BA04FD" w:rsidP="006B139E">
      <w:pPr>
        <w:rPr>
          <w:rFonts w:ascii="Arial" w:hAnsi="Arial" w:cs="Arial"/>
          <w:color w:val="auto"/>
          <w:sz w:val="20"/>
          <w:szCs w:val="20"/>
        </w:rPr>
      </w:pPr>
    </w:p>
    <w:p w14:paraId="31D8C2AC" w14:textId="77777777" w:rsidR="00BA04FD" w:rsidRPr="006B139E" w:rsidRDefault="00BA04FD" w:rsidP="006B139E">
      <w:pPr>
        <w:pStyle w:val="Titlu8"/>
        <w:numPr>
          <w:ilvl w:val="0"/>
          <w:numId w:val="0"/>
        </w:numPr>
        <w:jc w:val="center"/>
        <w:rPr>
          <w:rFonts w:ascii="Arial" w:hAnsi="Arial" w:cs="Arial"/>
          <w:sz w:val="20"/>
          <w:szCs w:val="20"/>
        </w:rPr>
      </w:pPr>
      <w:r w:rsidRPr="006B139E">
        <w:rPr>
          <w:rFonts w:ascii="Arial" w:hAnsi="Arial" w:cs="Arial"/>
          <w:sz w:val="20"/>
          <w:szCs w:val="20"/>
        </w:rPr>
        <w:t>CONDIȚII SPECIFICE ÎN CADRUL APELULUI DE FIŞE de PROIECT POCU/GAL REŞIŢA/2021/5/4/FACILITARE COMUNITARĂ, ASISTENȚĂ JURIDICĂ ȘI CAMPANII DE VOLUNTARIAT</w:t>
      </w:r>
    </w:p>
    <w:p w14:paraId="63B10EEF" w14:textId="77777777" w:rsidR="00BA04FD" w:rsidRPr="006B139E" w:rsidRDefault="00BA04FD" w:rsidP="006B139E">
      <w:pPr>
        <w:spacing w:line="240" w:lineRule="auto"/>
        <w:jc w:val="center"/>
        <w:rPr>
          <w:rFonts w:ascii="Arial" w:hAnsi="Arial" w:cs="Arial"/>
          <w:b/>
          <w:color w:val="auto"/>
          <w:sz w:val="20"/>
          <w:szCs w:val="20"/>
        </w:rPr>
      </w:pPr>
    </w:p>
    <w:p w14:paraId="1A96C77C" w14:textId="77777777" w:rsidR="00BA04FD" w:rsidRPr="006B139E" w:rsidRDefault="00BA04FD" w:rsidP="006B139E">
      <w:pPr>
        <w:spacing w:line="360" w:lineRule="auto"/>
        <w:jc w:val="center"/>
        <w:rPr>
          <w:rFonts w:ascii="Arial" w:hAnsi="Arial" w:cs="Arial"/>
          <w:b/>
          <w:caps/>
          <w:color w:val="auto"/>
          <w:sz w:val="20"/>
          <w:szCs w:val="20"/>
        </w:rPr>
      </w:pPr>
    </w:p>
    <w:p w14:paraId="256F9FAA" w14:textId="77777777" w:rsidR="00BA04FD" w:rsidRPr="006B139E" w:rsidRDefault="00BA04FD" w:rsidP="006B139E">
      <w:pPr>
        <w:spacing w:line="360" w:lineRule="auto"/>
        <w:jc w:val="center"/>
        <w:rPr>
          <w:rFonts w:ascii="Arial" w:hAnsi="Arial" w:cs="Arial"/>
          <w:b/>
          <w:caps/>
          <w:color w:val="auto"/>
          <w:sz w:val="20"/>
          <w:szCs w:val="20"/>
        </w:rPr>
      </w:pPr>
    </w:p>
    <w:p w14:paraId="464CF867" w14:textId="77777777" w:rsidR="00BA04FD" w:rsidRPr="006B139E" w:rsidRDefault="00BA04FD" w:rsidP="006B139E">
      <w:pPr>
        <w:spacing w:line="360" w:lineRule="auto"/>
        <w:jc w:val="center"/>
        <w:rPr>
          <w:rFonts w:ascii="Arial" w:hAnsi="Arial" w:cs="Arial"/>
          <w:b/>
          <w:caps/>
          <w:color w:val="auto"/>
          <w:sz w:val="20"/>
          <w:szCs w:val="20"/>
        </w:rPr>
      </w:pPr>
    </w:p>
    <w:p w14:paraId="11E25160" w14:textId="77777777" w:rsidR="00BA04FD" w:rsidRPr="006B139E" w:rsidRDefault="00BA04FD" w:rsidP="006B139E">
      <w:pPr>
        <w:spacing w:line="360" w:lineRule="auto"/>
        <w:jc w:val="center"/>
        <w:rPr>
          <w:rFonts w:ascii="Arial" w:hAnsi="Arial" w:cs="Arial"/>
          <w:b/>
          <w:caps/>
          <w:color w:val="auto"/>
          <w:sz w:val="20"/>
          <w:szCs w:val="20"/>
        </w:rPr>
      </w:pPr>
    </w:p>
    <w:p w14:paraId="32588E11" w14:textId="77777777" w:rsidR="00BA04FD" w:rsidRPr="006B139E" w:rsidRDefault="00BA04FD" w:rsidP="006B139E">
      <w:pPr>
        <w:spacing w:line="360" w:lineRule="auto"/>
        <w:jc w:val="center"/>
        <w:rPr>
          <w:rFonts w:ascii="Arial" w:hAnsi="Arial" w:cs="Arial"/>
          <w:b/>
          <w:caps/>
          <w:color w:val="auto"/>
          <w:sz w:val="20"/>
          <w:szCs w:val="20"/>
        </w:rPr>
      </w:pPr>
    </w:p>
    <w:p w14:paraId="0A4EF2E1" w14:textId="77777777" w:rsidR="00BA04FD" w:rsidRPr="006B139E" w:rsidRDefault="00BA04FD" w:rsidP="006B139E">
      <w:pPr>
        <w:spacing w:line="360" w:lineRule="auto"/>
        <w:jc w:val="center"/>
        <w:rPr>
          <w:rFonts w:ascii="Arial" w:hAnsi="Arial" w:cs="Arial"/>
          <w:b/>
          <w:caps/>
          <w:color w:val="auto"/>
          <w:sz w:val="20"/>
          <w:szCs w:val="20"/>
        </w:rPr>
      </w:pPr>
    </w:p>
    <w:p w14:paraId="11C846E8" w14:textId="77777777" w:rsidR="00BA04FD" w:rsidRPr="006B139E" w:rsidRDefault="00BA04FD" w:rsidP="006B139E">
      <w:pPr>
        <w:spacing w:line="360" w:lineRule="auto"/>
        <w:jc w:val="center"/>
        <w:rPr>
          <w:rFonts w:ascii="Arial" w:hAnsi="Arial" w:cs="Arial"/>
          <w:b/>
          <w:caps/>
          <w:color w:val="auto"/>
          <w:sz w:val="20"/>
          <w:szCs w:val="20"/>
        </w:rPr>
      </w:pPr>
    </w:p>
    <w:p w14:paraId="4B54E95A" w14:textId="77777777" w:rsidR="00BA04FD" w:rsidRPr="006B139E" w:rsidRDefault="00BA04FD" w:rsidP="006B139E">
      <w:pPr>
        <w:spacing w:line="360" w:lineRule="auto"/>
        <w:jc w:val="center"/>
        <w:rPr>
          <w:rFonts w:ascii="Arial" w:hAnsi="Arial" w:cs="Arial"/>
          <w:b/>
          <w:caps/>
          <w:color w:val="auto"/>
          <w:sz w:val="20"/>
          <w:szCs w:val="20"/>
        </w:rPr>
      </w:pPr>
    </w:p>
    <w:p w14:paraId="13890EF2" w14:textId="77777777" w:rsidR="00BA04FD" w:rsidRPr="006B139E" w:rsidRDefault="00BA04FD" w:rsidP="006B139E">
      <w:pPr>
        <w:spacing w:line="360" w:lineRule="auto"/>
        <w:jc w:val="center"/>
        <w:rPr>
          <w:rFonts w:ascii="Arial" w:hAnsi="Arial" w:cs="Arial"/>
          <w:b/>
          <w:caps/>
          <w:color w:val="auto"/>
          <w:sz w:val="20"/>
          <w:szCs w:val="20"/>
        </w:rPr>
      </w:pPr>
    </w:p>
    <w:p w14:paraId="0C0F06F3" w14:textId="77777777" w:rsidR="00BA04FD" w:rsidRPr="006B139E" w:rsidRDefault="00BA04FD" w:rsidP="006B139E">
      <w:pPr>
        <w:spacing w:line="360" w:lineRule="auto"/>
        <w:jc w:val="center"/>
        <w:rPr>
          <w:rFonts w:ascii="Arial" w:hAnsi="Arial" w:cs="Arial"/>
          <w:b/>
          <w:caps/>
          <w:color w:val="auto"/>
          <w:sz w:val="20"/>
          <w:szCs w:val="20"/>
        </w:rPr>
      </w:pPr>
    </w:p>
    <w:p w14:paraId="378A521F" w14:textId="77777777" w:rsidR="00BA04FD" w:rsidRPr="006B139E" w:rsidRDefault="00BA04FD" w:rsidP="006B139E">
      <w:pPr>
        <w:spacing w:line="360" w:lineRule="auto"/>
        <w:jc w:val="center"/>
        <w:rPr>
          <w:rFonts w:ascii="Arial" w:hAnsi="Arial" w:cs="Arial"/>
          <w:b/>
          <w:caps/>
          <w:color w:val="auto"/>
          <w:sz w:val="20"/>
          <w:szCs w:val="20"/>
        </w:rPr>
      </w:pPr>
    </w:p>
    <w:p w14:paraId="507D51CB" w14:textId="77777777" w:rsidR="00BA04FD" w:rsidRPr="006B139E" w:rsidRDefault="00BA04FD" w:rsidP="006B139E">
      <w:pPr>
        <w:spacing w:line="360" w:lineRule="auto"/>
        <w:jc w:val="center"/>
        <w:rPr>
          <w:rFonts w:ascii="Arial" w:hAnsi="Arial" w:cs="Arial"/>
          <w:b/>
          <w:caps/>
          <w:color w:val="auto"/>
          <w:sz w:val="20"/>
          <w:szCs w:val="20"/>
        </w:rPr>
      </w:pPr>
    </w:p>
    <w:p w14:paraId="72B7AD1D" w14:textId="77777777" w:rsidR="00BA04FD" w:rsidRPr="006B139E" w:rsidRDefault="00BA04FD" w:rsidP="006B139E">
      <w:pPr>
        <w:spacing w:line="240" w:lineRule="auto"/>
        <w:jc w:val="center"/>
        <w:rPr>
          <w:rFonts w:ascii="Arial" w:hAnsi="Arial" w:cs="Arial"/>
          <w:color w:val="auto"/>
          <w:sz w:val="20"/>
          <w:szCs w:val="20"/>
        </w:rPr>
      </w:pPr>
      <w:r w:rsidRPr="006B139E">
        <w:rPr>
          <w:rFonts w:ascii="Arial" w:hAnsi="Arial" w:cs="Arial"/>
          <w:color w:val="auto"/>
          <w:sz w:val="20"/>
          <w:szCs w:val="20"/>
        </w:rPr>
        <w:t xml:space="preserve">- </w:t>
      </w:r>
      <w:r w:rsidR="00C215E8" w:rsidRPr="006B139E">
        <w:rPr>
          <w:rFonts w:ascii="Arial" w:hAnsi="Arial" w:cs="Arial"/>
          <w:color w:val="auto"/>
          <w:sz w:val="20"/>
          <w:szCs w:val="20"/>
        </w:rPr>
        <w:t xml:space="preserve">Martie </w:t>
      </w:r>
      <w:r w:rsidRPr="006B139E">
        <w:rPr>
          <w:rFonts w:ascii="Arial" w:hAnsi="Arial" w:cs="Arial"/>
          <w:color w:val="auto"/>
          <w:sz w:val="20"/>
          <w:szCs w:val="20"/>
        </w:rPr>
        <w:t xml:space="preserve">2021 – </w:t>
      </w:r>
    </w:p>
    <w:p w14:paraId="0B791F9C" w14:textId="77777777" w:rsidR="00BA04FD" w:rsidRPr="00C35E73" w:rsidRDefault="00BA04FD" w:rsidP="009B516C">
      <w:pPr>
        <w:spacing w:line="240" w:lineRule="auto"/>
        <w:jc w:val="center"/>
        <w:rPr>
          <w:rFonts w:ascii="Arial" w:hAnsi="Arial" w:cs="Arial"/>
          <w:color w:val="auto"/>
          <w:sz w:val="20"/>
          <w:szCs w:val="20"/>
        </w:rPr>
      </w:pPr>
    </w:p>
    <w:p w14:paraId="40BE50B4" w14:textId="77777777" w:rsidR="00BA04FD" w:rsidRPr="00C35E73" w:rsidRDefault="00BA04FD" w:rsidP="009B516C">
      <w:pPr>
        <w:spacing w:line="240" w:lineRule="auto"/>
        <w:jc w:val="center"/>
        <w:rPr>
          <w:rFonts w:ascii="Arial" w:hAnsi="Arial" w:cs="Arial"/>
          <w:color w:val="auto"/>
          <w:sz w:val="20"/>
          <w:szCs w:val="20"/>
        </w:rPr>
      </w:pPr>
    </w:p>
    <w:p w14:paraId="602AE999" w14:textId="77777777" w:rsidR="00BA04FD" w:rsidRPr="00C35E73" w:rsidRDefault="00BA04FD" w:rsidP="009B516C">
      <w:pPr>
        <w:spacing w:line="240" w:lineRule="auto"/>
        <w:jc w:val="center"/>
        <w:rPr>
          <w:rFonts w:ascii="Arial" w:hAnsi="Arial" w:cs="Arial"/>
          <w:color w:val="auto"/>
          <w:sz w:val="20"/>
          <w:szCs w:val="20"/>
        </w:rPr>
      </w:pPr>
    </w:p>
    <w:p w14:paraId="6950751C" w14:textId="77777777" w:rsidR="00BA04FD" w:rsidRPr="00C35E73" w:rsidRDefault="00BA04FD" w:rsidP="000A0F84">
      <w:pPr>
        <w:tabs>
          <w:tab w:val="left" w:pos="3853"/>
        </w:tabs>
        <w:spacing w:line="240" w:lineRule="auto"/>
        <w:jc w:val="center"/>
        <w:rPr>
          <w:rFonts w:ascii="Arial" w:hAnsi="Arial" w:cs="Arial"/>
          <w:b/>
          <w:color w:val="auto"/>
          <w:sz w:val="20"/>
          <w:szCs w:val="20"/>
        </w:rPr>
      </w:pPr>
    </w:p>
    <w:p w14:paraId="4EA9ADE7" w14:textId="77777777" w:rsidR="00BA04FD" w:rsidRPr="00C35E73" w:rsidRDefault="00BA04FD" w:rsidP="000A0F84">
      <w:pPr>
        <w:tabs>
          <w:tab w:val="left" w:pos="3853"/>
        </w:tabs>
        <w:spacing w:line="240" w:lineRule="auto"/>
        <w:jc w:val="center"/>
        <w:rPr>
          <w:rFonts w:ascii="Arial" w:hAnsi="Arial" w:cs="Arial"/>
          <w:b/>
          <w:color w:val="auto"/>
          <w:sz w:val="20"/>
          <w:szCs w:val="20"/>
        </w:rPr>
      </w:pPr>
      <w:r w:rsidRPr="00C35E73">
        <w:rPr>
          <w:rFonts w:ascii="Arial" w:hAnsi="Arial" w:cs="Arial"/>
          <w:b/>
          <w:color w:val="auto"/>
          <w:sz w:val="20"/>
          <w:szCs w:val="20"/>
        </w:rPr>
        <w:t>CUPRINS</w:t>
      </w:r>
    </w:p>
    <w:p w14:paraId="5E8164FC" w14:textId="77777777" w:rsidR="00BA04FD" w:rsidRPr="00C35E73" w:rsidRDefault="00BA04FD" w:rsidP="009B516C">
      <w:pPr>
        <w:tabs>
          <w:tab w:val="left" w:pos="3853"/>
        </w:tabs>
        <w:spacing w:line="240" w:lineRule="auto"/>
        <w:rPr>
          <w:rFonts w:ascii="Arial" w:hAnsi="Arial" w:cs="Arial"/>
          <w:b/>
          <w:color w:val="auto"/>
          <w:sz w:val="20"/>
          <w:szCs w:val="20"/>
        </w:rPr>
      </w:pPr>
      <w:r w:rsidRPr="00C35E73">
        <w:rPr>
          <w:rFonts w:ascii="Arial" w:hAnsi="Arial" w:cs="Arial"/>
          <w:b/>
          <w:color w:val="auto"/>
          <w:sz w:val="20"/>
          <w:szCs w:val="20"/>
        </w:rPr>
        <w:tab/>
      </w:r>
    </w:p>
    <w:p w14:paraId="250C113B" w14:textId="77777777" w:rsidR="00C35E73" w:rsidRPr="00C35E73" w:rsidRDefault="000B260A">
      <w:pPr>
        <w:pStyle w:val="Cuprins1"/>
        <w:tabs>
          <w:tab w:val="left" w:pos="403"/>
          <w:tab w:val="right" w:leader="dot" w:pos="9110"/>
        </w:tabs>
        <w:rPr>
          <w:rFonts w:ascii="Arial" w:eastAsiaTheme="minorEastAsia" w:hAnsi="Arial" w:cs="Arial"/>
          <w:b w:val="0"/>
          <w:noProof/>
          <w:sz w:val="22"/>
          <w:szCs w:val="22"/>
          <w:lang w:eastAsia="ro-RO"/>
        </w:rPr>
      </w:pPr>
      <w:r w:rsidRPr="00C35E73">
        <w:rPr>
          <w:rFonts w:ascii="Arial" w:hAnsi="Arial" w:cs="Arial"/>
          <w:szCs w:val="20"/>
        </w:rPr>
        <w:fldChar w:fldCharType="begin"/>
      </w:r>
      <w:r w:rsidRPr="00C35E73">
        <w:rPr>
          <w:rFonts w:ascii="Arial" w:hAnsi="Arial" w:cs="Arial"/>
          <w:szCs w:val="20"/>
        </w:rPr>
        <w:instrText xml:space="preserve"> TOC \o "1-3" \h \z \u </w:instrText>
      </w:r>
      <w:r w:rsidRPr="00C35E73">
        <w:rPr>
          <w:rFonts w:ascii="Arial" w:hAnsi="Arial" w:cs="Arial"/>
          <w:szCs w:val="20"/>
        </w:rPr>
        <w:fldChar w:fldCharType="separate"/>
      </w:r>
      <w:hyperlink w:anchor="_Toc65083805" w:history="1">
        <w:r w:rsidR="00C35E73" w:rsidRPr="00C35E73">
          <w:rPr>
            <w:rStyle w:val="Hyperlink"/>
            <w:rFonts w:ascii="Arial" w:hAnsi="Arial" w:cs="Arial"/>
            <w:noProof/>
          </w:rPr>
          <w:t>1</w:t>
        </w:r>
        <w:r w:rsidR="00C35E73" w:rsidRPr="00C35E73">
          <w:rPr>
            <w:rFonts w:ascii="Arial" w:eastAsiaTheme="minorEastAsia" w:hAnsi="Arial" w:cs="Arial"/>
            <w:b w:val="0"/>
            <w:noProof/>
            <w:sz w:val="22"/>
            <w:szCs w:val="22"/>
            <w:lang w:eastAsia="ro-RO"/>
          </w:rPr>
          <w:tab/>
        </w:r>
        <w:r w:rsidR="00C35E73" w:rsidRPr="00C35E73">
          <w:rPr>
            <w:rStyle w:val="Hyperlink"/>
            <w:rFonts w:ascii="Arial" w:hAnsi="Arial" w:cs="Arial"/>
            <w:noProof/>
          </w:rPr>
          <w:t>DEFINIȚII ȘI ABREVIERI</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_Toc65083805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3</w:t>
        </w:r>
        <w:r w:rsidR="00C35E73" w:rsidRPr="00C35E73">
          <w:rPr>
            <w:rFonts w:ascii="Arial" w:hAnsi="Arial" w:cs="Arial"/>
            <w:noProof/>
            <w:webHidden/>
          </w:rPr>
          <w:fldChar w:fldCharType="end"/>
        </w:r>
      </w:hyperlink>
    </w:p>
    <w:p w14:paraId="5AFDDDAC" w14:textId="77777777" w:rsidR="00C35E73" w:rsidRPr="00C35E73" w:rsidRDefault="000E385C">
      <w:pPr>
        <w:pStyle w:val="Cuprins2"/>
        <w:tabs>
          <w:tab w:val="left" w:pos="880"/>
          <w:tab w:val="right" w:leader="dot" w:pos="9110"/>
        </w:tabs>
        <w:rPr>
          <w:rFonts w:ascii="Arial" w:eastAsiaTheme="minorEastAsia" w:hAnsi="Arial" w:cs="Arial"/>
          <w:noProof/>
          <w:sz w:val="22"/>
          <w:szCs w:val="22"/>
          <w:lang w:eastAsia="ro-RO"/>
        </w:rPr>
      </w:pPr>
      <w:hyperlink w:anchor="_Toc65083806" w:history="1">
        <w:r w:rsidR="00C35E73" w:rsidRPr="00C35E73">
          <w:rPr>
            <w:rStyle w:val="Hyperlink"/>
            <w:rFonts w:ascii="Arial" w:hAnsi="Arial" w:cs="Arial"/>
            <w:noProof/>
          </w:rPr>
          <w:t>1.1</w:t>
        </w:r>
        <w:r w:rsidR="00C35E73" w:rsidRPr="00C35E73">
          <w:rPr>
            <w:rFonts w:ascii="Arial" w:eastAsiaTheme="minorEastAsia" w:hAnsi="Arial" w:cs="Arial"/>
            <w:noProof/>
            <w:sz w:val="22"/>
            <w:szCs w:val="22"/>
            <w:lang w:eastAsia="ro-RO"/>
          </w:rPr>
          <w:tab/>
        </w:r>
        <w:r w:rsidR="00C35E73" w:rsidRPr="00C35E73">
          <w:rPr>
            <w:rStyle w:val="Hyperlink"/>
            <w:rFonts w:ascii="Arial" w:hAnsi="Arial" w:cs="Arial"/>
            <w:noProof/>
          </w:rPr>
          <w:t>DEFINIȚII</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_Toc65083806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3</w:t>
        </w:r>
        <w:r w:rsidR="00C35E73" w:rsidRPr="00C35E73">
          <w:rPr>
            <w:rFonts w:ascii="Arial" w:hAnsi="Arial" w:cs="Arial"/>
            <w:noProof/>
            <w:webHidden/>
          </w:rPr>
          <w:fldChar w:fldCharType="end"/>
        </w:r>
      </w:hyperlink>
    </w:p>
    <w:p w14:paraId="582DF623" w14:textId="77777777" w:rsidR="00C35E73" w:rsidRPr="00C35E73" w:rsidRDefault="000E385C">
      <w:pPr>
        <w:pStyle w:val="Cuprins2"/>
        <w:tabs>
          <w:tab w:val="left" w:pos="880"/>
          <w:tab w:val="right" w:leader="dot" w:pos="9110"/>
        </w:tabs>
        <w:rPr>
          <w:rFonts w:ascii="Arial" w:eastAsiaTheme="minorEastAsia" w:hAnsi="Arial" w:cs="Arial"/>
          <w:noProof/>
          <w:sz w:val="22"/>
          <w:szCs w:val="22"/>
          <w:lang w:eastAsia="ro-RO"/>
        </w:rPr>
      </w:pPr>
      <w:hyperlink w:anchor="_Toc65083807" w:history="1">
        <w:r w:rsidR="00C35E73" w:rsidRPr="00C35E73">
          <w:rPr>
            <w:rStyle w:val="Hyperlink"/>
            <w:rFonts w:ascii="Arial" w:hAnsi="Arial" w:cs="Arial"/>
            <w:noProof/>
          </w:rPr>
          <w:t>1.2</w:t>
        </w:r>
        <w:r w:rsidR="00C35E73" w:rsidRPr="00C35E73">
          <w:rPr>
            <w:rFonts w:ascii="Arial" w:eastAsiaTheme="minorEastAsia" w:hAnsi="Arial" w:cs="Arial"/>
            <w:noProof/>
            <w:sz w:val="22"/>
            <w:szCs w:val="22"/>
            <w:lang w:eastAsia="ro-RO"/>
          </w:rPr>
          <w:tab/>
        </w:r>
        <w:r w:rsidR="00C35E73" w:rsidRPr="00C35E73">
          <w:rPr>
            <w:rStyle w:val="Hyperlink"/>
            <w:rFonts w:ascii="Arial" w:hAnsi="Arial" w:cs="Arial"/>
            <w:noProof/>
          </w:rPr>
          <w:t>ABREVIERI</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_Toc65083807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4</w:t>
        </w:r>
        <w:r w:rsidR="00C35E73" w:rsidRPr="00C35E73">
          <w:rPr>
            <w:rFonts w:ascii="Arial" w:hAnsi="Arial" w:cs="Arial"/>
            <w:noProof/>
            <w:webHidden/>
          </w:rPr>
          <w:fldChar w:fldCharType="end"/>
        </w:r>
      </w:hyperlink>
    </w:p>
    <w:p w14:paraId="764870B5" w14:textId="77777777" w:rsidR="00C35E73" w:rsidRPr="00C35E73" w:rsidRDefault="000E385C">
      <w:pPr>
        <w:pStyle w:val="Cuprins1"/>
        <w:tabs>
          <w:tab w:val="left" w:pos="403"/>
          <w:tab w:val="right" w:leader="dot" w:pos="9110"/>
        </w:tabs>
        <w:rPr>
          <w:rFonts w:ascii="Arial" w:eastAsiaTheme="minorEastAsia" w:hAnsi="Arial" w:cs="Arial"/>
          <w:b w:val="0"/>
          <w:noProof/>
          <w:sz w:val="22"/>
          <w:szCs w:val="22"/>
          <w:lang w:eastAsia="ro-RO"/>
        </w:rPr>
      </w:pPr>
      <w:hyperlink w:anchor="_Toc65083808" w:history="1">
        <w:r w:rsidR="00C35E73" w:rsidRPr="00C35E73">
          <w:rPr>
            <w:rStyle w:val="Hyperlink"/>
            <w:rFonts w:ascii="Arial" w:hAnsi="Arial" w:cs="Arial"/>
            <w:noProof/>
          </w:rPr>
          <w:t>2</w:t>
        </w:r>
        <w:r w:rsidR="00C35E73" w:rsidRPr="00C35E73">
          <w:rPr>
            <w:rFonts w:ascii="Arial" w:eastAsiaTheme="minorEastAsia" w:hAnsi="Arial" w:cs="Arial"/>
            <w:b w:val="0"/>
            <w:noProof/>
            <w:sz w:val="22"/>
            <w:szCs w:val="22"/>
            <w:lang w:eastAsia="ro-RO"/>
          </w:rPr>
          <w:tab/>
        </w:r>
        <w:r w:rsidR="00C35E73" w:rsidRPr="00C35E73">
          <w:rPr>
            <w:rStyle w:val="Hyperlink"/>
            <w:rFonts w:ascii="Arial" w:hAnsi="Arial" w:cs="Arial"/>
            <w:noProof/>
          </w:rPr>
          <w:t>PREVEDERI GENERALE AXA PRIORITARĂ</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_Toc65083808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5</w:t>
        </w:r>
        <w:r w:rsidR="00C35E73" w:rsidRPr="00C35E73">
          <w:rPr>
            <w:rFonts w:ascii="Arial" w:hAnsi="Arial" w:cs="Arial"/>
            <w:noProof/>
            <w:webHidden/>
          </w:rPr>
          <w:fldChar w:fldCharType="end"/>
        </w:r>
      </w:hyperlink>
    </w:p>
    <w:p w14:paraId="5418C158" w14:textId="77777777" w:rsidR="00C35E73" w:rsidRPr="00C35E73" w:rsidRDefault="000E385C">
      <w:pPr>
        <w:pStyle w:val="Cuprins2"/>
        <w:tabs>
          <w:tab w:val="left" w:pos="880"/>
          <w:tab w:val="right" w:leader="dot" w:pos="9110"/>
        </w:tabs>
        <w:rPr>
          <w:rFonts w:ascii="Arial" w:eastAsiaTheme="minorEastAsia" w:hAnsi="Arial" w:cs="Arial"/>
          <w:noProof/>
          <w:sz w:val="22"/>
          <w:szCs w:val="22"/>
          <w:lang w:eastAsia="ro-RO"/>
        </w:rPr>
      </w:pPr>
      <w:hyperlink w:anchor="_Toc65083809" w:history="1">
        <w:r w:rsidR="00C35E73" w:rsidRPr="00C35E73">
          <w:rPr>
            <w:rStyle w:val="Hyperlink"/>
            <w:rFonts w:ascii="Arial" w:hAnsi="Arial" w:cs="Arial"/>
            <w:noProof/>
          </w:rPr>
          <w:t>2.1</w:t>
        </w:r>
        <w:r w:rsidR="00C35E73" w:rsidRPr="00C35E73">
          <w:rPr>
            <w:rFonts w:ascii="Arial" w:eastAsiaTheme="minorEastAsia" w:hAnsi="Arial" w:cs="Arial"/>
            <w:noProof/>
            <w:sz w:val="22"/>
            <w:szCs w:val="22"/>
            <w:lang w:eastAsia="ro-RO"/>
          </w:rPr>
          <w:tab/>
        </w:r>
        <w:r w:rsidR="00C35E73" w:rsidRPr="00C35E73">
          <w:rPr>
            <w:rStyle w:val="Hyperlink"/>
            <w:rFonts w:ascii="Arial" w:hAnsi="Arial" w:cs="Arial"/>
            <w:noProof/>
          </w:rPr>
          <w:t>OBIECTIVELE SPECIFICE ALE AXEI PRIORITARE ȘI APELULUI DE FIȘE DE PROIECT</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_Toc65083809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5</w:t>
        </w:r>
        <w:r w:rsidR="00C35E73" w:rsidRPr="00C35E73">
          <w:rPr>
            <w:rFonts w:ascii="Arial" w:hAnsi="Arial" w:cs="Arial"/>
            <w:noProof/>
            <w:webHidden/>
          </w:rPr>
          <w:fldChar w:fldCharType="end"/>
        </w:r>
      </w:hyperlink>
    </w:p>
    <w:p w14:paraId="54BE34E5" w14:textId="77777777" w:rsidR="00C35E73" w:rsidRPr="00C35E73" w:rsidRDefault="000E385C">
      <w:pPr>
        <w:pStyle w:val="Cuprins2"/>
        <w:tabs>
          <w:tab w:val="left" w:pos="880"/>
          <w:tab w:val="right" w:leader="dot" w:pos="9110"/>
        </w:tabs>
        <w:rPr>
          <w:rFonts w:ascii="Arial" w:eastAsiaTheme="minorEastAsia" w:hAnsi="Arial" w:cs="Arial"/>
          <w:noProof/>
          <w:sz w:val="22"/>
          <w:szCs w:val="22"/>
          <w:lang w:eastAsia="ro-RO"/>
        </w:rPr>
      </w:pPr>
      <w:hyperlink w:anchor="_Toc65083810" w:history="1">
        <w:r w:rsidR="00C35E73" w:rsidRPr="00C35E73">
          <w:rPr>
            <w:rStyle w:val="Hyperlink"/>
            <w:rFonts w:ascii="Arial" w:hAnsi="Arial" w:cs="Arial"/>
            <w:noProof/>
          </w:rPr>
          <w:t>2.2</w:t>
        </w:r>
        <w:r w:rsidR="00C35E73" w:rsidRPr="00C35E73">
          <w:rPr>
            <w:rFonts w:ascii="Arial" w:eastAsiaTheme="minorEastAsia" w:hAnsi="Arial" w:cs="Arial"/>
            <w:noProof/>
            <w:sz w:val="22"/>
            <w:szCs w:val="22"/>
            <w:lang w:eastAsia="ro-RO"/>
          </w:rPr>
          <w:tab/>
        </w:r>
        <w:r w:rsidR="00C35E73" w:rsidRPr="00C35E73">
          <w:rPr>
            <w:rStyle w:val="Hyperlink"/>
            <w:rFonts w:ascii="Arial" w:hAnsi="Arial" w:cs="Arial"/>
            <w:noProof/>
          </w:rPr>
          <w:t>TIPUL DE APEL DE PROIECTE</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_Toc65083810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5</w:t>
        </w:r>
        <w:r w:rsidR="00C35E73" w:rsidRPr="00C35E73">
          <w:rPr>
            <w:rFonts w:ascii="Arial" w:hAnsi="Arial" w:cs="Arial"/>
            <w:noProof/>
            <w:webHidden/>
          </w:rPr>
          <w:fldChar w:fldCharType="end"/>
        </w:r>
      </w:hyperlink>
    </w:p>
    <w:p w14:paraId="20000C8F" w14:textId="77777777" w:rsidR="00C35E73" w:rsidRPr="00C35E73" w:rsidRDefault="000E385C">
      <w:pPr>
        <w:pStyle w:val="Cuprins2"/>
        <w:tabs>
          <w:tab w:val="left" w:pos="880"/>
          <w:tab w:val="right" w:leader="dot" w:pos="9110"/>
        </w:tabs>
        <w:rPr>
          <w:rFonts w:ascii="Arial" w:eastAsiaTheme="minorEastAsia" w:hAnsi="Arial" w:cs="Arial"/>
          <w:noProof/>
          <w:sz w:val="22"/>
          <w:szCs w:val="22"/>
          <w:lang w:eastAsia="ro-RO"/>
        </w:rPr>
      </w:pPr>
      <w:hyperlink w:anchor="_Toc65083811" w:history="1">
        <w:r w:rsidR="00C35E73" w:rsidRPr="00C35E73">
          <w:rPr>
            <w:rStyle w:val="Hyperlink"/>
            <w:rFonts w:ascii="Arial" w:hAnsi="Arial" w:cs="Arial"/>
            <w:noProof/>
          </w:rPr>
          <w:t>2.3</w:t>
        </w:r>
        <w:r w:rsidR="00C35E73" w:rsidRPr="00C35E73">
          <w:rPr>
            <w:rFonts w:ascii="Arial" w:eastAsiaTheme="minorEastAsia" w:hAnsi="Arial" w:cs="Arial"/>
            <w:noProof/>
            <w:sz w:val="22"/>
            <w:szCs w:val="22"/>
            <w:lang w:eastAsia="ro-RO"/>
          </w:rPr>
          <w:tab/>
        </w:r>
        <w:r w:rsidR="00C35E73" w:rsidRPr="00C35E73">
          <w:rPr>
            <w:rStyle w:val="Hyperlink"/>
            <w:rFonts w:ascii="Arial" w:hAnsi="Arial" w:cs="Arial"/>
            <w:noProof/>
          </w:rPr>
          <w:t>ACȚIUNI SPRIJINITE ÎN CADRUL PREZENTULUI APEL</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_Toc65083811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6</w:t>
        </w:r>
        <w:r w:rsidR="00C35E73" w:rsidRPr="00C35E73">
          <w:rPr>
            <w:rFonts w:ascii="Arial" w:hAnsi="Arial" w:cs="Arial"/>
            <w:noProof/>
            <w:webHidden/>
          </w:rPr>
          <w:fldChar w:fldCharType="end"/>
        </w:r>
      </w:hyperlink>
    </w:p>
    <w:p w14:paraId="3CEE9BD9" w14:textId="77777777" w:rsidR="00C35E73" w:rsidRPr="00C35E73" w:rsidRDefault="000E385C">
      <w:pPr>
        <w:pStyle w:val="Cuprins3"/>
        <w:tabs>
          <w:tab w:val="right" w:leader="dot" w:pos="9110"/>
        </w:tabs>
        <w:rPr>
          <w:rFonts w:ascii="Arial" w:eastAsiaTheme="minorEastAsia" w:hAnsi="Arial" w:cs="Arial"/>
          <w:noProof/>
          <w:sz w:val="22"/>
          <w:szCs w:val="22"/>
          <w:lang w:eastAsia="ro-RO"/>
        </w:rPr>
      </w:pPr>
      <w:hyperlink w:anchor="_Toc65083812" w:history="1">
        <w:r w:rsidR="00C35E73" w:rsidRPr="00C35E73">
          <w:rPr>
            <w:rStyle w:val="Hyperlink"/>
            <w:rFonts w:ascii="Arial" w:hAnsi="Arial" w:cs="Arial"/>
            <w:noProof/>
            <w:lang w:eastAsia="ar-SA"/>
          </w:rPr>
          <w:t>Teme secundare FSE</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_Toc65083812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8</w:t>
        </w:r>
        <w:r w:rsidR="00C35E73" w:rsidRPr="00C35E73">
          <w:rPr>
            <w:rFonts w:ascii="Arial" w:hAnsi="Arial" w:cs="Arial"/>
            <w:noProof/>
            <w:webHidden/>
          </w:rPr>
          <w:fldChar w:fldCharType="end"/>
        </w:r>
      </w:hyperlink>
    </w:p>
    <w:p w14:paraId="28DD9BC4" w14:textId="77777777" w:rsidR="00C35E73" w:rsidRPr="00C35E73" w:rsidRDefault="000E385C">
      <w:pPr>
        <w:pStyle w:val="Cuprins3"/>
        <w:tabs>
          <w:tab w:val="right" w:leader="dot" w:pos="9110"/>
        </w:tabs>
        <w:rPr>
          <w:rFonts w:ascii="Arial" w:eastAsiaTheme="minorEastAsia" w:hAnsi="Arial" w:cs="Arial"/>
          <w:noProof/>
          <w:sz w:val="22"/>
          <w:szCs w:val="22"/>
          <w:lang w:eastAsia="ro-RO"/>
        </w:rPr>
      </w:pPr>
      <w:hyperlink w:anchor="_Toc65083813" w:history="1">
        <w:r w:rsidR="00C35E73" w:rsidRPr="00C35E73">
          <w:rPr>
            <w:rStyle w:val="Hyperlink"/>
            <w:rFonts w:ascii="Arial" w:hAnsi="Arial" w:cs="Arial"/>
            <w:noProof/>
            <w:lang w:eastAsia="ro-RO"/>
          </w:rPr>
          <w:t>În cadrul Axei Prioritare 5 sunt vizate temele secundare prezentate în tabelul de mai jos.</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_Toc65083813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8</w:t>
        </w:r>
        <w:r w:rsidR="00C35E73" w:rsidRPr="00C35E73">
          <w:rPr>
            <w:rFonts w:ascii="Arial" w:hAnsi="Arial" w:cs="Arial"/>
            <w:noProof/>
            <w:webHidden/>
          </w:rPr>
          <w:fldChar w:fldCharType="end"/>
        </w:r>
      </w:hyperlink>
    </w:p>
    <w:p w14:paraId="58AD7010" w14:textId="77777777" w:rsidR="00C35E73" w:rsidRPr="00C35E73" w:rsidRDefault="000E385C">
      <w:pPr>
        <w:pStyle w:val="Cuprins3"/>
        <w:tabs>
          <w:tab w:val="right" w:leader="dot" w:pos="9110"/>
        </w:tabs>
        <w:rPr>
          <w:rFonts w:ascii="Arial" w:eastAsiaTheme="minorEastAsia" w:hAnsi="Arial" w:cs="Arial"/>
          <w:noProof/>
          <w:sz w:val="22"/>
          <w:szCs w:val="22"/>
          <w:lang w:eastAsia="ro-RO"/>
        </w:rPr>
      </w:pPr>
      <w:hyperlink w:anchor="_Toc65083814" w:history="1">
        <w:r w:rsidR="00C35E73" w:rsidRPr="00C35E73">
          <w:rPr>
            <w:rStyle w:val="Hyperlink"/>
            <w:rFonts w:ascii="Arial" w:hAnsi="Arial" w:cs="Arial"/>
            <w:noProof/>
            <w:lang w:eastAsia="ro-RO"/>
          </w:rPr>
          <w:t>Propunerile de proiecte vor trebui să evidențieze în secțiunea relevantă în ce constă contribuția proiectului la o anumită temă, precum și costul estimat al respectivelor măsuri.</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_Toc65083814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8</w:t>
        </w:r>
        <w:r w:rsidR="00C35E73" w:rsidRPr="00C35E73">
          <w:rPr>
            <w:rFonts w:ascii="Arial" w:hAnsi="Arial" w:cs="Arial"/>
            <w:noProof/>
            <w:webHidden/>
          </w:rPr>
          <w:fldChar w:fldCharType="end"/>
        </w:r>
      </w:hyperlink>
    </w:p>
    <w:p w14:paraId="10B1090E" w14:textId="77777777" w:rsidR="00C35E73" w:rsidRPr="00C35E73" w:rsidRDefault="000E385C">
      <w:pPr>
        <w:pStyle w:val="Cuprins3"/>
        <w:tabs>
          <w:tab w:val="right" w:leader="dot" w:pos="9110"/>
        </w:tabs>
        <w:rPr>
          <w:rFonts w:ascii="Arial" w:eastAsiaTheme="minorEastAsia" w:hAnsi="Arial" w:cs="Arial"/>
          <w:noProof/>
          <w:sz w:val="22"/>
          <w:szCs w:val="22"/>
          <w:lang w:eastAsia="ro-RO"/>
        </w:rPr>
      </w:pPr>
      <w:hyperlink w:anchor="_Toc65083815" w:history="1">
        <w:r w:rsidR="00C35E73" w:rsidRPr="00C35E73">
          <w:rPr>
            <w:rStyle w:val="Hyperlink"/>
            <w:rFonts w:ascii="Arial" w:hAnsi="Arial" w:cs="Arial"/>
            <w:noProof/>
            <w:lang w:eastAsia="ar-SA"/>
          </w:rPr>
          <w:t>Teme orizontale</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_Toc65083815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10</w:t>
        </w:r>
        <w:r w:rsidR="00C35E73" w:rsidRPr="00C35E73">
          <w:rPr>
            <w:rFonts w:ascii="Arial" w:hAnsi="Arial" w:cs="Arial"/>
            <w:noProof/>
            <w:webHidden/>
          </w:rPr>
          <w:fldChar w:fldCharType="end"/>
        </w:r>
      </w:hyperlink>
    </w:p>
    <w:p w14:paraId="72B51F7F" w14:textId="77777777" w:rsidR="00C35E73" w:rsidRPr="00C35E73" w:rsidRDefault="000E385C">
      <w:pPr>
        <w:pStyle w:val="Cuprins3"/>
        <w:tabs>
          <w:tab w:val="right" w:leader="dot" w:pos="9110"/>
        </w:tabs>
        <w:rPr>
          <w:rFonts w:ascii="Arial" w:eastAsiaTheme="minorEastAsia" w:hAnsi="Arial" w:cs="Arial"/>
          <w:noProof/>
          <w:sz w:val="22"/>
          <w:szCs w:val="22"/>
          <w:lang w:eastAsia="ro-RO"/>
        </w:rPr>
      </w:pPr>
      <w:hyperlink w:anchor="_Toc65083816" w:history="1">
        <w:r w:rsidR="00C35E73" w:rsidRPr="00C35E73">
          <w:rPr>
            <w:rStyle w:val="Hyperlink"/>
            <w:rFonts w:ascii="Arial" w:hAnsi="Arial" w:cs="Arial"/>
            <w:noProof/>
            <w:lang w:eastAsia="ar-SA"/>
          </w:rPr>
          <w:t>Informare și publicitate proiect</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_Toc65083816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12</w:t>
        </w:r>
        <w:r w:rsidR="00C35E73" w:rsidRPr="00C35E73">
          <w:rPr>
            <w:rFonts w:ascii="Arial" w:hAnsi="Arial" w:cs="Arial"/>
            <w:noProof/>
            <w:webHidden/>
          </w:rPr>
          <w:fldChar w:fldCharType="end"/>
        </w:r>
      </w:hyperlink>
    </w:p>
    <w:p w14:paraId="29863AEE" w14:textId="77777777" w:rsidR="00C35E73" w:rsidRPr="00C35E73" w:rsidRDefault="000E385C">
      <w:pPr>
        <w:pStyle w:val="Cuprins2"/>
        <w:tabs>
          <w:tab w:val="left" w:pos="880"/>
          <w:tab w:val="right" w:leader="dot" w:pos="9110"/>
        </w:tabs>
        <w:rPr>
          <w:rFonts w:ascii="Arial" w:eastAsiaTheme="minorEastAsia" w:hAnsi="Arial" w:cs="Arial"/>
          <w:noProof/>
          <w:sz w:val="22"/>
          <w:szCs w:val="22"/>
          <w:lang w:eastAsia="ro-RO"/>
        </w:rPr>
      </w:pPr>
      <w:hyperlink w:anchor="_Toc65083817" w:history="1">
        <w:r w:rsidR="00C35E73" w:rsidRPr="00C35E73">
          <w:rPr>
            <w:rStyle w:val="Hyperlink"/>
            <w:rFonts w:ascii="Arial" w:hAnsi="Arial" w:cs="Arial"/>
            <w:noProof/>
          </w:rPr>
          <w:t>2.4</w:t>
        </w:r>
        <w:r w:rsidR="00C35E73" w:rsidRPr="00C35E73">
          <w:rPr>
            <w:rFonts w:ascii="Arial" w:eastAsiaTheme="minorEastAsia" w:hAnsi="Arial" w:cs="Arial"/>
            <w:noProof/>
            <w:sz w:val="22"/>
            <w:szCs w:val="22"/>
            <w:lang w:eastAsia="ro-RO"/>
          </w:rPr>
          <w:tab/>
        </w:r>
        <w:r w:rsidR="00C35E73" w:rsidRPr="00C35E73">
          <w:rPr>
            <w:rStyle w:val="Hyperlink"/>
            <w:rFonts w:ascii="Arial" w:hAnsi="Arial" w:cs="Arial"/>
            <w:noProof/>
          </w:rPr>
          <w:t>INDICATORI SPECIFICI DE PROGRAM</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_Toc65083817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12</w:t>
        </w:r>
        <w:r w:rsidR="00C35E73" w:rsidRPr="00C35E73">
          <w:rPr>
            <w:rFonts w:ascii="Arial" w:hAnsi="Arial" w:cs="Arial"/>
            <w:noProof/>
            <w:webHidden/>
          </w:rPr>
          <w:fldChar w:fldCharType="end"/>
        </w:r>
      </w:hyperlink>
    </w:p>
    <w:p w14:paraId="1D8F969A" w14:textId="77777777" w:rsidR="00C35E73" w:rsidRPr="00C35E73" w:rsidRDefault="000E385C">
      <w:pPr>
        <w:pStyle w:val="Cuprins2"/>
        <w:tabs>
          <w:tab w:val="left" w:pos="880"/>
          <w:tab w:val="right" w:leader="dot" w:pos="9110"/>
        </w:tabs>
        <w:rPr>
          <w:rFonts w:ascii="Arial" w:eastAsiaTheme="minorEastAsia" w:hAnsi="Arial" w:cs="Arial"/>
          <w:noProof/>
          <w:sz w:val="22"/>
          <w:szCs w:val="22"/>
          <w:lang w:eastAsia="ro-RO"/>
        </w:rPr>
      </w:pPr>
      <w:hyperlink w:anchor="_Toc65083818" w:history="1">
        <w:r w:rsidR="00C35E73" w:rsidRPr="00C35E73">
          <w:rPr>
            <w:rStyle w:val="Hyperlink"/>
            <w:rFonts w:ascii="Arial" w:eastAsia="SimSun" w:hAnsi="Arial" w:cs="Arial"/>
            <w:noProof/>
          </w:rPr>
          <w:t>2.5</w:t>
        </w:r>
        <w:r w:rsidR="00C35E73" w:rsidRPr="00C35E73">
          <w:rPr>
            <w:rFonts w:ascii="Arial" w:eastAsiaTheme="minorEastAsia" w:hAnsi="Arial" w:cs="Arial"/>
            <w:noProof/>
            <w:sz w:val="22"/>
            <w:szCs w:val="22"/>
            <w:lang w:eastAsia="ro-RO"/>
          </w:rPr>
          <w:tab/>
        </w:r>
        <w:r w:rsidR="00C35E73" w:rsidRPr="00C35E73">
          <w:rPr>
            <w:rStyle w:val="Hyperlink"/>
            <w:rFonts w:ascii="Arial" w:eastAsia="SimSun" w:hAnsi="Arial" w:cs="Arial"/>
            <w:noProof/>
          </w:rPr>
          <w:t>VALOAREA MAXIMĂ A PROIECTULUI ȘI ALOCAREA FINANCIARĂ A APELULUI</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_Toc65083818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13</w:t>
        </w:r>
        <w:r w:rsidR="00C35E73" w:rsidRPr="00C35E73">
          <w:rPr>
            <w:rFonts w:ascii="Arial" w:hAnsi="Arial" w:cs="Arial"/>
            <w:noProof/>
            <w:webHidden/>
          </w:rPr>
          <w:fldChar w:fldCharType="end"/>
        </w:r>
      </w:hyperlink>
    </w:p>
    <w:p w14:paraId="28915921" w14:textId="77777777" w:rsidR="00C35E73" w:rsidRPr="00C35E73" w:rsidRDefault="000E385C">
      <w:pPr>
        <w:pStyle w:val="Cuprins2"/>
        <w:tabs>
          <w:tab w:val="left" w:pos="880"/>
          <w:tab w:val="right" w:leader="dot" w:pos="9110"/>
        </w:tabs>
        <w:rPr>
          <w:rFonts w:ascii="Arial" w:eastAsiaTheme="minorEastAsia" w:hAnsi="Arial" w:cs="Arial"/>
          <w:noProof/>
          <w:sz w:val="22"/>
          <w:szCs w:val="22"/>
          <w:lang w:eastAsia="ro-RO"/>
        </w:rPr>
      </w:pPr>
      <w:hyperlink w:anchor="_Toc65083819" w:history="1">
        <w:r w:rsidR="00C35E73" w:rsidRPr="00C35E73">
          <w:rPr>
            <w:rStyle w:val="Hyperlink"/>
            <w:rFonts w:ascii="Arial" w:eastAsia="SimSun" w:hAnsi="Arial" w:cs="Arial"/>
            <w:noProof/>
          </w:rPr>
          <w:t>2.6</w:t>
        </w:r>
        <w:r w:rsidR="00C35E73" w:rsidRPr="00C35E73">
          <w:rPr>
            <w:rFonts w:ascii="Arial" w:eastAsiaTheme="minorEastAsia" w:hAnsi="Arial" w:cs="Arial"/>
            <w:noProof/>
            <w:sz w:val="22"/>
            <w:szCs w:val="22"/>
            <w:lang w:eastAsia="ro-RO"/>
          </w:rPr>
          <w:tab/>
        </w:r>
        <w:r w:rsidR="00C35E73" w:rsidRPr="00C35E73">
          <w:rPr>
            <w:rStyle w:val="Hyperlink"/>
            <w:rFonts w:ascii="Arial" w:eastAsia="SimSun" w:hAnsi="Arial" w:cs="Arial"/>
            <w:noProof/>
          </w:rPr>
          <w:t>RATA DE COFINANȚARE ACORDATĂ</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_Toc65083819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14</w:t>
        </w:r>
        <w:r w:rsidR="00C35E73" w:rsidRPr="00C35E73">
          <w:rPr>
            <w:rFonts w:ascii="Arial" w:hAnsi="Arial" w:cs="Arial"/>
            <w:noProof/>
            <w:webHidden/>
          </w:rPr>
          <w:fldChar w:fldCharType="end"/>
        </w:r>
      </w:hyperlink>
    </w:p>
    <w:p w14:paraId="6B150FE4" w14:textId="77777777" w:rsidR="00C35E73" w:rsidRPr="00C35E73" w:rsidRDefault="000E385C">
      <w:pPr>
        <w:pStyle w:val="Cuprins2"/>
        <w:tabs>
          <w:tab w:val="left" w:pos="880"/>
          <w:tab w:val="right" w:leader="dot" w:pos="9110"/>
        </w:tabs>
        <w:rPr>
          <w:rFonts w:ascii="Arial" w:eastAsiaTheme="minorEastAsia" w:hAnsi="Arial" w:cs="Arial"/>
          <w:noProof/>
          <w:sz w:val="22"/>
          <w:szCs w:val="22"/>
          <w:lang w:eastAsia="ro-RO"/>
        </w:rPr>
      </w:pPr>
      <w:hyperlink w:anchor="_Toc65083820" w:history="1">
        <w:r w:rsidR="00C35E73" w:rsidRPr="00C35E73">
          <w:rPr>
            <w:rStyle w:val="Hyperlink"/>
            <w:rFonts w:ascii="Arial" w:eastAsia="SimSun" w:hAnsi="Arial" w:cs="Arial"/>
            <w:noProof/>
          </w:rPr>
          <w:t>2.7</w:t>
        </w:r>
        <w:r w:rsidR="00C35E73" w:rsidRPr="00C35E73">
          <w:rPr>
            <w:rFonts w:ascii="Arial" w:eastAsiaTheme="minorEastAsia" w:hAnsi="Arial" w:cs="Arial"/>
            <w:noProof/>
            <w:sz w:val="22"/>
            <w:szCs w:val="22"/>
            <w:lang w:eastAsia="ro-RO"/>
          </w:rPr>
          <w:tab/>
        </w:r>
        <w:r w:rsidR="00C35E73" w:rsidRPr="00C35E73">
          <w:rPr>
            <w:rStyle w:val="Hyperlink"/>
            <w:rFonts w:ascii="Arial" w:eastAsia="SimSun" w:hAnsi="Arial" w:cs="Arial"/>
            <w:noProof/>
          </w:rPr>
          <w:t>SPECIFICUL ACTIVITĂȚILOR ELIGIBILE</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_Toc65083820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14</w:t>
        </w:r>
        <w:r w:rsidR="00C35E73" w:rsidRPr="00C35E73">
          <w:rPr>
            <w:rFonts w:ascii="Arial" w:hAnsi="Arial" w:cs="Arial"/>
            <w:noProof/>
            <w:webHidden/>
          </w:rPr>
          <w:fldChar w:fldCharType="end"/>
        </w:r>
      </w:hyperlink>
    </w:p>
    <w:p w14:paraId="220F93EB" w14:textId="77777777" w:rsidR="00C35E73" w:rsidRPr="00C35E73" w:rsidRDefault="000E385C">
      <w:pPr>
        <w:pStyle w:val="Cuprins2"/>
        <w:tabs>
          <w:tab w:val="left" w:pos="880"/>
          <w:tab w:val="right" w:leader="dot" w:pos="9110"/>
        </w:tabs>
        <w:rPr>
          <w:rFonts w:ascii="Arial" w:eastAsiaTheme="minorEastAsia" w:hAnsi="Arial" w:cs="Arial"/>
          <w:noProof/>
          <w:sz w:val="22"/>
          <w:szCs w:val="22"/>
          <w:lang w:eastAsia="ro-RO"/>
        </w:rPr>
      </w:pPr>
      <w:hyperlink w:anchor="_Toc65083821" w:history="1">
        <w:r w:rsidR="00C35E73" w:rsidRPr="00C35E73">
          <w:rPr>
            <w:rStyle w:val="Hyperlink"/>
            <w:rFonts w:ascii="Arial" w:eastAsia="SimSun" w:hAnsi="Arial" w:cs="Arial"/>
            <w:noProof/>
          </w:rPr>
          <w:t>2.8</w:t>
        </w:r>
        <w:r w:rsidR="00C35E73" w:rsidRPr="00C35E73">
          <w:rPr>
            <w:rFonts w:ascii="Arial" w:eastAsiaTheme="minorEastAsia" w:hAnsi="Arial" w:cs="Arial"/>
            <w:noProof/>
            <w:sz w:val="22"/>
            <w:szCs w:val="22"/>
            <w:lang w:eastAsia="ro-RO"/>
          </w:rPr>
          <w:tab/>
        </w:r>
        <w:r w:rsidR="00C35E73" w:rsidRPr="00C35E73">
          <w:rPr>
            <w:rStyle w:val="Hyperlink"/>
            <w:rFonts w:ascii="Arial" w:eastAsia="SimSun" w:hAnsi="Arial" w:cs="Arial"/>
            <w:noProof/>
          </w:rPr>
          <w:t>LEGISLAȚIA NAȚIONALĂ ȘI EUROPEANĂ APLICABILĂ</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_Toc65083821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15</w:t>
        </w:r>
        <w:r w:rsidR="00C35E73" w:rsidRPr="00C35E73">
          <w:rPr>
            <w:rFonts w:ascii="Arial" w:hAnsi="Arial" w:cs="Arial"/>
            <w:noProof/>
            <w:webHidden/>
          </w:rPr>
          <w:fldChar w:fldCharType="end"/>
        </w:r>
      </w:hyperlink>
    </w:p>
    <w:p w14:paraId="4AAA5C09" w14:textId="77777777" w:rsidR="00C35E73" w:rsidRPr="00C35E73" w:rsidRDefault="000E385C">
      <w:pPr>
        <w:pStyle w:val="Cuprins2"/>
        <w:tabs>
          <w:tab w:val="left" w:pos="880"/>
          <w:tab w:val="right" w:leader="dot" w:pos="9110"/>
        </w:tabs>
        <w:rPr>
          <w:rFonts w:ascii="Arial" w:eastAsiaTheme="minorEastAsia" w:hAnsi="Arial" w:cs="Arial"/>
          <w:noProof/>
          <w:sz w:val="22"/>
          <w:szCs w:val="22"/>
          <w:lang w:eastAsia="ro-RO"/>
        </w:rPr>
      </w:pPr>
      <w:hyperlink w:anchor="_Toc65083822" w:history="1">
        <w:r w:rsidR="00C35E73" w:rsidRPr="00C35E73">
          <w:rPr>
            <w:rStyle w:val="Hyperlink"/>
            <w:rFonts w:ascii="Arial" w:eastAsia="SimSun" w:hAnsi="Arial" w:cs="Arial"/>
            <w:noProof/>
          </w:rPr>
          <w:t>2.9</w:t>
        </w:r>
        <w:r w:rsidR="00C35E73" w:rsidRPr="00C35E73">
          <w:rPr>
            <w:rFonts w:ascii="Arial" w:eastAsiaTheme="minorEastAsia" w:hAnsi="Arial" w:cs="Arial"/>
            <w:noProof/>
            <w:sz w:val="22"/>
            <w:szCs w:val="22"/>
            <w:lang w:eastAsia="ro-RO"/>
          </w:rPr>
          <w:tab/>
        </w:r>
        <w:r w:rsidR="00C35E73" w:rsidRPr="00C35E73">
          <w:rPr>
            <w:rStyle w:val="Hyperlink"/>
            <w:rFonts w:ascii="Arial" w:eastAsia="SimSun" w:hAnsi="Arial" w:cs="Arial"/>
            <w:noProof/>
          </w:rPr>
          <w:t>CAPACITATEA FINANCIARĂ. ELIGIBILITATEA CHELTUIELILOR</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_Toc65083822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17</w:t>
        </w:r>
        <w:r w:rsidR="00C35E73" w:rsidRPr="00C35E73">
          <w:rPr>
            <w:rFonts w:ascii="Arial" w:hAnsi="Arial" w:cs="Arial"/>
            <w:noProof/>
            <w:webHidden/>
          </w:rPr>
          <w:fldChar w:fldCharType="end"/>
        </w:r>
      </w:hyperlink>
    </w:p>
    <w:p w14:paraId="0499B1EB" w14:textId="77777777" w:rsidR="00C35E73" w:rsidRPr="00C35E73" w:rsidRDefault="000E385C">
      <w:pPr>
        <w:pStyle w:val="Cuprins1"/>
        <w:tabs>
          <w:tab w:val="left" w:pos="403"/>
          <w:tab w:val="right" w:leader="dot" w:pos="9110"/>
        </w:tabs>
        <w:rPr>
          <w:rFonts w:ascii="Arial" w:eastAsiaTheme="minorEastAsia" w:hAnsi="Arial" w:cs="Arial"/>
          <w:b w:val="0"/>
          <w:noProof/>
          <w:sz w:val="22"/>
          <w:szCs w:val="22"/>
          <w:lang w:eastAsia="ro-RO"/>
        </w:rPr>
      </w:pPr>
      <w:hyperlink w:anchor="_Toc65083823" w:history="1">
        <w:r w:rsidR="00C35E73" w:rsidRPr="00C35E73">
          <w:rPr>
            <w:rStyle w:val="Hyperlink"/>
            <w:rFonts w:ascii="Arial" w:hAnsi="Arial" w:cs="Arial"/>
            <w:noProof/>
          </w:rPr>
          <w:t>3</w:t>
        </w:r>
        <w:r w:rsidR="00C35E73" w:rsidRPr="00C35E73">
          <w:rPr>
            <w:rFonts w:ascii="Arial" w:eastAsiaTheme="minorEastAsia" w:hAnsi="Arial" w:cs="Arial"/>
            <w:b w:val="0"/>
            <w:noProof/>
            <w:sz w:val="22"/>
            <w:szCs w:val="22"/>
            <w:lang w:eastAsia="ro-RO"/>
          </w:rPr>
          <w:tab/>
        </w:r>
        <w:r w:rsidR="00C35E73" w:rsidRPr="00C35E73">
          <w:rPr>
            <w:rStyle w:val="Hyperlink"/>
            <w:rFonts w:ascii="Arial" w:hAnsi="Arial" w:cs="Arial"/>
            <w:noProof/>
          </w:rPr>
          <w:t>PREVEDERI SPECIFICE GRUP DE ACȚIUNE LOCAL REȘIȚA</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_Toc65083823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25</w:t>
        </w:r>
        <w:r w:rsidR="00C35E73" w:rsidRPr="00C35E73">
          <w:rPr>
            <w:rFonts w:ascii="Arial" w:hAnsi="Arial" w:cs="Arial"/>
            <w:noProof/>
            <w:webHidden/>
          </w:rPr>
          <w:fldChar w:fldCharType="end"/>
        </w:r>
      </w:hyperlink>
    </w:p>
    <w:p w14:paraId="174B4663" w14:textId="77777777" w:rsidR="00C35E73" w:rsidRPr="00C35E73" w:rsidRDefault="000E385C">
      <w:pPr>
        <w:pStyle w:val="Cuprins2"/>
        <w:tabs>
          <w:tab w:val="left" w:pos="880"/>
          <w:tab w:val="right" w:leader="dot" w:pos="9110"/>
        </w:tabs>
        <w:rPr>
          <w:rFonts w:ascii="Arial" w:eastAsiaTheme="minorEastAsia" w:hAnsi="Arial" w:cs="Arial"/>
          <w:noProof/>
          <w:sz w:val="22"/>
          <w:szCs w:val="22"/>
          <w:lang w:eastAsia="ro-RO"/>
        </w:rPr>
      </w:pPr>
      <w:hyperlink w:anchor="_Toc65083824" w:history="1">
        <w:r w:rsidR="00C35E73" w:rsidRPr="00C35E73">
          <w:rPr>
            <w:rStyle w:val="Hyperlink"/>
            <w:rFonts w:ascii="Arial" w:eastAsia="SimSun" w:hAnsi="Arial" w:cs="Arial"/>
            <w:noProof/>
          </w:rPr>
          <w:t>3.1</w:t>
        </w:r>
        <w:r w:rsidR="00C35E73" w:rsidRPr="00C35E73">
          <w:rPr>
            <w:rFonts w:ascii="Arial" w:eastAsiaTheme="minorEastAsia" w:hAnsi="Arial" w:cs="Arial"/>
            <w:noProof/>
            <w:sz w:val="22"/>
            <w:szCs w:val="22"/>
            <w:lang w:eastAsia="ro-RO"/>
          </w:rPr>
          <w:tab/>
        </w:r>
        <w:r w:rsidR="00C35E73" w:rsidRPr="00C35E73">
          <w:rPr>
            <w:rStyle w:val="Hyperlink"/>
            <w:rFonts w:ascii="Arial" w:eastAsia="SimSun" w:hAnsi="Arial" w:cs="Arial"/>
            <w:noProof/>
          </w:rPr>
          <w:t>SOLICITANȚI ȘI PARTENERI (DACA ESTE CAZUL) ELIGIBILI</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_Toc65083824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25</w:t>
        </w:r>
        <w:r w:rsidR="00C35E73" w:rsidRPr="00C35E73">
          <w:rPr>
            <w:rFonts w:ascii="Arial" w:hAnsi="Arial" w:cs="Arial"/>
            <w:noProof/>
            <w:webHidden/>
          </w:rPr>
          <w:fldChar w:fldCharType="end"/>
        </w:r>
      </w:hyperlink>
    </w:p>
    <w:p w14:paraId="3DD7F86A" w14:textId="77777777" w:rsidR="00C35E73" w:rsidRPr="00C35E73" w:rsidRDefault="000E385C">
      <w:pPr>
        <w:pStyle w:val="Cuprins2"/>
        <w:tabs>
          <w:tab w:val="left" w:pos="880"/>
          <w:tab w:val="right" w:leader="dot" w:pos="9110"/>
        </w:tabs>
        <w:rPr>
          <w:rFonts w:ascii="Arial" w:eastAsiaTheme="minorEastAsia" w:hAnsi="Arial" w:cs="Arial"/>
          <w:noProof/>
          <w:sz w:val="22"/>
          <w:szCs w:val="22"/>
          <w:lang w:eastAsia="ro-RO"/>
        </w:rPr>
      </w:pPr>
      <w:hyperlink w:anchor="_Toc65083825" w:history="1">
        <w:r w:rsidR="00C35E73" w:rsidRPr="00C35E73">
          <w:rPr>
            <w:rStyle w:val="Hyperlink"/>
            <w:rFonts w:ascii="Arial" w:eastAsia="SimSun" w:hAnsi="Arial" w:cs="Arial"/>
            <w:noProof/>
          </w:rPr>
          <w:t>3.2</w:t>
        </w:r>
        <w:r w:rsidR="00C35E73" w:rsidRPr="00C35E73">
          <w:rPr>
            <w:rFonts w:ascii="Arial" w:eastAsiaTheme="minorEastAsia" w:hAnsi="Arial" w:cs="Arial"/>
            <w:noProof/>
            <w:sz w:val="22"/>
            <w:szCs w:val="22"/>
            <w:lang w:eastAsia="ro-RO"/>
          </w:rPr>
          <w:tab/>
        </w:r>
        <w:r w:rsidR="00C35E73" w:rsidRPr="00C35E73">
          <w:rPr>
            <w:rStyle w:val="Hyperlink"/>
            <w:rFonts w:ascii="Arial" w:eastAsia="SimSun" w:hAnsi="Arial" w:cs="Arial"/>
            <w:noProof/>
          </w:rPr>
          <w:t>TERITORIUL ELIGIBIL</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_Toc65083825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25</w:t>
        </w:r>
        <w:r w:rsidR="00C35E73" w:rsidRPr="00C35E73">
          <w:rPr>
            <w:rFonts w:ascii="Arial" w:hAnsi="Arial" w:cs="Arial"/>
            <w:noProof/>
            <w:webHidden/>
          </w:rPr>
          <w:fldChar w:fldCharType="end"/>
        </w:r>
      </w:hyperlink>
    </w:p>
    <w:p w14:paraId="2161DA0B" w14:textId="77777777" w:rsidR="00C35E73" w:rsidRPr="00C35E73" w:rsidRDefault="000E385C">
      <w:pPr>
        <w:pStyle w:val="Cuprins2"/>
        <w:tabs>
          <w:tab w:val="left" w:pos="880"/>
          <w:tab w:val="right" w:leader="dot" w:pos="9110"/>
        </w:tabs>
        <w:rPr>
          <w:rFonts w:ascii="Arial" w:eastAsiaTheme="minorEastAsia" w:hAnsi="Arial" w:cs="Arial"/>
          <w:noProof/>
          <w:sz w:val="22"/>
          <w:szCs w:val="22"/>
          <w:lang w:eastAsia="ro-RO"/>
        </w:rPr>
      </w:pPr>
      <w:hyperlink w:anchor="_Toc65083826" w:history="1">
        <w:r w:rsidR="00C35E73" w:rsidRPr="00C35E73">
          <w:rPr>
            <w:rStyle w:val="Hyperlink"/>
            <w:rFonts w:ascii="Arial" w:eastAsia="SimSun" w:hAnsi="Arial" w:cs="Arial"/>
            <w:noProof/>
          </w:rPr>
          <w:t>3.3</w:t>
        </w:r>
        <w:r w:rsidR="00C35E73" w:rsidRPr="00C35E73">
          <w:rPr>
            <w:rFonts w:ascii="Arial" w:eastAsiaTheme="minorEastAsia" w:hAnsi="Arial" w:cs="Arial"/>
            <w:noProof/>
            <w:sz w:val="22"/>
            <w:szCs w:val="22"/>
            <w:lang w:eastAsia="ro-RO"/>
          </w:rPr>
          <w:tab/>
        </w:r>
        <w:r w:rsidR="00C35E73" w:rsidRPr="00C35E73">
          <w:rPr>
            <w:rStyle w:val="Hyperlink"/>
            <w:rFonts w:ascii="Arial" w:eastAsia="SimSun" w:hAnsi="Arial" w:cs="Arial"/>
            <w:noProof/>
          </w:rPr>
          <w:t>GRUP ȚINTĂ</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_Toc65083826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27</w:t>
        </w:r>
        <w:r w:rsidR="00C35E73" w:rsidRPr="00C35E73">
          <w:rPr>
            <w:rFonts w:ascii="Arial" w:hAnsi="Arial" w:cs="Arial"/>
            <w:noProof/>
            <w:webHidden/>
          </w:rPr>
          <w:fldChar w:fldCharType="end"/>
        </w:r>
      </w:hyperlink>
    </w:p>
    <w:p w14:paraId="41F6A22D" w14:textId="77777777" w:rsidR="00C35E73" w:rsidRPr="00C35E73" w:rsidRDefault="000E385C">
      <w:pPr>
        <w:pStyle w:val="Cuprins2"/>
        <w:tabs>
          <w:tab w:val="left" w:pos="880"/>
          <w:tab w:val="right" w:leader="dot" w:pos="9110"/>
        </w:tabs>
        <w:rPr>
          <w:rFonts w:ascii="Arial" w:eastAsiaTheme="minorEastAsia" w:hAnsi="Arial" w:cs="Arial"/>
          <w:noProof/>
          <w:sz w:val="22"/>
          <w:szCs w:val="22"/>
          <w:lang w:eastAsia="ro-RO"/>
        </w:rPr>
      </w:pPr>
      <w:hyperlink w:anchor="_Toc65083827" w:history="1">
        <w:r w:rsidR="00C35E73" w:rsidRPr="00C35E73">
          <w:rPr>
            <w:rStyle w:val="Hyperlink"/>
            <w:rFonts w:ascii="Arial" w:eastAsia="SimSun" w:hAnsi="Arial" w:cs="Arial"/>
            <w:noProof/>
          </w:rPr>
          <w:t>3.4</w:t>
        </w:r>
        <w:r w:rsidR="00C35E73" w:rsidRPr="00C35E73">
          <w:rPr>
            <w:rFonts w:ascii="Arial" w:eastAsiaTheme="minorEastAsia" w:hAnsi="Arial" w:cs="Arial"/>
            <w:noProof/>
            <w:sz w:val="22"/>
            <w:szCs w:val="22"/>
            <w:lang w:eastAsia="ro-RO"/>
          </w:rPr>
          <w:tab/>
        </w:r>
        <w:r w:rsidR="00C35E73" w:rsidRPr="00C35E73">
          <w:rPr>
            <w:rStyle w:val="Hyperlink"/>
            <w:rFonts w:ascii="Arial" w:eastAsia="SimSun" w:hAnsi="Arial" w:cs="Arial"/>
            <w:noProof/>
          </w:rPr>
          <w:t>FIȘELE INTERVENȚIILOR DIN LISTA INDICATIVĂ A SDL</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_Toc65083827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27</w:t>
        </w:r>
        <w:r w:rsidR="00C35E73" w:rsidRPr="00C35E73">
          <w:rPr>
            <w:rFonts w:ascii="Arial" w:hAnsi="Arial" w:cs="Arial"/>
            <w:noProof/>
            <w:webHidden/>
          </w:rPr>
          <w:fldChar w:fldCharType="end"/>
        </w:r>
      </w:hyperlink>
    </w:p>
    <w:p w14:paraId="2DB86B72" w14:textId="77777777" w:rsidR="00C35E73" w:rsidRPr="00C35E73" w:rsidRDefault="000E385C">
      <w:pPr>
        <w:pStyle w:val="Cuprins1"/>
        <w:tabs>
          <w:tab w:val="left" w:pos="403"/>
          <w:tab w:val="right" w:leader="dot" w:pos="9110"/>
        </w:tabs>
        <w:rPr>
          <w:rFonts w:ascii="Arial" w:eastAsiaTheme="minorEastAsia" w:hAnsi="Arial" w:cs="Arial"/>
          <w:b w:val="0"/>
          <w:noProof/>
          <w:sz w:val="22"/>
          <w:szCs w:val="22"/>
          <w:lang w:eastAsia="ro-RO"/>
        </w:rPr>
      </w:pPr>
      <w:hyperlink w:anchor="_Toc65083828" w:history="1">
        <w:r w:rsidR="00C35E73" w:rsidRPr="00C35E73">
          <w:rPr>
            <w:rStyle w:val="Hyperlink"/>
            <w:rFonts w:ascii="Arial" w:hAnsi="Arial" w:cs="Arial"/>
            <w:noProof/>
            <w:lang w:eastAsia="ro-RO"/>
          </w:rPr>
          <w:t>4</w:t>
        </w:r>
        <w:r w:rsidR="00C35E73" w:rsidRPr="00C35E73">
          <w:rPr>
            <w:rFonts w:ascii="Arial" w:eastAsiaTheme="minorEastAsia" w:hAnsi="Arial" w:cs="Arial"/>
            <w:b w:val="0"/>
            <w:noProof/>
            <w:sz w:val="22"/>
            <w:szCs w:val="22"/>
            <w:lang w:eastAsia="ro-RO"/>
          </w:rPr>
          <w:tab/>
        </w:r>
        <w:r w:rsidR="00C35E73" w:rsidRPr="00C35E73">
          <w:rPr>
            <w:rStyle w:val="Hyperlink"/>
            <w:rFonts w:ascii="Arial" w:hAnsi="Arial" w:cs="Arial"/>
            <w:noProof/>
            <w:lang w:eastAsia="ro-RO"/>
          </w:rPr>
          <w:t>COMPLETARE, DEPUNERE, VERIFICARE LA NIVEL DE GAL REȘIȚA</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_Toc65083828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37</w:t>
        </w:r>
        <w:r w:rsidR="00C35E73" w:rsidRPr="00C35E73">
          <w:rPr>
            <w:rFonts w:ascii="Arial" w:hAnsi="Arial" w:cs="Arial"/>
            <w:noProof/>
            <w:webHidden/>
          </w:rPr>
          <w:fldChar w:fldCharType="end"/>
        </w:r>
      </w:hyperlink>
    </w:p>
    <w:p w14:paraId="16FEB8C0" w14:textId="77777777" w:rsidR="00C35E73" w:rsidRPr="00C35E73" w:rsidRDefault="000E385C">
      <w:pPr>
        <w:pStyle w:val="Cuprins2"/>
        <w:tabs>
          <w:tab w:val="left" w:pos="880"/>
          <w:tab w:val="right" w:leader="dot" w:pos="9110"/>
        </w:tabs>
        <w:rPr>
          <w:rFonts w:ascii="Arial" w:eastAsiaTheme="minorEastAsia" w:hAnsi="Arial" w:cs="Arial"/>
          <w:noProof/>
          <w:sz w:val="22"/>
          <w:szCs w:val="22"/>
          <w:lang w:eastAsia="ro-RO"/>
        </w:rPr>
      </w:pPr>
      <w:hyperlink w:anchor="_Toc65083829" w:history="1">
        <w:r w:rsidR="00C35E73" w:rsidRPr="00C35E73">
          <w:rPr>
            <w:rStyle w:val="Hyperlink"/>
            <w:rFonts w:ascii="Arial" w:hAnsi="Arial" w:cs="Arial"/>
            <w:noProof/>
            <w:lang w:eastAsia="ro-RO"/>
          </w:rPr>
          <w:t>4.1</w:t>
        </w:r>
        <w:r w:rsidR="00C35E73" w:rsidRPr="00C35E73">
          <w:rPr>
            <w:rFonts w:ascii="Arial" w:eastAsiaTheme="minorEastAsia" w:hAnsi="Arial" w:cs="Arial"/>
            <w:noProof/>
            <w:sz w:val="22"/>
            <w:szCs w:val="22"/>
            <w:lang w:eastAsia="ro-RO"/>
          </w:rPr>
          <w:tab/>
        </w:r>
        <w:r w:rsidR="00C35E73" w:rsidRPr="00C35E73">
          <w:rPr>
            <w:rStyle w:val="Hyperlink"/>
            <w:rFonts w:ascii="Arial" w:hAnsi="Arial" w:cs="Arial"/>
            <w:noProof/>
            <w:lang w:eastAsia="ro-RO"/>
          </w:rPr>
          <w:t>LANSAREA APELURILOR DE PROPUNERI DE PROIECTE</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_Toc65083829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37</w:t>
        </w:r>
        <w:r w:rsidR="00C35E73" w:rsidRPr="00C35E73">
          <w:rPr>
            <w:rFonts w:ascii="Arial" w:hAnsi="Arial" w:cs="Arial"/>
            <w:noProof/>
            <w:webHidden/>
          </w:rPr>
          <w:fldChar w:fldCharType="end"/>
        </w:r>
      </w:hyperlink>
    </w:p>
    <w:p w14:paraId="45026A67" w14:textId="77777777" w:rsidR="00C35E73" w:rsidRPr="00C35E73" w:rsidRDefault="000E385C">
      <w:pPr>
        <w:pStyle w:val="Cuprins2"/>
        <w:tabs>
          <w:tab w:val="left" w:pos="660"/>
          <w:tab w:val="right" w:leader="dot" w:pos="9110"/>
        </w:tabs>
        <w:rPr>
          <w:rFonts w:ascii="Arial" w:eastAsiaTheme="minorEastAsia" w:hAnsi="Arial" w:cs="Arial"/>
          <w:noProof/>
          <w:sz w:val="22"/>
          <w:szCs w:val="22"/>
          <w:lang w:eastAsia="ro-RO"/>
        </w:rPr>
      </w:pPr>
      <w:hyperlink w:anchor="_Toc65083830" w:history="1">
        <w:r w:rsidR="00C35E73" w:rsidRPr="00C35E73">
          <w:rPr>
            <w:rStyle w:val="Hyperlink"/>
            <w:rFonts w:ascii="Arial" w:hAnsi="Arial" w:cs="Arial"/>
            <w:noProof/>
            <w:spacing w:val="-13"/>
          </w:rPr>
          <w:t>4.2</w:t>
        </w:r>
        <w:r w:rsidR="00C35E73" w:rsidRPr="00C35E73">
          <w:rPr>
            <w:rFonts w:ascii="Arial" w:eastAsiaTheme="minorEastAsia" w:hAnsi="Arial" w:cs="Arial"/>
            <w:noProof/>
            <w:sz w:val="22"/>
            <w:szCs w:val="22"/>
            <w:lang w:eastAsia="ro-RO"/>
          </w:rPr>
          <w:tab/>
        </w:r>
        <w:r w:rsidR="00C35E73" w:rsidRPr="00C35E73">
          <w:rPr>
            <w:rStyle w:val="Hyperlink"/>
            <w:rFonts w:ascii="Arial" w:hAnsi="Arial" w:cs="Arial"/>
            <w:noProof/>
          </w:rPr>
          <w:t>ETAPELE ŞI METODOLOGIA DE ORGANIZARE A PROCESULUI DE EVALUARE ŞI SELECŢIE A PROPUNERILOR DE FIŞE DE PROIECTE</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_Toc65083830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39</w:t>
        </w:r>
        <w:r w:rsidR="00C35E73" w:rsidRPr="00C35E73">
          <w:rPr>
            <w:rFonts w:ascii="Arial" w:hAnsi="Arial" w:cs="Arial"/>
            <w:noProof/>
            <w:webHidden/>
          </w:rPr>
          <w:fldChar w:fldCharType="end"/>
        </w:r>
      </w:hyperlink>
    </w:p>
    <w:p w14:paraId="08B8C44B" w14:textId="77777777" w:rsidR="00C35E73" w:rsidRPr="00C35E73" w:rsidRDefault="000E385C">
      <w:pPr>
        <w:pStyle w:val="Cuprins3"/>
        <w:tabs>
          <w:tab w:val="left" w:pos="1100"/>
          <w:tab w:val="right" w:leader="dot" w:pos="9110"/>
        </w:tabs>
        <w:rPr>
          <w:rFonts w:ascii="Arial" w:eastAsiaTheme="minorEastAsia" w:hAnsi="Arial" w:cs="Arial"/>
          <w:noProof/>
          <w:sz w:val="22"/>
          <w:szCs w:val="22"/>
          <w:lang w:eastAsia="ro-RO"/>
        </w:rPr>
      </w:pPr>
      <w:hyperlink w:anchor="_Toc65083831" w:history="1">
        <w:r w:rsidR="00C35E73" w:rsidRPr="00C35E73">
          <w:rPr>
            <w:rStyle w:val="Hyperlink"/>
            <w:rFonts w:ascii="Arial" w:hAnsi="Arial" w:cs="Arial"/>
            <w:noProof/>
          </w:rPr>
          <w:t>4.2.1</w:t>
        </w:r>
        <w:r w:rsidR="00C35E73" w:rsidRPr="00C35E73">
          <w:rPr>
            <w:rFonts w:ascii="Arial" w:eastAsiaTheme="minorEastAsia" w:hAnsi="Arial" w:cs="Arial"/>
            <w:noProof/>
            <w:sz w:val="22"/>
            <w:szCs w:val="22"/>
            <w:lang w:eastAsia="ro-RO"/>
          </w:rPr>
          <w:tab/>
        </w:r>
        <w:r w:rsidR="00C35E73" w:rsidRPr="00C35E73">
          <w:rPr>
            <w:rStyle w:val="Hyperlink"/>
            <w:rFonts w:ascii="Arial" w:hAnsi="Arial" w:cs="Arial"/>
            <w:noProof/>
          </w:rPr>
          <w:t>PASUL 1 – DEPUNEREA FIŞELOR</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_Toc65083831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39</w:t>
        </w:r>
        <w:r w:rsidR="00C35E73" w:rsidRPr="00C35E73">
          <w:rPr>
            <w:rFonts w:ascii="Arial" w:hAnsi="Arial" w:cs="Arial"/>
            <w:noProof/>
            <w:webHidden/>
          </w:rPr>
          <w:fldChar w:fldCharType="end"/>
        </w:r>
      </w:hyperlink>
    </w:p>
    <w:p w14:paraId="334F20AD" w14:textId="77777777" w:rsidR="00C35E73" w:rsidRPr="00C35E73" w:rsidRDefault="000E385C">
      <w:pPr>
        <w:pStyle w:val="Cuprins3"/>
        <w:tabs>
          <w:tab w:val="right" w:leader="dot" w:pos="9110"/>
        </w:tabs>
        <w:rPr>
          <w:rFonts w:ascii="Arial" w:eastAsiaTheme="minorEastAsia" w:hAnsi="Arial" w:cs="Arial"/>
          <w:noProof/>
          <w:sz w:val="22"/>
          <w:szCs w:val="22"/>
          <w:lang w:eastAsia="ro-RO"/>
        </w:rPr>
      </w:pPr>
      <w:hyperlink w:anchor="_Toc65083832" w:history="1">
        <w:r w:rsidR="00C35E73" w:rsidRPr="00C35E73">
          <w:rPr>
            <w:rStyle w:val="Hyperlink"/>
            <w:rFonts w:ascii="Arial" w:hAnsi="Arial" w:cs="Arial"/>
            <w:noProof/>
          </w:rPr>
          <w:t>Fișa de proiect depusă la GAL Reşiţa trebuie să fie însoțită de anexele tehnice şi administrative, legate într-un singur dosar, astfel încât să nu permită detașarea şi/sau înlocuirea acestora. Fișele de proiect utilizate de solicitanți vor fi cele disponibile pe site-ul GAL la momentul lansării apelului de selecție (format editabil).</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_Toc65083832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39</w:t>
        </w:r>
        <w:r w:rsidR="00C35E73" w:rsidRPr="00C35E73">
          <w:rPr>
            <w:rFonts w:ascii="Arial" w:hAnsi="Arial" w:cs="Arial"/>
            <w:noProof/>
            <w:webHidden/>
          </w:rPr>
          <w:fldChar w:fldCharType="end"/>
        </w:r>
      </w:hyperlink>
    </w:p>
    <w:p w14:paraId="7DA565DC" w14:textId="77777777" w:rsidR="00C35E73" w:rsidRPr="00C35E73" w:rsidRDefault="000E385C">
      <w:pPr>
        <w:pStyle w:val="Cuprins3"/>
        <w:tabs>
          <w:tab w:val="right" w:leader="dot" w:pos="9110"/>
        </w:tabs>
        <w:rPr>
          <w:rFonts w:ascii="Arial" w:eastAsiaTheme="minorEastAsia" w:hAnsi="Arial" w:cs="Arial"/>
          <w:noProof/>
          <w:sz w:val="22"/>
          <w:szCs w:val="22"/>
          <w:lang w:eastAsia="ro-RO"/>
        </w:rPr>
      </w:pPr>
      <w:hyperlink w:anchor="_Toc65083833" w:history="1">
        <w:r w:rsidR="00C35E73" w:rsidRPr="00C35E73">
          <w:rPr>
            <w:rStyle w:val="Hyperlink"/>
            <w:rFonts w:ascii="Arial" w:hAnsi="Arial" w:cs="Arial"/>
            <w:noProof/>
          </w:rPr>
          <w:t>ATENŢIE!</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_Toc65083833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39</w:t>
        </w:r>
        <w:r w:rsidR="00C35E73" w:rsidRPr="00C35E73">
          <w:rPr>
            <w:rFonts w:ascii="Arial" w:hAnsi="Arial" w:cs="Arial"/>
            <w:noProof/>
            <w:webHidden/>
          </w:rPr>
          <w:fldChar w:fldCharType="end"/>
        </w:r>
      </w:hyperlink>
    </w:p>
    <w:p w14:paraId="4D41A108" w14:textId="77777777" w:rsidR="00C35E73" w:rsidRPr="00C35E73" w:rsidRDefault="000E385C">
      <w:pPr>
        <w:pStyle w:val="Cuprins3"/>
        <w:tabs>
          <w:tab w:val="right" w:leader="dot" w:pos="9110"/>
        </w:tabs>
        <w:rPr>
          <w:rFonts w:ascii="Arial" w:eastAsiaTheme="minorEastAsia" w:hAnsi="Arial" w:cs="Arial"/>
          <w:noProof/>
          <w:sz w:val="22"/>
          <w:szCs w:val="22"/>
          <w:lang w:eastAsia="ro-RO"/>
        </w:rPr>
      </w:pPr>
      <w:hyperlink w:anchor="_Toc65083834" w:history="1">
        <w:r w:rsidR="00C35E73" w:rsidRPr="00C35E73">
          <w:rPr>
            <w:rStyle w:val="Hyperlink"/>
            <w:rFonts w:ascii="Arial" w:hAnsi="Arial" w:cs="Arial"/>
            <w:noProof/>
          </w:rPr>
          <w:t>Depunerea dosarului fișei de proiect</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_Toc65083834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39</w:t>
        </w:r>
        <w:r w:rsidR="00C35E73" w:rsidRPr="00C35E73">
          <w:rPr>
            <w:rFonts w:ascii="Arial" w:hAnsi="Arial" w:cs="Arial"/>
            <w:noProof/>
            <w:webHidden/>
          </w:rPr>
          <w:fldChar w:fldCharType="end"/>
        </w:r>
      </w:hyperlink>
    </w:p>
    <w:p w14:paraId="69CB9056" w14:textId="77777777" w:rsidR="00C35E73" w:rsidRPr="00C35E73" w:rsidRDefault="000E385C">
      <w:pPr>
        <w:pStyle w:val="Cuprins3"/>
        <w:tabs>
          <w:tab w:val="left" w:pos="1100"/>
          <w:tab w:val="right" w:leader="dot" w:pos="9110"/>
        </w:tabs>
        <w:rPr>
          <w:rFonts w:ascii="Arial" w:eastAsiaTheme="minorEastAsia" w:hAnsi="Arial" w:cs="Arial"/>
          <w:noProof/>
          <w:sz w:val="22"/>
          <w:szCs w:val="22"/>
          <w:lang w:eastAsia="ro-RO"/>
        </w:rPr>
      </w:pPr>
      <w:hyperlink w:anchor="_Toc65083835" w:history="1">
        <w:r w:rsidR="00C35E73" w:rsidRPr="00C35E73">
          <w:rPr>
            <w:rStyle w:val="Hyperlink"/>
            <w:rFonts w:ascii="Arial" w:hAnsi="Arial" w:cs="Arial"/>
            <w:noProof/>
          </w:rPr>
          <w:t>4.2.2</w:t>
        </w:r>
        <w:r w:rsidR="00C35E73" w:rsidRPr="00C35E73">
          <w:rPr>
            <w:rFonts w:ascii="Arial" w:eastAsiaTheme="minorEastAsia" w:hAnsi="Arial" w:cs="Arial"/>
            <w:noProof/>
            <w:sz w:val="22"/>
            <w:szCs w:val="22"/>
            <w:lang w:eastAsia="ro-RO"/>
          </w:rPr>
          <w:tab/>
        </w:r>
        <w:r w:rsidR="00C35E73" w:rsidRPr="00C35E73">
          <w:rPr>
            <w:rStyle w:val="Hyperlink"/>
            <w:rFonts w:ascii="Arial" w:hAnsi="Arial" w:cs="Arial"/>
            <w:noProof/>
          </w:rPr>
          <w:t>PASUL 2 - VERIFICAREA CONFORMITĂȚII ADMINISTRATIVE ȘI A ELIGIBILITĂȚII</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_Toc65083835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40</w:t>
        </w:r>
        <w:r w:rsidR="00C35E73" w:rsidRPr="00C35E73">
          <w:rPr>
            <w:rFonts w:ascii="Arial" w:hAnsi="Arial" w:cs="Arial"/>
            <w:noProof/>
            <w:webHidden/>
          </w:rPr>
          <w:fldChar w:fldCharType="end"/>
        </w:r>
      </w:hyperlink>
    </w:p>
    <w:p w14:paraId="416D2AAE" w14:textId="77777777" w:rsidR="00C35E73" w:rsidRPr="00C35E73" w:rsidRDefault="000E385C">
      <w:pPr>
        <w:pStyle w:val="Cuprins3"/>
        <w:tabs>
          <w:tab w:val="left" w:pos="1100"/>
          <w:tab w:val="right" w:leader="dot" w:pos="9110"/>
        </w:tabs>
        <w:rPr>
          <w:rFonts w:ascii="Arial" w:eastAsiaTheme="minorEastAsia" w:hAnsi="Arial" w:cs="Arial"/>
          <w:noProof/>
          <w:sz w:val="22"/>
          <w:szCs w:val="22"/>
          <w:lang w:eastAsia="ro-RO"/>
        </w:rPr>
      </w:pPr>
      <w:hyperlink w:anchor="_Toc65083836" w:history="1">
        <w:r w:rsidR="00C35E73" w:rsidRPr="00C35E73">
          <w:rPr>
            <w:rStyle w:val="Hyperlink"/>
            <w:rFonts w:ascii="Arial" w:hAnsi="Arial" w:cs="Arial"/>
            <w:noProof/>
          </w:rPr>
          <w:t>4.2.3</w:t>
        </w:r>
        <w:r w:rsidR="00C35E73" w:rsidRPr="00C35E73">
          <w:rPr>
            <w:rFonts w:ascii="Arial" w:eastAsiaTheme="minorEastAsia" w:hAnsi="Arial" w:cs="Arial"/>
            <w:noProof/>
            <w:sz w:val="22"/>
            <w:szCs w:val="22"/>
            <w:lang w:eastAsia="ro-RO"/>
          </w:rPr>
          <w:tab/>
        </w:r>
        <w:r w:rsidR="00C35E73" w:rsidRPr="00C35E73">
          <w:rPr>
            <w:rStyle w:val="Hyperlink"/>
            <w:rFonts w:ascii="Arial" w:hAnsi="Arial" w:cs="Arial"/>
            <w:noProof/>
            <w:shd w:val="clear" w:color="auto" w:fill="FFFFFF"/>
          </w:rPr>
          <w:t>PASUL 3 - DEPUNEREA ȘI SOLUȚIONAREA CONTESTAȚIILOR ÎN ETAPA CAE</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_Toc65083836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42</w:t>
        </w:r>
        <w:r w:rsidR="00C35E73" w:rsidRPr="00C35E73">
          <w:rPr>
            <w:rFonts w:ascii="Arial" w:hAnsi="Arial" w:cs="Arial"/>
            <w:noProof/>
            <w:webHidden/>
          </w:rPr>
          <w:fldChar w:fldCharType="end"/>
        </w:r>
      </w:hyperlink>
    </w:p>
    <w:p w14:paraId="140B1D38" w14:textId="77777777" w:rsidR="00C35E73" w:rsidRPr="00C35E73" w:rsidRDefault="000E385C">
      <w:pPr>
        <w:pStyle w:val="Cuprins3"/>
        <w:tabs>
          <w:tab w:val="left" w:pos="1100"/>
          <w:tab w:val="right" w:leader="dot" w:pos="9110"/>
        </w:tabs>
        <w:rPr>
          <w:rFonts w:ascii="Arial" w:eastAsiaTheme="minorEastAsia" w:hAnsi="Arial" w:cs="Arial"/>
          <w:noProof/>
          <w:sz w:val="22"/>
          <w:szCs w:val="22"/>
          <w:lang w:eastAsia="ro-RO"/>
        </w:rPr>
      </w:pPr>
      <w:hyperlink w:anchor="_Toc65083837" w:history="1">
        <w:r w:rsidR="00C35E73" w:rsidRPr="00C35E73">
          <w:rPr>
            <w:rStyle w:val="Hyperlink"/>
            <w:rFonts w:ascii="Arial" w:hAnsi="Arial" w:cs="Arial"/>
            <w:noProof/>
          </w:rPr>
          <w:t>4.2.4</w:t>
        </w:r>
        <w:r w:rsidR="00C35E73" w:rsidRPr="00C35E73">
          <w:rPr>
            <w:rFonts w:ascii="Arial" w:eastAsiaTheme="minorEastAsia" w:hAnsi="Arial" w:cs="Arial"/>
            <w:noProof/>
            <w:sz w:val="22"/>
            <w:szCs w:val="22"/>
            <w:lang w:eastAsia="ro-RO"/>
          </w:rPr>
          <w:tab/>
        </w:r>
        <w:r w:rsidR="00C35E73" w:rsidRPr="00C35E73">
          <w:rPr>
            <w:rStyle w:val="Hyperlink"/>
            <w:rFonts w:ascii="Arial" w:hAnsi="Arial" w:cs="Arial"/>
            <w:noProof/>
          </w:rPr>
          <w:t>PASUL 4 - EVALUAREA TEHNICĂ ȘI FINANCIARĂ</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_Toc65083837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42</w:t>
        </w:r>
        <w:r w:rsidR="00C35E73" w:rsidRPr="00C35E73">
          <w:rPr>
            <w:rFonts w:ascii="Arial" w:hAnsi="Arial" w:cs="Arial"/>
            <w:noProof/>
            <w:webHidden/>
          </w:rPr>
          <w:fldChar w:fldCharType="end"/>
        </w:r>
      </w:hyperlink>
    </w:p>
    <w:p w14:paraId="096CB62D" w14:textId="77777777" w:rsidR="00C35E73" w:rsidRPr="00C35E73" w:rsidRDefault="000E385C">
      <w:pPr>
        <w:pStyle w:val="Cuprins3"/>
        <w:tabs>
          <w:tab w:val="left" w:pos="1100"/>
          <w:tab w:val="right" w:leader="dot" w:pos="9110"/>
        </w:tabs>
        <w:rPr>
          <w:rFonts w:ascii="Arial" w:eastAsiaTheme="minorEastAsia" w:hAnsi="Arial" w:cs="Arial"/>
          <w:noProof/>
          <w:sz w:val="22"/>
          <w:szCs w:val="22"/>
          <w:lang w:eastAsia="ro-RO"/>
        </w:rPr>
      </w:pPr>
      <w:hyperlink w:anchor="_Toc65083838" w:history="1">
        <w:r w:rsidR="00C35E73" w:rsidRPr="00C35E73">
          <w:rPr>
            <w:rStyle w:val="Hyperlink"/>
            <w:rFonts w:ascii="Arial" w:hAnsi="Arial" w:cs="Arial"/>
            <w:noProof/>
          </w:rPr>
          <w:t>4.2.5</w:t>
        </w:r>
        <w:r w:rsidR="00C35E73" w:rsidRPr="00C35E73">
          <w:rPr>
            <w:rFonts w:ascii="Arial" w:eastAsiaTheme="minorEastAsia" w:hAnsi="Arial" w:cs="Arial"/>
            <w:noProof/>
            <w:sz w:val="22"/>
            <w:szCs w:val="22"/>
            <w:lang w:eastAsia="ro-RO"/>
          </w:rPr>
          <w:tab/>
        </w:r>
        <w:r w:rsidR="00C35E73" w:rsidRPr="00C35E73">
          <w:rPr>
            <w:rStyle w:val="Hyperlink"/>
            <w:rFonts w:ascii="Arial" w:hAnsi="Arial" w:cs="Arial"/>
            <w:noProof/>
            <w:shd w:val="clear" w:color="auto" w:fill="FFFFFF"/>
          </w:rPr>
          <w:t>PASUL 5 - DEPUNEREA ȘI SOLUȚIONAREA CONTESTAȚIILOR ÎN ETAPA ETF</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_Toc65083838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43</w:t>
        </w:r>
        <w:r w:rsidR="00C35E73" w:rsidRPr="00C35E73">
          <w:rPr>
            <w:rFonts w:ascii="Arial" w:hAnsi="Arial" w:cs="Arial"/>
            <w:noProof/>
            <w:webHidden/>
          </w:rPr>
          <w:fldChar w:fldCharType="end"/>
        </w:r>
      </w:hyperlink>
    </w:p>
    <w:p w14:paraId="2A95A51B" w14:textId="77777777" w:rsidR="00C35E73" w:rsidRPr="00C35E73" w:rsidRDefault="000E385C">
      <w:pPr>
        <w:pStyle w:val="Cuprins3"/>
        <w:tabs>
          <w:tab w:val="left" w:pos="1100"/>
          <w:tab w:val="right" w:leader="dot" w:pos="9110"/>
        </w:tabs>
        <w:rPr>
          <w:rFonts w:ascii="Arial" w:eastAsiaTheme="minorEastAsia" w:hAnsi="Arial" w:cs="Arial"/>
          <w:noProof/>
          <w:sz w:val="22"/>
          <w:szCs w:val="22"/>
          <w:lang w:eastAsia="ro-RO"/>
        </w:rPr>
      </w:pPr>
      <w:hyperlink w:anchor="_Toc65083839" w:history="1">
        <w:r w:rsidR="00C35E73" w:rsidRPr="00C35E73">
          <w:rPr>
            <w:rStyle w:val="Hyperlink"/>
            <w:rFonts w:ascii="Arial" w:hAnsi="Arial" w:cs="Arial"/>
            <w:noProof/>
          </w:rPr>
          <w:t>4.2.6</w:t>
        </w:r>
        <w:r w:rsidR="00C35E73" w:rsidRPr="00C35E73">
          <w:rPr>
            <w:rFonts w:ascii="Arial" w:eastAsiaTheme="minorEastAsia" w:hAnsi="Arial" w:cs="Arial"/>
            <w:noProof/>
            <w:sz w:val="22"/>
            <w:szCs w:val="22"/>
            <w:lang w:eastAsia="ro-RO"/>
          </w:rPr>
          <w:tab/>
        </w:r>
        <w:r w:rsidR="00C35E73" w:rsidRPr="00C35E73">
          <w:rPr>
            <w:rStyle w:val="Hyperlink"/>
            <w:rFonts w:ascii="Arial" w:hAnsi="Arial" w:cs="Arial"/>
            <w:noProof/>
          </w:rPr>
          <w:t>PASUL 6 - SELECȚIA</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_Toc65083839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44</w:t>
        </w:r>
        <w:r w:rsidR="00C35E73" w:rsidRPr="00C35E73">
          <w:rPr>
            <w:rFonts w:ascii="Arial" w:hAnsi="Arial" w:cs="Arial"/>
            <w:noProof/>
            <w:webHidden/>
          </w:rPr>
          <w:fldChar w:fldCharType="end"/>
        </w:r>
      </w:hyperlink>
    </w:p>
    <w:p w14:paraId="49EBBE98" w14:textId="77777777" w:rsidR="00C35E73" w:rsidRPr="00C35E73" w:rsidRDefault="000E385C">
      <w:pPr>
        <w:pStyle w:val="Cuprins1"/>
        <w:tabs>
          <w:tab w:val="left" w:pos="403"/>
          <w:tab w:val="right" w:leader="dot" w:pos="9110"/>
        </w:tabs>
        <w:rPr>
          <w:rFonts w:ascii="Arial" w:eastAsiaTheme="minorEastAsia" w:hAnsi="Arial" w:cs="Arial"/>
          <w:b w:val="0"/>
          <w:noProof/>
          <w:sz w:val="22"/>
          <w:szCs w:val="22"/>
          <w:lang w:eastAsia="ro-RO"/>
        </w:rPr>
      </w:pPr>
      <w:hyperlink w:anchor="_Toc65083840" w:history="1">
        <w:r w:rsidR="00C35E73" w:rsidRPr="00C35E73">
          <w:rPr>
            <w:rStyle w:val="Hyperlink"/>
            <w:rFonts w:ascii="Arial" w:hAnsi="Arial" w:cs="Arial"/>
            <w:noProof/>
          </w:rPr>
          <w:t>5</w:t>
        </w:r>
        <w:r w:rsidR="00C35E73" w:rsidRPr="00C35E73">
          <w:rPr>
            <w:rFonts w:ascii="Arial" w:eastAsiaTheme="minorEastAsia" w:hAnsi="Arial" w:cs="Arial"/>
            <w:b w:val="0"/>
            <w:noProof/>
            <w:sz w:val="22"/>
            <w:szCs w:val="22"/>
            <w:lang w:eastAsia="ro-RO"/>
          </w:rPr>
          <w:tab/>
        </w:r>
        <w:r w:rsidR="00C35E73" w:rsidRPr="00C35E73">
          <w:rPr>
            <w:rStyle w:val="Hyperlink"/>
            <w:rFonts w:ascii="Arial" w:hAnsi="Arial" w:cs="Arial"/>
            <w:noProof/>
          </w:rPr>
          <w:t>INFORMAȚII UTILE</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_Toc65083840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44</w:t>
        </w:r>
        <w:r w:rsidR="00C35E73" w:rsidRPr="00C35E73">
          <w:rPr>
            <w:rFonts w:ascii="Arial" w:hAnsi="Arial" w:cs="Arial"/>
            <w:noProof/>
            <w:webHidden/>
          </w:rPr>
          <w:fldChar w:fldCharType="end"/>
        </w:r>
      </w:hyperlink>
    </w:p>
    <w:p w14:paraId="73FBB97D" w14:textId="77777777" w:rsidR="00C35E73" w:rsidRPr="00C35E73" w:rsidRDefault="000E385C">
      <w:pPr>
        <w:pStyle w:val="Cuprins2"/>
        <w:tabs>
          <w:tab w:val="left" w:pos="880"/>
          <w:tab w:val="right" w:leader="dot" w:pos="9110"/>
        </w:tabs>
        <w:rPr>
          <w:rFonts w:ascii="Arial" w:eastAsiaTheme="minorEastAsia" w:hAnsi="Arial" w:cs="Arial"/>
          <w:noProof/>
          <w:sz w:val="22"/>
          <w:szCs w:val="22"/>
          <w:lang w:eastAsia="ro-RO"/>
        </w:rPr>
      </w:pPr>
      <w:hyperlink w:anchor="_Toc65083841" w:history="1">
        <w:r w:rsidR="00C35E73" w:rsidRPr="00C35E73">
          <w:rPr>
            <w:rStyle w:val="Hyperlink"/>
            <w:rFonts w:ascii="Arial" w:hAnsi="Arial" w:cs="Arial"/>
            <w:noProof/>
          </w:rPr>
          <w:t>5.1</w:t>
        </w:r>
        <w:r w:rsidR="00C35E73" w:rsidRPr="00C35E73">
          <w:rPr>
            <w:rFonts w:ascii="Arial" w:eastAsiaTheme="minorEastAsia" w:hAnsi="Arial" w:cs="Arial"/>
            <w:noProof/>
            <w:sz w:val="22"/>
            <w:szCs w:val="22"/>
            <w:lang w:eastAsia="ro-RO"/>
          </w:rPr>
          <w:tab/>
        </w:r>
        <w:r w:rsidR="00C35E73" w:rsidRPr="00C35E73">
          <w:rPr>
            <w:rStyle w:val="Hyperlink"/>
            <w:rFonts w:ascii="Arial" w:hAnsi="Arial" w:cs="Arial"/>
            <w:noProof/>
          </w:rPr>
          <w:t>DEPUNEREA PROIECTELOR SELECTATE ÎN SISTEMUL INFORMATIC MYSMIS</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_Toc65083841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44</w:t>
        </w:r>
        <w:r w:rsidR="00C35E73" w:rsidRPr="00C35E73">
          <w:rPr>
            <w:rFonts w:ascii="Arial" w:hAnsi="Arial" w:cs="Arial"/>
            <w:noProof/>
            <w:webHidden/>
          </w:rPr>
          <w:fldChar w:fldCharType="end"/>
        </w:r>
      </w:hyperlink>
    </w:p>
    <w:p w14:paraId="1B07DC4F" w14:textId="77777777" w:rsidR="00C35E73" w:rsidRPr="00C35E73" w:rsidRDefault="000E385C">
      <w:pPr>
        <w:pStyle w:val="Cuprins2"/>
        <w:tabs>
          <w:tab w:val="left" w:pos="880"/>
          <w:tab w:val="right" w:leader="dot" w:pos="9110"/>
        </w:tabs>
        <w:rPr>
          <w:rFonts w:ascii="Arial" w:eastAsiaTheme="minorEastAsia" w:hAnsi="Arial" w:cs="Arial"/>
          <w:noProof/>
          <w:sz w:val="22"/>
          <w:szCs w:val="22"/>
          <w:lang w:eastAsia="ro-RO"/>
        </w:rPr>
      </w:pPr>
      <w:hyperlink w:anchor="_Toc65083842" w:history="1">
        <w:r w:rsidR="00C35E73" w:rsidRPr="00C35E73">
          <w:rPr>
            <w:rStyle w:val="Hyperlink"/>
            <w:rFonts w:ascii="Arial" w:hAnsi="Arial" w:cs="Arial"/>
            <w:noProof/>
          </w:rPr>
          <w:t>5.2</w:t>
        </w:r>
        <w:r w:rsidR="00C35E73" w:rsidRPr="00C35E73">
          <w:rPr>
            <w:rFonts w:ascii="Arial" w:eastAsiaTheme="minorEastAsia" w:hAnsi="Arial" w:cs="Arial"/>
            <w:noProof/>
            <w:sz w:val="22"/>
            <w:szCs w:val="22"/>
            <w:lang w:eastAsia="ro-RO"/>
          </w:rPr>
          <w:tab/>
        </w:r>
        <w:r w:rsidR="00C35E73" w:rsidRPr="00C35E73">
          <w:rPr>
            <w:rStyle w:val="Hyperlink"/>
            <w:rFonts w:ascii="Arial" w:hAnsi="Arial" w:cs="Arial"/>
            <w:noProof/>
          </w:rPr>
          <w:t>LISTA DOCUMENTELOR ȘI FORMULARELOR OBLIGATORII</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_Toc65083842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45</w:t>
        </w:r>
        <w:r w:rsidR="00C35E73" w:rsidRPr="00C35E73">
          <w:rPr>
            <w:rFonts w:ascii="Arial" w:hAnsi="Arial" w:cs="Arial"/>
            <w:noProof/>
            <w:webHidden/>
          </w:rPr>
          <w:fldChar w:fldCharType="end"/>
        </w:r>
      </w:hyperlink>
    </w:p>
    <w:p w14:paraId="179B8BC2" w14:textId="77777777" w:rsidR="00C35E73" w:rsidRPr="00C35E73" w:rsidRDefault="000E385C">
      <w:pPr>
        <w:pStyle w:val="Cuprins1"/>
        <w:tabs>
          <w:tab w:val="left" w:pos="403"/>
          <w:tab w:val="right" w:leader="dot" w:pos="9110"/>
        </w:tabs>
        <w:rPr>
          <w:rFonts w:ascii="Arial" w:eastAsiaTheme="minorEastAsia" w:hAnsi="Arial" w:cs="Arial"/>
          <w:b w:val="0"/>
          <w:noProof/>
          <w:sz w:val="22"/>
          <w:szCs w:val="22"/>
          <w:lang w:eastAsia="ro-RO"/>
        </w:rPr>
      </w:pPr>
      <w:hyperlink w:anchor="_Toc65083843" w:history="1">
        <w:r w:rsidR="00C35E73" w:rsidRPr="00C35E73">
          <w:rPr>
            <w:rStyle w:val="Hyperlink"/>
            <w:rFonts w:ascii="Arial" w:hAnsi="Arial" w:cs="Arial"/>
            <w:noProof/>
          </w:rPr>
          <w:t>6</w:t>
        </w:r>
        <w:r w:rsidR="00C35E73" w:rsidRPr="00C35E73">
          <w:rPr>
            <w:rFonts w:ascii="Arial" w:eastAsiaTheme="minorEastAsia" w:hAnsi="Arial" w:cs="Arial"/>
            <w:b w:val="0"/>
            <w:noProof/>
            <w:sz w:val="22"/>
            <w:szCs w:val="22"/>
            <w:lang w:eastAsia="ro-RO"/>
          </w:rPr>
          <w:tab/>
        </w:r>
        <w:r w:rsidR="00C35E73" w:rsidRPr="00C35E73">
          <w:rPr>
            <w:rStyle w:val="Hyperlink"/>
            <w:rFonts w:ascii="Arial" w:hAnsi="Arial" w:cs="Arial"/>
            <w:noProof/>
          </w:rPr>
          <w:t>ANEXE</w:t>
        </w:r>
        <w:r w:rsidR="00C35E73" w:rsidRPr="00C35E73">
          <w:rPr>
            <w:rFonts w:ascii="Arial" w:hAnsi="Arial" w:cs="Arial"/>
            <w:noProof/>
            <w:webHidden/>
          </w:rPr>
          <w:tab/>
        </w:r>
        <w:r w:rsidR="00C35E73" w:rsidRPr="00C35E73">
          <w:rPr>
            <w:rFonts w:ascii="Arial" w:hAnsi="Arial" w:cs="Arial"/>
            <w:noProof/>
            <w:webHidden/>
          </w:rPr>
          <w:fldChar w:fldCharType="begin"/>
        </w:r>
        <w:r w:rsidR="00C35E73" w:rsidRPr="00C35E73">
          <w:rPr>
            <w:rFonts w:ascii="Arial" w:hAnsi="Arial" w:cs="Arial"/>
            <w:noProof/>
            <w:webHidden/>
          </w:rPr>
          <w:instrText xml:space="preserve"> PAGEREF _Toc65083843 \h </w:instrText>
        </w:r>
        <w:r w:rsidR="00C35E73" w:rsidRPr="00C35E73">
          <w:rPr>
            <w:rFonts w:ascii="Arial" w:hAnsi="Arial" w:cs="Arial"/>
            <w:noProof/>
            <w:webHidden/>
          </w:rPr>
        </w:r>
        <w:r w:rsidR="00C35E73" w:rsidRPr="00C35E73">
          <w:rPr>
            <w:rFonts w:ascii="Arial" w:hAnsi="Arial" w:cs="Arial"/>
            <w:noProof/>
            <w:webHidden/>
          </w:rPr>
          <w:fldChar w:fldCharType="separate"/>
        </w:r>
        <w:r w:rsidR="00C35E73" w:rsidRPr="00C35E73">
          <w:rPr>
            <w:rFonts w:ascii="Arial" w:hAnsi="Arial" w:cs="Arial"/>
            <w:noProof/>
            <w:webHidden/>
          </w:rPr>
          <w:t>46</w:t>
        </w:r>
        <w:r w:rsidR="00C35E73" w:rsidRPr="00C35E73">
          <w:rPr>
            <w:rFonts w:ascii="Arial" w:hAnsi="Arial" w:cs="Arial"/>
            <w:noProof/>
            <w:webHidden/>
          </w:rPr>
          <w:fldChar w:fldCharType="end"/>
        </w:r>
      </w:hyperlink>
    </w:p>
    <w:p w14:paraId="454D48C6" w14:textId="77777777" w:rsidR="0052444A" w:rsidRPr="00C35E73" w:rsidRDefault="000B260A" w:rsidP="009B516C">
      <w:pPr>
        <w:pStyle w:val="Cuprins2"/>
        <w:tabs>
          <w:tab w:val="left" w:pos="880"/>
          <w:tab w:val="right" w:leader="dot" w:pos="9350"/>
        </w:tabs>
        <w:ind w:left="0"/>
        <w:rPr>
          <w:rFonts w:ascii="Arial" w:hAnsi="Arial" w:cs="Arial"/>
          <w:szCs w:val="20"/>
        </w:rPr>
      </w:pPr>
      <w:r w:rsidRPr="00C35E73">
        <w:rPr>
          <w:rFonts w:ascii="Arial" w:hAnsi="Arial" w:cs="Arial"/>
          <w:szCs w:val="20"/>
        </w:rPr>
        <w:fldChar w:fldCharType="end"/>
      </w:r>
    </w:p>
    <w:p w14:paraId="40EDAFB8" w14:textId="77777777" w:rsidR="0052444A" w:rsidRPr="00C35E73" w:rsidRDefault="0052444A" w:rsidP="0052444A">
      <w:pPr>
        <w:rPr>
          <w:rFonts w:ascii="Arial" w:eastAsia="Times New Roman" w:hAnsi="Arial" w:cs="Arial"/>
          <w:color w:val="auto"/>
          <w:sz w:val="20"/>
        </w:rPr>
      </w:pPr>
      <w:r w:rsidRPr="00C35E73">
        <w:rPr>
          <w:rFonts w:ascii="Arial" w:hAnsi="Arial" w:cs="Arial"/>
        </w:rPr>
        <w:br w:type="page"/>
      </w:r>
    </w:p>
    <w:p w14:paraId="797AECDF" w14:textId="77777777" w:rsidR="00BA04FD" w:rsidRPr="00C35E73" w:rsidRDefault="00BA04FD" w:rsidP="009B516C">
      <w:pPr>
        <w:pStyle w:val="Cuprins2"/>
        <w:tabs>
          <w:tab w:val="left" w:pos="880"/>
          <w:tab w:val="right" w:leader="dot" w:pos="9350"/>
        </w:tabs>
        <w:ind w:left="0"/>
        <w:rPr>
          <w:rFonts w:ascii="Arial" w:hAnsi="Arial" w:cs="Arial"/>
          <w:szCs w:val="20"/>
        </w:rPr>
      </w:pPr>
    </w:p>
    <w:p w14:paraId="7BDE2EB4" w14:textId="77777777" w:rsidR="00BA04FD" w:rsidRPr="00C35E73" w:rsidRDefault="00BA04FD" w:rsidP="006C1034">
      <w:pPr>
        <w:rPr>
          <w:rFonts w:ascii="Arial" w:hAnsi="Arial" w:cs="Arial"/>
          <w:color w:val="auto"/>
          <w:sz w:val="20"/>
          <w:szCs w:val="20"/>
        </w:rPr>
      </w:pPr>
    </w:p>
    <w:p w14:paraId="15B2ADCC" w14:textId="77777777" w:rsidR="00BA04FD" w:rsidRPr="00C35E73" w:rsidRDefault="000B260A" w:rsidP="006C1034">
      <w:pPr>
        <w:pStyle w:val="Titlu1"/>
        <w:spacing w:after="0"/>
        <w:rPr>
          <w:rFonts w:ascii="Arial" w:hAnsi="Arial"/>
          <w:sz w:val="20"/>
          <w:szCs w:val="20"/>
        </w:rPr>
      </w:pPr>
      <w:bookmarkStart w:id="0" w:name="_Toc6916472"/>
      <w:bookmarkStart w:id="1" w:name="_Toc7911301"/>
      <w:bookmarkStart w:id="2" w:name="_Toc7911484"/>
      <w:bookmarkStart w:id="3" w:name="_Toc65083805"/>
      <w:r w:rsidRPr="00C35E73">
        <w:rPr>
          <w:rFonts w:ascii="Arial" w:hAnsi="Arial"/>
          <w:sz w:val="20"/>
          <w:szCs w:val="20"/>
        </w:rPr>
        <w:t>DEFINIȚII ȘI ABREVIERI</w:t>
      </w:r>
      <w:bookmarkEnd w:id="0"/>
      <w:bookmarkEnd w:id="1"/>
      <w:bookmarkEnd w:id="2"/>
      <w:bookmarkEnd w:id="3"/>
    </w:p>
    <w:p w14:paraId="02C22F13" w14:textId="77777777" w:rsidR="00BA04FD" w:rsidRPr="00C35E73" w:rsidRDefault="00BA04FD" w:rsidP="009B516C">
      <w:pPr>
        <w:pStyle w:val="Corptext"/>
        <w:rPr>
          <w:rFonts w:ascii="Arial" w:hAnsi="Arial" w:cs="Arial"/>
          <w:sz w:val="20"/>
          <w:szCs w:val="20"/>
          <w:lang w:val="ro-RO"/>
        </w:rPr>
      </w:pPr>
      <w:bookmarkStart w:id="4" w:name="_Toc6916473"/>
    </w:p>
    <w:p w14:paraId="6E9495B6" w14:textId="77777777" w:rsidR="00BA04FD" w:rsidRPr="00C35E73" w:rsidRDefault="000B260A" w:rsidP="009B516C">
      <w:pPr>
        <w:pStyle w:val="Titlu2"/>
        <w:spacing w:before="0"/>
        <w:rPr>
          <w:rFonts w:ascii="Arial" w:hAnsi="Arial"/>
          <w:sz w:val="20"/>
          <w:szCs w:val="20"/>
        </w:rPr>
      </w:pPr>
      <w:bookmarkStart w:id="5" w:name="_Toc7911302"/>
      <w:bookmarkStart w:id="6" w:name="_Toc7911485"/>
      <w:bookmarkStart w:id="7" w:name="_Toc65083806"/>
      <w:r w:rsidRPr="00C35E73">
        <w:rPr>
          <w:rFonts w:ascii="Arial" w:hAnsi="Arial"/>
          <w:sz w:val="20"/>
          <w:szCs w:val="20"/>
        </w:rPr>
        <w:t>DEFINIȚII</w:t>
      </w:r>
      <w:bookmarkEnd w:id="4"/>
      <w:bookmarkEnd w:id="5"/>
      <w:bookmarkEnd w:id="6"/>
      <w:bookmarkEnd w:id="7"/>
    </w:p>
    <w:p w14:paraId="55404E98"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 xml:space="preserve">An de </w:t>
      </w:r>
      <w:proofErr w:type="spellStart"/>
      <w:r w:rsidRPr="00C35E73">
        <w:rPr>
          <w:rFonts w:ascii="Arial" w:hAnsi="Arial" w:cs="Arial"/>
          <w:b/>
          <w:sz w:val="20"/>
          <w:szCs w:val="20"/>
          <w:lang w:val="ro-RO"/>
        </w:rPr>
        <w:t>execuţie</w:t>
      </w:r>
      <w:proofErr w:type="spellEnd"/>
      <w:r w:rsidRPr="00C35E73">
        <w:rPr>
          <w:rFonts w:ascii="Arial" w:hAnsi="Arial" w:cs="Arial"/>
          <w:b/>
          <w:sz w:val="20"/>
          <w:szCs w:val="20"/>
          <w:lang w:val="ro-RO"/>
        </w:rPr>
        <w:t xml:space="preserve"> - </w:t>
      </w:r>
      <w:r w:rsidRPr="00C35E73">
        <w:rPr>
          <w:rFonts w:ascii="Arial" w:hAnsi="Arial" w:cs="Arial"/>
          <w:sz w:val="20"/>
          <w:szCs w:val="20"/>
          <w:lang w:val="ro-RO"/>
        </w:rPr>
        <w:t xml:space="preserve">perioadă de 12 luni calculată începând cu data semnării contractului de </w:t>
      </w:r>
      <w:proofErr w:type="spellStart"/>
      <w:r w:rsidRPr="00C35E73">
        <w:rPr>
          <w:rFonts w:ascii="Arial" w:hAnsi="Arial" w:cs="Arial"/>
          <w:sz w:val="20"/>
          <w:szCs w:val="20"/>
          <w:lang w:val="ro-RO"/>
        </w:rPr>
        <w:t>finanţare</w:t>
      </w:r>
      <w:proofErr w:type="spellEnd"/>
      <w:r w:rsidRPr="00C35E73">
        <w:rPr>
          <w:rFonts w:ascii="Arial" w:hAnsi="Arial" w:cs="Arial"/>
          <w:sz w:val="20"/>
          <w:szCs w:val="20"/>
          <w:lang w:val="ro-RO"/>
        </w:rPr>
        <w:t xml:space="preserve"> în primul an sau actelor </w:t>
      </w:r>
      <w:proofErr w:type="spellStart"/>
      <w:r w:rsidRPr="00C35E73">
        <w:rPr>
          <w:rFonts w:ascii="Arial" w:hAnsi="Arial" w:cs="Arial"/>
          <w:sz w:val="20"/>
          <w:szCs w:val="20"/>
          <w:lang w:val="ro-RO"/>
        </w:rPr>
        <w:t>adiţionale</w:t>
      </w:r>
      <w:proofErr w:type="spellEnd"/>
      <w:r w:rsidRPr="00C35E73">
        <w:rPr>
          <w:rFonts w:ascii="Arial" w:hAnsi="Arial" w:cs="Arial"/>
          <w:sz w:val="20"/>
          <w:szCs w:val="20"/>
          <w:lang w:val="ro-RO"/>
        </w:rPr>
        <w:t xml:space="preserve"> în anii următori;</w:t>
      </w:r>
    </w:p>
    <w:p w14:paraId="1F140825"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Beneficiar</w:t>
      </w:r>
      <w:r w:rsidRPr="00C35E73">
        <w:rPr>
          <w:rFonts w:ascii="Arial" w:hAnsi="Arial" w:cs="Arial"/>
          <w:sz w:val="20"/>
          <w:szCs w:val="20"/>
          <w:lang w:val="ro-RO"/>
        </w:rPr>
        <w:t xml:space="preserve"> - persoană juridică / ONG care a realizat un proiect de </w:t>
      </w:r>
      <w:proofErr w:type="spellStart"/>
      <w:r w:rsidRPr="00C35E73">
        <w:rPr>
          <w:rFonts w:ascii="Arial" w:hAnsi="Arial" w:cs="Arial"/>
          <w:sz w:val="20"/>
          <w:szCs w:val="20"/>
          <w:lang w:val="ro-RO"/>
        </w:rPr>
        <w:t>investiţii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care a încheiat un contract de </w:t>
      </w:r>
      <w:proofErr w:type="spellStart"/>
      <w:r w:rsidRPr="00C35E73">
        <w:rPr>
          <w:rFonts w:ascii="Arial" w:hAnsi="Arial" w:cs="Arial"/>
          <w:sz w:val="20"/>
          <w:szCs w:val="20"/>
          <w:lang w:val="ro-RO"/>
        </w:rPr>
        <w:t>finanţare</w:t>
      </w:r>
      <w:proofErr w:type="spellEnd"/>
      <w:r w:rsidRPr="00C35E73">
        <w:rPr>
          <w:rFonts w:ascii="Arial" w:hAnsi="Arial" w:cs="Arial"/>
          <w:sz w:val="20"/>
          <w:szCs w:val="20"/>
          <w:lang w:val="ro-RO"/>
        </w:rPr>
        <w:t xml:space="preserve"> cu Instituția finanțatoare pentru accesarea fondurilor europene de tip FEDR sau FSE;</w:t>
      </w:r>
    </w:p>
    <w:p w14:paraId="5E892EA2"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 xml:space="preserve">Cerere de </w:t>
      </w:r>
      <w:proofErr w:type="spellStart"/>
      <w:r w:rsidRPr="00C35E73">
        <w:rPr>
          <w:rFonts w:ascii="Arial" w:hAnsi="Arial" w:cs="Arial"/>
          <w:b/>
          <w:sz w:val="20"/>
          <w:szCs w:val="20"/>
          <w:lang w:val="ro-RO"/>
        </w:rPr>
        <w:t>Finanţare</w:t>
      </w:r>
      <w:proofErr w:type="spellEnd"/>
      <w:r w:rsidRPr="00C35E73">
        <w:rPr>
          <w:rFonts w:ascii="Arial" w:hAnsi="Arial" w:cs="Arial"/>
          <w:sz w:val="20"/>
          <w:szCs w:val="20"/>
          <w:lang w:val="ro-RO"/>
        </w:rPr>
        <w:t xml:space="preserve"> - solicitarea completată electronic în sistemul MYSMIS pe care beneficiarul selectat de GAL o înaintează pentru aprobarea contractului de </w:t>
      </w:r>
      <w:proofErr w:type="spellStart"/>
      <w:r w:rsidRPr="00C35E73">
        <w:rPr>
          <w:rFonts w:ascii="Arial" w:hAnsi="Arial" w:cs="Arial"/>
          <w:sz w:val="20"/>
          <w:szCs w:val="20"/>
          <w:lang w:val="ro-RO"/>
        </w:rPr>
        <w:t>finanţare</w:t>
      </w:r>
      <w:proofErr w:type="spellEnd"/>
      <w:r w:rsidRPr="00C35E73">
        <w:rPr>
          <w:rFonts w:ascii="Arial" w:hAnsi="Arial" w:cs="Arial"/>
          <w:sz w:val="20"/>
          <w:szCs w:val="20"/>
          <w:lang w:val="ro-RO"/>
        </w:rPr>
        <w:t xml:space="preserve"> a proiectului de </w:t>
      </w:r>
      <w:proofErr w:type="spellStart"/>
      <w:r w:rsidRPr="00C35E73">
        <w:rPr>
          <w:rFonts w:ascii="Arial" w:hAnsi="Arial" w:cs="Arial"/>
          <w:sz w:val="20"/>
          <w:szCs w:val="20"/>
          <w:lang w:val="ro-RO"/>
        </w:rPr>
        <w:t>investiţii</w:t>
      </w:r>
      <w:proofErr w:type="spellEnd"/>
      <w:r w:rsidRPr="00C35E73">
        <w:rPr>
          <w:rFonts w:ascii="Arial" w:hAnsi="Arial" w:cs="Arial"/>
          <w:sz w:val="20"/>
          <w:szCs w:val="20"/>
          <w:lang w:val="ro-RO"/>
        </w:rPr>
        <w:t xml:space="preserve"> în vederea </w:t>
      </w:r>
      <w:proofErr w:type="spellStart"/>
      <w:r w:rsidRPr="00C35E73">
        <w:rPr>
          <w:rFonts w:ascii="Arial" w:hAnsi="Arial" w:cs="Arial"/>
          <w:sz w:val="20"/>
          <w:szCs w:val="20"/>
          <w:lang w:val="ro-RO"/>
        </w:rPr>
        <w:t>obţinerii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finanţării</w:t>
      </w:r>
      <w:proofErr w:type="spellEnd"/>
      <w:r w:rsidRPr="00C35E73">
        <w:rPr>
          <w:rFonts w:ascii="Arial" w:hAnsi="Arial" w:cs="Arial"/>
          <w:sz w:val="20"/>
          <w:szCs w:val="20"/>
          <w:lang w:val="ro-RO"/>
        </w:rPr>
        <w:t xml:space="preserve"> nerambursabile;</w:t>
      </w:r>
    </w:p>
    <w:p w14:paraId="4FCEE9B9" w14:textId="77777777" w:rsidR="00BA04FD" w:rsidRPr="00C35E73" w:rsidRDefault="000B260A" w:rsidP="009B516C">
      <w:pPr>
        <w:pStyle w:val="Corptext"/>
        <w:ind w:left="0"/>
        <w:jc w:val="both"/>
        <w:rPr>
          <w:rFonts w:ascii="Arial" w:hAnsi="Arial" w:cs="Arial"/>
          <w:sz w:val="20"/>
          <w:szCs w:val="20"/>
          <w:lang w:val="ro-RO"/>
        </w:rPr>
      </w:pPr>
      <w:proofErr w:type="spellStart"/>
      <w:r w:rsidRPr="00C35E73">
        <w:rPr>
          <w:rFonts w:ascii="Arial" w:hAnsi="Arial" w:cs="Arial"/>
          <w:b/>
          <w:sz w:val="20"/>
          <w:szCs w:val="20"/>
          <w:lang w:val="ro-RO"/>
        </w:rPr>
        <w:t>Cofinanţare</w:t>
      </w:r>
      <w:proofErr w:type="spellEnd"/>
      <w:r w:rsidRPr="00C35E73">
        <w:rPr>
          <w:rFonts w:ascii="Arial" w:hAnsi="Arial" w:cs="Arial"/>
          <w:b/>
          <w:sz w:val="20"/>
          <w:szCs w:val="20"/>
          <w:lang w:val="ro-RO"/>
        </w:rPr>
        <w:t xml:space="preserve"> publică</w:t>
      </w:r>
      <w:r w:rsidRPr="00C35E73">
        <w:rPr>
          <w:rFonts w:ascii="Arial" w:hAnsi="Arial" w:cs="Arial"/>
          <w:sz w:val="20"/>
          <w:szCs w:val="20"/>
          <w:lang w:val="ro-RO"/>
        </w:rPr>
        <w:t xml:space="preserve"> - fondurile nerambursabile alocate proiectelor de </w:t>
      </w:r>
      <w:proofErr w:type="spellStart"/>
      <w:r w:rsidRPr="00C35E73">
        <w:rPr>
          <w:rFonts w:ascii="Arial" w:hAnsi="Arial" w:cs="Arial"/>
          <w:sz w:val="20"/>
          <w:szCs w:val="20"/>
          <w:lang w:val="ro-RO"/>
        </w:rPr>
        <w:t>investiţie</w:t>
      </w:r>
      <w:proofErr w:type="spellEnd"/>
      <w:r w:rsidRPr="00C35E73">
        <w:rPr>
          <w:rFonts w:ascii="Arial" w:hAnsi="Arial" w:cs="Arial"/>
          <w:sz w:val="20"/>
          <w:szCs w:val="20"/>
          <w:lang w:val="ro-RO"/>
        </w:rPr>
        <w:t xml:space="preserve"> prin FEDR sau FSE. Aceasta este asigurată prin </w:t>
      </w:r>
      <w:proofErr w:type="spellStart"/>
      <w:r w:rsidRPr="00C35E73">
        <w:rPr>
          <w:rFonts w:ascii="Arial" w:hAnsi="Arial" w:cs="Arial"/>
          <w:sz w:val="20"/>
          <w:szCs w:val="20"/>
          <w:lang w:val="ro-RO"/>
        </w:rPr>
        <w:t>contribuţia</w:t>
      </w:r>
      <w:proofErr w:type="spellEnd"/>
      <w:r w:rsidRPr="00C35E73">
        <w:rPr>
          <w:rFonts w:ascii="Arial" w:hAnsi="Arial" w:cs="Arial"/>
          <w:sz w:val="20"/>
          <w:szCs w:val="20"/>
          <w:lang w:val="ro-RO"/>
        </w:rPr>
        <w:t xml:space="preserve"> Uniunii Europene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a Guvernului României;</w:t>
      </w:r>
    </w:p>
    <w:p w14:paraId="4FE93520"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 xml:space="preserve">Comitet Comun de </w:t>
      </w:r>
      <w:proofErr w:type="spellStart"/>
      <w:r w:rsidRPr="00C35E73">
        <w:rPr>
          <w:rFonts w:ascii="Arial" w:hAnsi="Arial" w:cs="Arial"/>
          <w:b/>
          <w:sz w:val="20"/>
          <w:szCs w:val="20"/>
          <w:lang w:val="ro-RO"/>
        </w:rPr>
        <w:t>Selecţie</w:t>
      </w:r>
      <w:proofErr w:type="spellEnd"/>
      <w:r w:rsidRPr="00C35E73">
        <w:rPr>
          <w:rFonts w:ascii="Arial" w:hAnsi="Arial" w:cs="Arial"/>
          <w:b/>
          <w:sz w:val="20"/>
          <w:szCs w:val="20"/>
          <w:lang w:val="ro-RO"/>
        </w:rPr>
        <w:t xml:space="preserve"> (CCS) </w:t>
      </w:r>
      <w:r w:rsidRPr="00C35E73">
        <w:rPr>
          <w:rFonts w:ascii="Arial" w:hAnsi="Arial" w:cs="Arial"/>
          <w:sz w:val="20"/>
          <w:szCs w:val="20"/>
          <w:lang w:val="ro-RO"/>
        </w:rPr>
        <w:t xml:space="preserve">– Organism tehnic </w:t>
      </w:r>
      <w:proofErr w:type="spellStart"/>
      <w:r w:rsidRPr="00C35E73">
        <w:rPr>
          <w:rFonts w:ascii="Arial" w:hAnsi="Arial" w:cs="Arial"/>
          <w:sz w:val="20"/>
          <w:szCs w:val="20"/>
          <w:lang w:val="ro-RO"/>
        </w:rPr>
        <w:t>interinstituţional</w:t>
      </w:r>
      <w:proofErr w:type="spellEnd"/>
      <w:r w:rsidRPr="00C35E73">
        <w:rPr>
          <w:rFonts w:ascii="Arial" w:hAnsi="Arial" w:cs="Arial"/>
          <w:sz w:val="20"/>
          <w:szCs w:val="20"/>
          <w:lang w:val="ro-RO"/>
        </w:rPr>
        <w:t xml:space="preserve">, fără personalitate juridică, sub coordonarea Ministerului Fondurilor Europene (MFE), cu scopul evaluării din punct de vedere strategic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operaţional</w:t>
      </w:r>
      <w:proofErr w:type="spellEnd"/>
      <w:r w:rsidRPr="00C35E73">
        <w:rPr>
          <w:rFonts w:ascii="Arial" w:hAnsi="Arial" w:cs="Arial"/>
          <w:sz w:val="20"/>
          <w:szCs w:val="20"/>
          <w:lang w:val="ro-RO"/>
        </w:rPr>
        <w:t xml:space="preserve"> a Strategiilor de Dezvoltare Locală (SDL) propuse spre </w:t>
      </w:r>
      <w:proofErr w:type="spellStart"/>
      <w:r w:rsidRPr="00C35E73">
        <w:rPr>
          <w:rFonts w:ascii="Arial" w:hAnsi="Arial" w:cs="Arial"/>
          <w:sz w:val="20"/>
          <w:szCs w:val="20"/>
          <w:lang w:val="ro-RO"/>
        </w:rPr>
        <w:t>finanţare</w:t>
      </w:r>
      <w:proofErr w:type="spellEnd"/>
      <w:r w:rsidRPr="00C35E73">
        <w:rPr>
          <w:rFonts w:ascii="Arial" w:hAnsi="Arial" w:cs="Arial"/>
          <w:sz w:val="20"/>
          <w:szCs w:val="20"/>
          <w:lang w:val="ro-RO"/>
        </w:rPr>
        <w:t xml:space="preserve"> în cadrul Mecanismului DLRC (etapa a II-a).</w:t>
      </w:r>
    </w:p>
    <w:p w14:paraId="40A7DB13"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Comitet Comun de Selecție restrâns</w:t>
      </w:r>
      <w:r w:rsidRPr="00C35E73">
        <w:rPr>
          <w:rFonts w:ascii="Arial" w:hAnsi="Arial" w:cs="Arial"/>
          <w:sz w:val="20"/>
          <w:szCs w:val="20"/>
          <w:lang w:val="ro-RO"/>
        </w:rPr>
        <w:t xml:space="preserve"> – organism tehnic, format din </w:t>
      </w:r>
      <w:proofErr w:type="spellStart"/>
      <w:r w:rsidRPr="00C35E73">
        <w:rPr>
          <w:rFonts w:ascii="Arial" w:hAnsi="Arial" w:cs="Arial"/>
          <w:sz w:val="20"/>
          <w:szCs w:val="20"/>
          <w:lang w:val="ro-RO"/>
        </w:rPr>
        <w:t>reprezentanţi</w:t>
      </w:r>
      <w:proofErr w:type="spellEnd"/>
      <w:r w:rsidRPr="00C35E73">
        <w:rPr>
          <w:rFonts w:ascii="Arial" w:hAnsi="Arial" w:cs="Arial"/>
          <w:sz w:val="20"/>
          <w:szCs w:val="20"/>
          <w:lang w:val="ro-RO"/>
        </w:rPr>
        <w:t xml:space="preserve"> ai structurilor implicate în gestionarea POR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POCU, cu </w:t>
      </w:r>
      <w:proofErr w:type="spellStart"/>
      <w:r w:rsidRPr="00C35E73">
        <w:rPr>
          <w:rFonts w:ascii="Arial" w:hAnsi="Arial" w:cs="Arial"/>
          <w:sz w:val="20"/>
          <w:szCs w:val="20"/>
          <w:lang w:val="ro-RO"/>
        </w:rPr>
        <w:t>responasbilităţi</w:t>
      </w:r>
      <w:proofErr w:type="spellEnd"/>
      <w:r w:rsidRPr="00C35E73">
        <w:rPr>
          <w:rFonts w:ascii="Arial" w:hAnsi="Arial" w:cs="Arial"/>
          <w:sz w:val="20"/>
          <w:szCs w:val="20"/>
          <w:lang w:val="ro-RO"/>
        </w:rPr>
        <w:t xml:space="preserve"> privind </w:t>
      </w:r>
      <w:proofErr w:type="spellStart"/>
      <w:r w:rsidRPr="00C35E73">
        <w:rPr>
          <w:rFonts w:ascii="Arial" w:hAnsi="Arial" w:cs="Arial"/>
          <w:sz w:val="20"/>
          <w:szCs w:val="20"/>
          <w:lang w:val="ro-RO"/>
        </w:rPr>
        <w:t>desfăşurarea</w:t>
      </w:r>
      <w:proofErr w:type="spellEnd"/>
      <w:r w:rsidRPr="00C35E73">
        <w:rPr>
          <w:rFonts w:ascii="Arial" w:hAnsi="Arial" w:cs="Arial"/>
          <w:sz w:val="20"/>
          <w:szCs w:val="20"/>
          <w:lang w:val="ro-RO"/>
        </w:rPr>
        <w:t xml:space="preserve"> procesului de avizare a procedurilor GAL-urilor de evaluare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selecţie</w:t>
      </w:r>
      <w:proofErr w:type="spellEnd"/>
      <w:r w:rsidRPr="00C35E73">
        <w:rPr>
          <w:rFonts w:ascii="Arial" w:hAnsi="Arial" w:cs="Arial"/>
          <w:sz w:val="20"/>
          <w:szCs w:val="20"/>
          <w:lang w:val="ro-RO"/>
        </w:rPr>
        <w:t xml:space="preserve"> a </w:t>
      </w:r>
      <w:proofErr w:type="spellStart"/>
      <w:r w:rsidRPr="00C35E73">
        <w:rPr>
          <w:rFonts w:ascii="Arial" w:hAnsi="Arial" w:cs="Arial"/>
          <w:sz w:val="20"/>
          <w:szCs w:val="20"/>
          <w:lang w:val="ro-RO"/>
        </w:rPr>
        <w:t>fişelor</w:t>
      </w:r>
      <w:proofErr w:type="spellEnd"/>
      <w:r w:rsidRPr="00C35E73">
        <w:rPr>
          <w:rFonts w:ascii="Arial" w:hAnsi="Arial" w:cs="Arial"/>
          <w:sz w:val="20"/>
          <w:szCs w:val="20"/>
          <w:lang w:val="ro-RO"/>
        </w:rPr>
        <w:t xml:space="preserve"> de proiecte elaborate în conformitate cu Strategiile de Dezvoltare Locală aprobate precum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de avizare a </w:t>
      </w:r>
      <w:proofErr w:type="spellStart"/>
      <w:r w:rsidRPr="00C35E73">
        <w:rPr>
          <w:rFonts w:ascii="Arial" w:hAnsi="Arial" w:cs="Arial"/>
          <w:sz w:val="20"/>
          <w:szCs w:val="20"/>
          <w:lang w:val="ro-RO"/>
        </w:rPr>
        <w:t>fişelor</w:t>
      </w:r>
      <w:proofErr w:type="spellEnd"/>
      <w:r w:rsidRPr="00C35E73">
        <w:rPr>
          <w:rFonts w:ascii="Arial" w:hAnsi="Arial" w:cs="Arial"/>
          <w:sz w:val="20"/>
          <w:szCs w:val="20"/>
          <w:lang w:val="ro-RO"/>
        </w:rPr>
        <w:t xml:space="preserve"> de proiect selectate de GAL</w:t>
      </w:r>
    </w:p>
    <w:p w14:paraId="028C4890"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Comitetul de Selecție (CES)</w:t>
      </w:r>
      <w:r w:rsidRPr="00C35E73">
        <w:rPr>
          <w:rFonts w:ascii="Arial" w:hAnsi="Arial" w:cs="Arial"/>
          <w:sz w:val="20"/>
          <w:szCs w:val="20"/>
          <w:lang w:val="ro-RO"/>
        </w:rPr>
        <w:t xml:space="preserve"> – organism tehnic, fără personalitate juridică, format din </w:t>
      </w:r>
      <w:proofErr w:type="spellStart"/>
      <w:r w:rsidRPr="00C35E73">
        <w:rPr>
          <w:rFonts w:ascii="Arial" w:hAnsi="Arial" w:cs="Arial"/>
          <w:sz w:val="20"/>
          <w:szCs w:val="20"/>
          <w:lang w:val="ro-RO"/>
        </w:rPr>
        <w:t>reprezentanţi</w:t>
      </w:r>
      <w:proofErr w:type="spellEnd"/>
      <w:r w:rsidRPr="00C35E73">
        <w:rPr>
          <w:rFonts w:ascii="Arial" w:hAnsi="Arial" w:cs="Arial"/>
          <w:sz w:val="20"/>
          <w:szCs w:val="20"/>
          <w:lang w:val="ro-RO"/>
        </w:rPr>
        <w:t xml:space="preserve"> ai partenerilor din </w:t>
      </w:r>
      <w:proofErr w:type="spellStart"/>
      <w:r w:rsidRPr="00C35E73">
        <w:rPr>
          <w:rFonts w:ascii="Arial" w:hAnsi="Arial" w:cs="Arial"/>
          <w:sz w:val="20"/>
          <w:szCs w:val="20"/>
          <w:lang w:val="ro-RO"/>
        </w:rPr>
        <w:t>Asociaţia</w:t>
      </w:r>
      <w:proofErr w:type="spellEnd"/>
      <w:r w:rsidRPr="00C35E73">
        <w:rPr>
          <w:rFonts w:ascii="Arial" w:hAnsi="Arial" w:cs="Arial"/>
          <w:sz w:val="20"/>
          <w:szCs w:val="20"/>
          <w:lang w:val="ro-RO"/>
        </w:rPr>
        <w:t xml:space="preserve"> GAL </w:t>
      </w:r>
      <w:proofErr w:type="spellStart"/>
      <w:r w:rsidRPr="00C35E73">
        <w:rPr>
          <w:rFonts w:ascii="Arial" w:hAnsi="Arial" w:cs="Arial"/>
          <w:sz w:val="20"/>
          <w:szCs w:val="20"/>
          <w:lang w:val="ro-RO"/>
        </w:rPr>
        <w:t>Reşiţa</w:t>
      </w:r>
      <w:proofErr w:type="spellEnd"/>
      <w:r w:rsidRPr="00C35E73">
        <w:rPr>
          <w:rFonts w:ascii="Arial" w:hAnsi="Arial" w:cs="Arial"/>
          <w:sz w:val="20"/>
          <w:szCs w:val="20"/>
          <w:lang w:val="ro-RO"/>
        </w:rPr>
        <w:t xml:space="preserve">, cu scopul evaluării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selecţiei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fişelor</w:t>
      </w:r>
      <w:proofErr w:type="spellEnd"/>
      <w:r w:rsidRPr="00C35E73">
        <w:rPr>
          <w:rFonts w:ascii="Arial" w:hAnsi="Arial" w:cs="Arial"/>
          <w:sz w:val="20"/>
          <w:szCs w:val="20"/>
          <w:lang w:val="ro-RO"/>
        </w:rPr>
        <w:t xml:space="preserve"> de proiect depuse în cadrul apelurilor de proiecte lansate de </w:t>
      </w:r>
      <w:proofErr w:type="spellStart"/>
      <w:r w:rsidRPr="00C35E73">
        <w:rPr>
          <w:rFonts w:ascii="Arial" w:hAnsi="Arial" w:cs="Arial"/>
          <w:sz w:val="20"/>
          <w:szCs w:val="20"/>
          <w:lang w:val="ro-RO"/>
        </w:rPr>
        <w:t>Asociaţia</w:t>
      </w:r>
      <w:proofErr w:type="spellEnd"/>
      <w:r w:rsidRPr="00C35E73">
        <w:rPr>
          <w:rFonts w:ascii="Arial" w:hAnsi="Arial" w:cs="Arial"/>
          <w:sz w:val="20"/>
          <w:szCs w:val="20"/>
          <w:lang w:val="ro-RO"/>
        </w:rPr>
        <w:t xml:space="preserve"> GAL </w:t>
      </w:r>
      <w:proofErr w:type="spellStart"/>
      <w:r w:rsidRPr="00C35E73">
        <w:rPr>
          <w:rFonts w:ascii="Arial" w:hAnsi="Arial" w:cs="Arial"/>
          <w:sz w:val="20"/>
          <w:szCs w:val="20"/>
          <w:lang w:val="ro-RO"/>
        </w:rPr>
        <w:t>Reşiţa</w:t>
      </w:r>
      <w:proofErr w:type="spellEnd"/>
    </w:p>
    <w:p w14:paraId="5AC87BED"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 xml:space="preserve">Comisia de </w:t>
      </w:r>
      <w:proofErr w:type="spellStart"/>
      <w:r w:rsidRPr="00C35E73">
        <w:rPr>
          <w:rFonts w:ascii="Arial" w:hAnsi="Arial" w:cs="Arial"/>
          <w:b/>
          <w:sz w:val="20"/>
          <w:szCs w:val="20"/>
          <w:lang w:val="ro-RO"/>
        </w:rPr>
        <w:t>Soluţionare</w:t>
      </w:r>
      <w:proofErr w:type="spellEnd"/>
      <w:r w:rsidRPr="00C35E73">
        <w:rPr>
          <w:rFonts w:ascii="Arial" w:hAnsi="Arial" w:cs="Arial"/>
          <w:b/>
          <w:sz w:val="20"/>
          <w:szCs w:val="20"/>
          <w:lang w:val="ro-RO"/>
        </w:rPr>
        <w:t xml:space="preserve"> a </w:t>
      </w:r>
      <w:proofErr w:type="spellStart"/>
      <w:r w:rsidRPr="00C35E73">
        <w:rPr>
          <w:rFonts w:ascii="Arial" w:hAnsi="Arial" w:cs="Arial"/>
          <w:b/>
          <w:sz w:val="20"/>
          <w:szCs w:val="20"/>
          <w:lang w:val="ro-RO"/>
        </w:rPr>
        <w:t>Contestaţiilor</w:t>
      </w:r>
      <w:proofErr w:type="spellEnd"/>
      <w:r w:rsidRPr="00C35E73">
        <w:rPr>
          <w:rFonts w:ascii="Arial" w:hAnsi="Arial" w:cs="Arial"/>
          <w:sz w:val="20"/>
          <w:szCs w:val="20"/>
          <w:lang w:val="ro-RO"/>
        </w:rPr>
        <w:t xml:space="preserve"> - organism tehnic, fără personalitate juridică, format din </w:t>
      </w:r>
      <w:proofErr w:type="spellStart"/>
      <w:r w:rsidRPr="00C35E73">
        <w:rPr>
          <w:rFonts w:ascii="Arial" w:hAnsi="Arial" w:cs="Arial"/>
          <w:sz w:val="20"/>
          <w:szCs w:val="20"/>
          <w:lang w:val="ro-RO"/>
        </w:rPr>
        <w:t>reprezentanţi</w:t>
      </w:r>
      <w:proofErr w:type="spellEnd"/>
      <w:r w:rsidRPr="00C35E73">
        <w:rPr>
          <w:rFonts w:ascii="Arial" w:hAnsi="Arial" w:cs="Arial"/>
          <w:sz w:val="20"/>
          <w:szCs w:val="20"/>
          <w:lang w:val="ro-RO"/>
        </w:rPr>
        <w:t xml:space="preserve"> ai partenerilor din </w:t>
      </w:r>
      <w:proofErr w:type="spellStart"/>
      <w:r w:rsidRPr="00C35E73">
        <w:rPr>
          <w:rFonts w:ascii="Arial" w:hAnsi="Arial" w:cs="Arial"/>
          <w:sz w:val="20"/>
          <w:szCs w:val="20"/>
          <w:lang w:val="ro-RO"/>
        </w:rPr>
        <w:t>Asociaţia</w:t>
      </w:r>
      <w:proofErr w:type="spellEnd"/>
      <w:r w:rsidRPr="00C35E73">
        <w:rPr>
          <w:rFonts w:ascii="Arial" w:hAnsi="Arial" w:cs="Arial"/>
          <w:sz w:val="20"/>
          <w:szCs w:val="20"/>
          <w:lang w:val="ro-RO"/>
        </w:rPr>
        <w:t xml:space="preserve"> GAL </w:t>
      </w:r>
      <w:proofErr w:type="spellStart"/>
      <w:r w:rsidRPr="00C35E73">
        <w:rPr>
          <w:rFonts w:ascii="Arial" w:hAnsi="Arial" w:cs="Arial"/>
          <w:sz w:val="20"/>
          <w:szCs w:val="20"/>
          <w:lang w:val="ro-RO"/>
        </w:rPr>
        <w:t>Reşiţa</w:t>
      </w:r>
      <w:proofErr w:type="spellEnd"/>
      <w:r w:rsidRPr="00C35E73">
        <w:rPr>
          <w:rFonts w:ascii="Arial" w:hAnsi="Arial" w:cs="Arial"/>
          <w:sz w:val="20"/>
          <w:szCs w:val="20"/>
          <w:lang w:val="ro-RO"/>
        </w:rPr>
        <w:t xml:space="preserve">, cu scopul de a analiza exclusiv aspectele care fac obiectul </w:t>
      </w:r>
      <w:proofErr w:type="spellStart"/>
      <w:r w:rsidRPr="00C35E73">
        <w:rPr>
          <w:rFonts w:ascii="Arial" w:hAnsi="Arial" w:cs="Arial"/>
          <w:sz w:val="20"/>
          <w:szCs w:val="20"/>
          <w:lang w:val="ro-RO"/>
        </w:rPr>
        <w:t>contestaţiilor</w:t>
      </w:r>
      <w:proofErr w:type="spellEnd"/>
      <w:r w:rsidRPr="00C35E73">
        <w:rPr>
          <w:rFonts w:ascii="Arial" w:hAnsi="Arial" w:cs="Arial"/>
          <w:sz w:val="20"/>
          <w:szCs w:val="20"/>
          <w:lang w:val="ro-RO"/>
        </w:rPr>
        <w:t xml:space="preserve"> în cadrul apelurilor de proiecte lansate de </w:t>
      </w:r>
      <w:proofErr w:type="spellStart"/>
      <w:r w:rsidRPr="00C35E73">
        <w:rPr>
          <w:rFonts w:ascii="Arial" w:hAnsi="Arial" w:cs="Arial"/>
          <w:sz w:val="20"/>
          <w:szCs w:val="20"/>
          <w:lang w:val="ro-RO"/>
        </w:rPr>
        <w:t>Asociaţia</w:t>
      </w:r>
      <w:proofErr w:type="spellEnd"/>
      <w:r w:rsidRPr="00C35E73">
        <w:rPr>
          <w:rFonts w:ascii="Arial" w:hAnsi="Arial" w:cs="Arial"/>
          <w:sz w:val="20"/>
          <w:szCs w:val="20"/>
          <w:lang w:val="ro-RO"/>
        </w:rPr>
        <w:t xml:space="preserve"> GAL </w:t>
      </w:r>
      <w:proofErr w:type="spellStart"/>
      <w:r w:rsidRPr="00C35E73">
        <w:rPr>
          <w:rFonts w:ascii="Arial" w:hAnsi="Arial" w:cs="Arial"/>
          <w:sz w:val="20"/>
          <w:szCs w:val="20"/>
          <w:lang w:val="ro-RO"/>
        </w:rPr>
        <w:t>Reşiţa</w:t>
      </w:r>
      <w:proofErr w:type="spellEnd"/>
    </w:p>
    <w:p w14:paraId="5847151B"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Contract</w:t>
      </w:r>
      <w:r w:rsidRPr="00C35E73">
        <w:rPr>
          <w:rFonts w:ascii="Arial" w:hAnsi="Arial" w:cs="Arial"/>
          <w:sz w:val="20"/>
          <w:szCs w:val="20"/>
          <w:lang w:val="ro-RO"/>
        </w:rPr>
        <w:t>/</w:t>
      </w:r>
      <w:r w:rsidRPr="00C35E73">
        <w:rPr>
          <w:rFonts w:ascii="Arial" w:hAnsi="Arial" w:cs="Arial"/>
          <w:b/>
          <w:sz w:val="20"/>
          <w:szCs w:val="20"/>
          <w:lang w:val="ro-RO"/>
        </w:rPr>
        <w:t>Decizie de finanțare</w:t>
      </w:r>
      <w:r w:rsidRPr="00C35E73">
        <w:rPr>
          <w:rFonts w:ascii="Arial" w:hAnsi="Arial" w:cs="Arial"/>
          <w:sz w:val="20"/>
          <w:szCs w:val="20"/>
          <w:lang w:val="ro-RO"/>
        </w:rPr>
        <w:t xml:space="preserve"> - document cadru care reglementează acordarea fondurilor nerambursabile între FEDR sau FSE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beneficiarul fondurilor nerambursabile;</w:t>
      </w:r>
    </w:p>
    <w:p w14:paraId="3A018DC4"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Derulare proiect</w:t>
      </w:r>
      <w:r w:rsidRPr="00C35E73">
        <w:rPr>
          <w:rFonts w:ascii="Arial" w:hAnsi="Arial" w:cs="Arial"/>
          <w:sz w:val="20"/>
          <w:szCs w:val="20"/>
          <w:lang w:val="ro-RO"/>
        </w:rPr>
        <w:t xml:space="preserve"> - totalitatea activităților derulate de beneficiarul FEDR sau FSE de la semnarea contractului/deciziei de finanțare până la finalul perioadei de monitorizare a proiectului;</w:t>
      </w:r>
    </w:p>
    <w:p w14:paraId="68A873B0"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 xml:space="preserve">Dosarul cererii de </w:t>
      </w:r>
      <w:proofErr w:type="spellStart"/>
      <w:r w:rsidRPr="00C35E73">
        <w:rPr>
          <w:rFonts w:ascii="Arial" w:hAnsi="Arial" w:cs="Arial"/>
          <w:b/>
          <w:sz w:val="20"/>
          <w:szCs w:val="20"/>
          <w:lang w:val="ro-RO"/>
        </w:rPr>
        <w:t>finanţare</w:t>
      </w:r>
      <w:proofErr w:type="spellEnd"/>
      <w:r w:rsidRPr="00C35E73">
        <w:rPr>
          <w:rFonts w:ascii="Arial" w:hAnsi="Arial" w:cs="Arial"/>
          <w:sz w:val="20"/>
          <w:szCs w:val="20"/>
          <w:lang w:val="ro-RO"/>
        </w:rPr>
        <w:t xml:space="preserve"> - cererea de </w:t>
      </w:r>
      <w:proofErr w:type="spellStart"/>
      <w:r w:rsidRPr="00C35E73">
        <w:rPr>
          <w:rFonts w:ascii="Arial" w:hAnsi="Arial" w:cs="Arial"/>
          <w:sz w:val="20"/>
          <w:szCs w:val="20"/>
          <w:lang w:val="ro-RO"/>
        </w:rPr>
        <w:t>finanţare</w:t>
      </w:r>
      <w:proofErr w:type="spellEnd"/>
      <w:r w:rsidRPr="00C35E73">
        <w:rPr>
          <w:rFonts w:ascii="Arial" w:hAnsi="Arial" w:cs="Arial"/>
          <w:sz w:val="20"/>
          <w:szCs w:val="20"/>
          <w:lang w:val="ro-RO"/>
        </w:rPr>
        <w:t xml:space="preserve"> împreună cu documentele anexate, care sunt sau vor fi depuse în sistemul MYSMIS după selectarea în prealabil de către GAL a </w:t>
      </w:r>
      <w:proofErr w:type="spellStart"/>
      <w:r w:rsidRPr="00C35E73">
        <w:rPr>
          <w:rFonts w:ascii="Arial" w:hAnsi="Arial" w:cs="Arial"/>
          <w:sz w:val="20"/>
          <w:szCs w:val="20"/>
          <w:lang w:val="ro-RO"/>
        </w:rPr>
        <w:t>fişelor</w:t>
      </w:r>
      <w:proofErr w:type="spellEnd"/>
      <w:r w:rsidRPr="00C35E73">
        <w:rPr>
          <w:rFonts w:ascii="Arial" w:hAnsi="Arial" w:cs="Arial"/>
          <w:sz w:val="20"/>
          <w:szCs w:val="20"/>
          <w:lang w:val="ro-RO"/>
        </w:rPr>
        <w:t xml:space="preserve"> de proiect;</w:t>
      </w:r>
    </w:p>
    <w:p w14:paraId="216B1ED3"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 xml:space="preserve">Dosarul </w:t>
      </w:r>
      <w:proofErr w:type="spellStart"/>
      <w:r w:rsidRPr="00C35E73">
        <w:rPr>
          <w:rFonts w:ascii="Arial" w:hAnsi="Arial" w:cs="Arial"/>
          <w:b/>
          <w:sz w:val="20"/>
          <w:szCs w:val="20"/>
          <w:lang w:val="ro-RO"/>
        </w:rPr>
        <w:t>fişei</w:t>
      </w:r>
      <w:proofErr w:type="spellEnd"/>
      <w:r w:rsidRPr="00C35E73">
        <w:rPr>
          <w:rFonts w:ascii="Arial" w:hAnsi="Arial" w:cs="Arial"/>
          <w:b/>
          <w:sz w:val="20"/>
          <w:szCs w:val="20"/>
          <w:lang w:val="ro-RO"/>
        </w:rPr>
        <w:t xml:space="preserve"> de proiect</w:t>
      </w:r>
      <w:r w:rsidRPr="00C35E73">
        <w:rPr>
          <w:rFonts w:ascii="Arial" w:hAnsi="Arial" w:cs="Arial"/>
          <w:sz w:val="20"/>
          <w:szCs w:val="20"/>
          <w:lang w:val="ro-RO"/>
        </w:rPr>
        <w:t xml:space="preserve"> - fișa de proiect împreună cu documentele solicitate în cadrul apelului de </w:t>
      </w:r>
      <w:proofErr w:type="spellStart"/>
      <w:r w:rsidRPr="00C35E73">
        <w:rPr>
          <w:rFonts w:ascii="Arial" w:hAnsi="Arial" w:cs="Arial"/>
          <w:sz w:val="20"/>
          <w:szCs w:val="20"/>
          <w:lang w:val="ro-RO"/>
        </w:rPr>
        <w:t>fişe</w:t>
      </w:r>
      <w:proofErr w:type="spellEnd"/>
      <w:r w:rsidRPr="00C35E73">
        <w:rPr>
          <w:rFonts w:ascii="Arial" w:hAnsi="Arial" w:cs="Arial"/>
          <w:sz w:val="20"/>
          <w:szCs w:val="20"/>
          <w:lang w:val="ro-RO"/>
        </w:rPr>
        <w:t xml:space="preserve"> de proiecte, care vor fi depuse pentru selectarea prealabil de către CES al GAL </w:t>
      </w:r>
      <w:proofErr w:type="spellStart"/>
      <w:r w:rsidRPr="00C35E73">
        <w:rPr>
          <w:rFonts w:ascii="Arial" w:hAnsi="Arial" w:cs="Arial"/>
          <w:sz w:val="20"/>
          <w:szCs w:val="20"/>
          <w:lang w:val="ro-RO"/>
        </w:rPr>
        <w:t>Reşiţa</w:t>
      </w:r>
      <w:proofErr w:type="spellEnd"/>
      <w:r w:rsidRPr="00C35E73">
        <w:rPr>
          <w:rFonts w:ascii="Arial" w:hAnsi="Arial" w:cs="Arial"/>
          <w:sz w:val="20"/>
          <w:szCs w:val="20"/>
          <w:lang w:val="ro-RO"/>
        </w:rPr>
        <w:t>;</w:t>
      </w:r>
    </w:p>
    <w:p w14:paraId="258A501B"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Eligibilitate</w:t>
      </w:r>
      <w:r w:rsidRPr="00C35E73">
        <w:rPr>
          <w:rFonts w:ascii="Arial" w:hAnsi="Arial" w:cs="Arial"/>
          <w:sz w:val="20"/>
          <w:szCs w:val="20"/>
          <w:lang w:val="ro-RO"/>
        </w:rPr>
        <w:t xml:space="preserve"> - îndeplinirea </w:t>
      </w:r>
      <w:proofErr w:type="spellStart"/>
      <w:r w:rsidRPr="00C35E73">
        <w:rPr>
          <w:rFonts w:ascii="Arial" w:hAnsi="Arial" w:cs="Arial"/>
          <w:sz w:val="20"/>
          <w:szCs w:val="20"/>
          <w:lang w:val="ro-RO"/>
        </w:rPr>
        <w:t>condiţiilor</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criteriilor minime de către un solicitant </w:t>
      </w:r>
      <w:proofErr w:type="spellStart"/>
      <w:r w:rsidRPr="00C35E73">
        <w:rPr>
          <w:rFonts w:ascii="Arial" w:hAnsi="Arial" w:cs="Arial"/>
          <w:sz w:val="20"/>
          <w:szCs w:val="20"/>
          <w:lang w:val="ro-RO"/>
        </w:rPr>
        <w:t>aşa</w:t>
      </w:r>
      <w:proofErr w:type="spellEnd"/>
      <w:r w:rsidRPr="00C35E73">
        <w:rPr>
          <w:rFonts w:ascii="Arial" w:hAnsi="Arial" w:cs="Arial"/>
          <w:sz w:val="20"/>
          <w:szCs w:val="20"/>
          <w:lang w:val="ro-RO"/>
        </w:rPr>
        <w:t xml:space="preserve"> cum sunt precizate în Ghidul Solicitantului, Fișa de proiect, Cererea de </w:t>
      </w:r>
      <w:proofErr w:type="spellStart"/>
      <w:r w:rsidRPr="00C35E73">
        <w:rPr>
          <w:rFonts w:ascii="Arial" w:hAnsi="Arial" w:cs="Arial"/>
          <w:sz w:val="20"/>
          <w:szCs w:val="20"/>
          <w:lang w:val="ro-RO"/>
        </w:rPr>
        <w:t>Finanţare</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Contractul de </w:t>
      </w:r>
      <w:proofErr w:type="spellStart"/>
      <w:r w:rsidRPr="00C35E73">
        <w:rPr>
          <w:rFonts w:ascii="Arial" w:hAnsi="Arial" w:cs="Arial"/>
          <w:sz w:val="20"/>
          <w:szCs w:val="20"/>
          <w:lang w:val="ro-RO"/>
        </w:rPr>
        <w:t>finanţare</w:t>
      </w:r>
      <w:proofErr w:type="spellEnd"/>
      <w:r w:rsidRPr="00C35E73">
        <w:rPr>
          <w:rFonts w:ascii="Arial" w:hAnsi="Arial" w:cs="Arial"/>
          <w:sz w:val="20"/>
          <w:szCs w:val="20"/>
          <w:lang w:val="ro-RO"/>
        </w:rPr>
        <w:t xml:space="preserve"> pentru FEDR sau FSE;</w:t>
      </w:r>
    </w:p>
    <w:p w14:paraId="462FF247"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Evaluare</w:t>
      </w:r>
      <w:r w:rsidRPr="00C35E73">
        <w:rPr>
          <w:rFonts w:ascii="Arial" w:hAnsi="Arial" w:cs="Arial"/>
          <w:sz w:val="20"/>
          <w:szCs w:val="20"/>
          <w:lang w:val="ro-RO"/>
        </w:rPr>
        <w:t xml:space="preserve"> - </w:t>
      </w:r>
      <w:proofErr w:type="spellStart"/>
      <w:r w:rsidRPr="00C35E73">
        <w:rPr>
          <w:rFonts w:ascii="Arial" w:hAnsi="Arial" w:cs="Arial"/>
          <w:sz w:val="20"/>
          <w:szCs w:val="20"/>
          <w:lang w:val="ro-RO"/>
        </w:rPr>
        <w:t>acţiune</w:t>
      </w:r>
      <w:proofErr w:type="spellEnd"/>
      <w:r w:rsidRPr="00C35E73">
        <w:rPr>
          <w:rFonts w:ascii="Arial" w:hAnsi="Arial" w:cs="Arial"/>
          <w:sz w:val="20"/>
          <w:szCs w:val="20"/>
          <w:lang w:val="ro-RO"/>
        </w:rPr>
        <w:t xml:space="preserve"> procedurală prin care fișa de proiect este analizată pentru verificarea îndeplinirii criteriilor de eligibilitate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pentru selectarea proiectului în vederea depunerii acestuia în sistemul MYSMIS;</w:t>
      </w:r>
    </w:p>
    <w:p w14:paraId="386E58CC"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Facilitare comunitară</w:t>
      </w:r>
      <w:r w:rsidRPr="00C35E73">
        <w:rPr>
          <w:rFonts w:ascii="Arial" w:hAnsi="Arial" w:cs="Arial"/>
          <w:sz w:val="20"/>
          <w:szCs w:val="20"/>
          <w:lang w:val="ro-RO"/>
        </w:rPr>
        <w:t xml:space="preserve"> - reprezintă munca de asistare a unei </w:t>
      </w:r>
      <w:proofErr w:type="spellStart"/>
      <w:r w:rsidRPr="00C35E73">
        <w:rPr>
          <w:rFonts w:ascii="Arial" w:hAnsi="Arial" w:cs="Arial"/>
          <w:sz w:val="20"/>
          <w:szCs w:val="20"/>
          <w:lang w:val="ro-RO"/>
        </w:rPr>
        <w:t>comunităţi</w:t>
      </w:r>
      <w:proofErr w:type="spellEnd"/>
      <w:r w:rsidRPr="00C35E73">
        <w:rPr>
          <w:rFonts w:ascii="Arial" w:hAnsi="Arial" w:cs="Arial"/>
          <w:sz w:val="20"/>
          <w:szCs w:val="20"/>
          <w:lang w:val="ro-RO"/>
        </w:rPr>
        <w:t xml:space="preserve"> în vederea auto-organizării acesteia pentru luarea unor decizii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realizarea unor </w:t>
      </w:r>
      <w:proofErr w:type="spellStart"/>
      <w:r w:rsidRPr="00C35E73">
        <w:rPr>
          <w:rFonts w:ascii="Arial" w:hAnsi="Arial" w:cs="Arial"/>
          <w:sz w:val="20"/>
          <w:szCs w:val="20"/>
          <w:lang w:val="ro-RO"/>
        </w:rPr>
        <w:t>activităţi</w:t>
      </w:r>
      <w:proofErr w:type="spellEnd"/>
      <w:r w:rsidRPr="00C35E73">
        <w:rPr>
          <w:rFonts w:ascii="Arial" w:hAnsi="Arial" w:cs="Arial"/>
          <w:sz w:val="20"/>
          <w:szCs w:val="20"/>
          <w:lang w:val="ro-RO"/>
        </w:rPr>
        <w:t xml:space="preserve"> care au un impact la nivelul întregii </w:t>
      </w:r>
      <w:proofErr w:type="spellStart"/>
      <w:r w:rsidRPr="00C35E73">
        <w:rPr>
          <w:rFonts w:ascii="Arial" w:hAnsi="Arial" w:cs="Arial"/>
          <w:sz w:val="20"/>
          <w:szCs w:val="20"/>
          <w:lang w:val="ro-RO"/>
        </w:rPr>
        <w:t>comunităţi</w:t>
      </w:r>
      <w:proofErr w:type="spellEnd"/>
      <w:r w:rsidRPr="00C35E73">
        <w:rPr>
          <w:rFonts w:ascii="Arial" w:hAnsi="Arial" w:cs="Arial"/>
          <w:sz w:val="20"/>
          <w:szCs w:val="20"/>
          <w:lang w:val="ro-RO"/>
        </w:rPr>
        <w:t>.</w:t>
      </w:r>
    </w:p>
    <w:p w14:paraId="7C515D20"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Fișă de proiect</w:t>
      </w:r>
      <w:r w:rsidRPr="00C35E73">
        <w:rPr>
          <w:rFonts w:ascii="Arial" w:hAnsi="Arial" w:cs="Arial"/>
          <w:sz w:val="20"/>
          <w:szCs w:val="20"/>
          <w:lang w:val="ro-RO"/>
        </w:rPr>
        <w:t xml:space="preserve"> - solicitarea completată prin tehnoredactare a modelului de fișă de proiect pusă la dispoziție de Asociația GAL Reșița, cu privire la investițiile/</w:t>
      </w:r>
      <w:proofErr w:type="spellStart"/>
      <w:r w:rsidRPr="00C35E73">
        <w:rPr>
          <w:rFonts w:ascii="Arial" w:hAnsi="Arial" w:cs="Arial"/>
          <w:sz w:val="20"/>
          <w:szCs w:val="20"/>
          <w:lang w:val="ro-RO"/>
        </w:rPr>
        <w:t>activităţile</w:t>
      </w:r>
      <w:proofErr w:type="spellEnd"/>
      <w:r w:rsidRPr="00C35E73">
        <w:rPr>
          <w:rFonts w:ascii="Arial" w:hAnsi="Arial" w:cs="Arial"/>
          <w:sz w:val="20"/>
          <w:szCs w:val="20"/>
          <w:lang w:val="ro-RO"/>
        </w:rPr>
        <w:t xml:space="preserve"> care se doresc a fi realizate;</w:t>
      </w:r>
    </w:p>
    <w:p w14:paraId="586E9EB7"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Fonduri nerambursabile</w:t>
      </w:r>
      <w:r w:rsidRPr="00C35E73">
        <w:rPr>
          <w:rFonts w:ascii="Arial" w:hAnsi="Arial" w:cs="Arial"/>
          <w:sz w:val="20"/>
          <w:szCs w:val="20"/>
          <w:lang w:val="ro-RO"/>
        </w:rPr>
        <w:t xml:space="preserve"> - fonduri acordate unei persoane juridice în baza unor criterii de eligibilitate pentru realizarea unei </w:t>
      </w:r>
      <w:proofErr w:type="spellStart"/>
      <w:r w:rsidRPr="00C35E73">
        <w:rPr>
          <w:rFonts w:ascii="Arial" w:hAnsi="Arial" w:cs="Arial"/>
          <w:sz w:val="20"/>
          <w:szCs w:val="20"/>
          <w:lang w:val="ro-RO"/>
        </w:rPr>
        <w:t>investiţii</w:t>
      </w:r>
      <w:proofErr w:type="spellEnd"/>
      <w:r w:rsidRPr="00C35E73">
        <w:rPr>
          <w:rFonts w:ascii="Arial" w:hAnsi="Arial" w:cs="Arial"/>
          <w:sz w:val="20"/>
          <w:szCs w:val="20"/>
          <w:lang w:val="ro-RO"/>
        </w:rPr>
        <w:t xml:space="preserve"> încadrate în aria de </w:t>
      </w:r>
      <w:proofErr w:type="spellStart"/>
      <w:r w:rsidRPr="00C35E73">
        <w:rPr>
          <w:rFonts w:ascii="Arial" w:hAnsi="Arial" w:cs="Arial"/>
          <w:sz w:val="20"/>
          <w:szCs w:val="20"/>
          <w:lang w:val="ro-RO"/>
        </w:rPr>
        <w:t>finanţare</w:t>
      </w:r>
      <w:proofErr w:type="spellEnd"/>
      <w:r w:rsidRPr="00C35E73">
        <w:rPr>
          <w:rFonts w:ascii="Arial" w:hAnsi="Arial" w:cs="Arial"/>
          <w:sz w:val="20"/>
          <w:szCs w:val="20"/>
          <w:lang w:val="ro-RO"/>
        </w:rPr>
        <w:t xml:space="preserve"> a apelului de proiecte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care nu trebuie returnate; singurele </w:t>
      </w:r>
      <w:proofErr w:type="spellStart"/>
      <w:r w:rsidRPr="00C35E73">
        <w:rPr>
          <w:rFonts w:ascii="Arial" w:hAnsi="Arial" w:cs="Arial"/>
          <w:sz w:val="20"/>
          <w:szCs w:val="20"/>
          <w:lang w:val="ro-RO"/>
        </w:rPr>
        <w:t>excepţii</w:t>
      </w:r>
      <w:proofErr w:type="spellEnd"/>
      <w:r w:rsidRPr="00C35E73">
        <w:rPr>
          <w:rFonts w:ascii="Arial" w:hAnsi="Arial" w:cs="Arial"/>
          <w:sz w:val="20"/>
          <w:szCs w:val="20"/>
          <w:lang w:val="ro-RO"/>
        </w:rPr>
        <w:t xml:space="preserve"> sunt nerespectarea </w:t>
      </w:r>
      <w:proofErr w:type="spellStart"/>
      <w:r w:rsidRPr="00C35E73">
        <w:rPr>
          <w:rFonts w:ascii="Arial" w:hAnsi="Arial" w:cs="Arial"/>
          <w:sz w:val="20"/>
          <w:szCs w:val="20"/>
          <w:lang w:val="ro-RO"/>
        </w:rPr>
        <w:t>condiţiilor</w:t>
      </w:r>
      <w:proofErr w:type="spellEnd"/>
      <w:r w:rsidRPr="00C35E73">
        <w:rPr>
          <w:rFonts w:ascii="Arial" w:hAnsi="Arial" w:cs="Arial"/>
          <w:sz w:val="20"/>
          <w:szCs w:val="20"/>
          <w:lang w:val="ro-RO"/>
        </w:rPr>
        <w:t xml:space="preserve"> contractuale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nerealizarea </w:t>
      </w:r>
      <w:proofErr w:type="spellStart"/>
      <w:r w:rsidRPr="00C35E73">
        <w:rPr>
          <w:rFonts w:ascii="Arial" w:hAnsi="Arial" w:cs="Arial"/>
          <w:sz w:val="20"/>
          <w:szCs w:val="20"/>
          <w:lang w:val="ro-RO"/>
        </w:rPr>
        <w:t>investiţiei</w:t>
      </w:r>
      <w:proofErr w:type="spellEnd"/>
      <w:r w:rsidRPr="00C35E73">
        <w:rPr>
          <w:rFonts w:ascii="Arial" w:hAnsi="Arial" w:cs="Arial"/>
          <w:sz w:val="20"/>
          <w:szCs w:val="20"/>
          <w:lang w:val="ro-RO"/>
        </w:rPr>
        <w:t xml:space="preserve"> conform proiectului aprobat de instituția finanțatoare;</w:t>
      </w:r>
    </w:p>
    <w:p w14:paraId="26CBC9B1"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Implementare proiect</w:t>
      </w:r>
      <w:r w:rsidRPr="00C35E73">
        <w:rPr>
          <w:rFonts w:ascii="Arial" w:hAnsi="Arial" w:cs="Arial"/>
          <w:sz w:val="20"/>
          <w:szCs w:val="20"/>
          <w:lang w:val="ro-RO"/>
        </w:rPr>
        <w:t xml:space="preserve"> - totalitatea activităților derulate de beneficiarul FEDR sau FSE de la semnarea </w:t>
      </w:r>
      <w:r w:rsidRPr="00C35E73">
        <w:rPr>
          <w:rFonts w:ascii="Arial" w:hAnsi="Arial" w:cs="Arial"/>
          <w:sz w:val="20"/>
          <w:szCs w:val="20"/>
          <w:lang w:val="ro-RO"/>
        </w:rPr>
        <w:lastRenderedPageBreak/>
        <w:t>contractului/deciziei de finanțare până la data depunerii ultimei tranșe de plată;</w:t>
      </w:r>
    </w:p>
    <w:p w14:paraId="730564C3"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Modernizare</w:t>
      </w:r>
      <w:r w:rsidRPr="00C35E73">
        <w:rPr>
          <w:rFonts w:ascii="Arial" w:hAnsi="Arial" w:cs="Arial"/>
          <w:sz w:val="20"/>
          <w:szCs w:val="20"/>
          <w:lang w:val="ro-RO"/>
        </w:rPr>
        <w:t xml:space="preserve"> - cuprinde lucrările de construcții-montaj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instalaţii</w:t>
      </w:r>
      <w:proofErr w:type="spellEnd"/>
      <w:r w:rsidRPr="00C35E73">
        <w:rPr>
          <w:rFonts w:ascii="Arial" w:hAnsi="Arial" w:cs="Arial"/>
          <w:sz w:val="20"/>
          <w:szCs w:val="20"/>
          <w:lang w:val="ro-RO"/>
        </w:rPr>
        <w:t xml:space="preserve"> privind reabilitarea infrastructurii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/sau consolidarea </w:t>
      </w:r>
      <w:proofErr w:type="spellStart"/>
      <w:r w:rsidRPr="00C35E73">
        <w:rPr>
          <w:rFonts w:ascii="Arial" w:hAnsi="Arial" w:cs="Arial"/>
          <w:sz w:val="20"/>
          <w:szCs w:val="20"/>
          <w:lang w:val="ro-RO"/>
        </w:rPr>
        <w:t>construcţiilor</w:t>
      </w:r>
      <w:proofErr w:type="spellEnd"/>
      <w:r w:rsidRPr="00C35E73">
        <w:rPr>
          <w:rFonts w:ascii="Arial" w:hAnsi="Arial" w:cs="Arial"/>
          <w:sz w:val="20"/>
          <w:szCs w:val="20"/>
          <w:lang w:val="ro-RO"/>
        </w:rPr>
        <w:t xml:space="preserve">, reutilarea/dotarea, extinderea (dacă este cazul) </w:t>
      </w:r>
      <w:proofErr w:type="spellStart"/>
      <w:r w:rsidRPr="00C35E73">
        <w:rPr>
          <w:rFonts w:ascii="Arial" w:hAnsi="Arial" w:cs="Arial"/>
          <w:sz w:val="20"/>
          <w:szCs w:val="20"/>
          <w:lang w:val="ro-RO"/>
        </w:rPr>
        <w:t>aparţinând</w:t>
      </w:r>
      <w:proofErr w:type="spellEnd"/>
      <w:r w:rsidRPr="00C35E73">
        <w:rPr>
          <w:rFonts w:ascii="Arial" w:hAnsi="Arial" w:cs="Arial"/>
          <w:sz w:val="20"/>
          <w:szCs w:val="20"/>
          <w:lang w:val="ro-RO"/>
        </w:rPr>
        <w:t xml:space="preserve"> tipurilor de </w:t>
      </w:r>
      <w:proofErr w:type="spellStart"/>
      <w:r w:rsidRPr="00C35E73">
        <w:rPr>
          <w:rFonts w:ascii="Arial" w:hAnsi="Arial" w:cs="Arial"/>
          <w:sz w:val="20"/>
          <w:szCs w:val="20"/>
          <w:lang w:val="ro-RO"/>
        </w:rPr>
        <w:t>investiţii</w:t>
      </w:r>
      <w:proofErr w:type="spellEnd"/>
      <w:r w:rsidRPr="00C35E73">
        <w:rPr>
          <w:rFonts w:ascii="Arial" w:hAnsi="Arial" w:cs="Arial"/>
          <w:sz w:val="20"/>
          <w:szCs w:val="20"/>
          <w:lang w:val="ro-RO"/>
        </w:rPr>
        <w:t xml:space="preserve"> prevăzute în bugetul SDL al Asociației, care se realizează pe amplasamentele existente, fără modificarea </w:t>
      </w:r>
      <w:proofErr w:type="spellStart"/>
      <w:r w:rsidRPr="00C35E73">
        <w:rPr>
          <w:rFonts w:ascii="Arial" w:hAnsi="Arial" w:cs="Arial"/>
          <w:sz w:val="20"/>
          <w:szCs w:val="20"/>
          <w:lang w:val="ro-RO"/>
        </w:rPr>
        <w:t>destinaţiei</w:t>
      </w:r>
      <w:proofErr w:type="spellEnd"/>
      <w:r w:rsidRPr="00C35E73">
        <w:rPr>
          <w:rFonts w:ascii="Arial" w:hAnsi="Arial" w:cs="Arial"/>
          <w:sz w:val="20"/>
          <w:szCs w:val="20"/>
          <w:lang w:val="ro-RO"/>
        </w:rPr>
        <w:t xml:space="preserve"> / </w:t>
      </w:r>
      <w:proofErr w:type="spellStart"/>
      <w:r w:rsidRPr="00C35E73">
        <w:rPr>
          <w:rFonts w:ascii="Arial" w:hAnsi="Arial" w:cs="Arial"/>
          <w:sz w:val="20"/>
          <w:szCs w:val="20"/>
          <w:lang w:val="ro-RO"/>
        </w:rPr>
        <w:t>funcţionalităţii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iniţiale</w:t>
      </w:r>
      <w:proofErr w:type="spellEnd"/>
      <w:r w:rsidRPr="00C35E73">
        <w:rPr>
          <w:rFonts w:ascii="Arial" w:hAnsi="Arial" w:cs="Arial"/>
          <w:sz w:val="20"/>
          <w:szCs w:val="20"/>
          <w:lang w:val="ro-RO"/>
        </w:rPr>
        <w:t>;</w:t>
      </w:r>
    </w:p>
    <w:p w14:paraId="30F78866"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Reprezentantul legal</w:t>
      </w:r>
      <w:r w:rsidRPr="00C35E73">
        <w:rPr>
          <w:rFonts w:ascii="Arial" w:hAnsi="Arial" w:cs="Arial"/>
          <w:sz w:val="20"/>
          <w:szCs w:val="20"/>
          <w:lang w:val="ro-RO"/>
        </w:rPr>
        <w:t xml:space="preserve"> - persoana desemnată să reprezinte solicitantul în relația contractuală cu instituția finanțatoare, conform </w:t>
      </w:r>
      <w:proofErr w:type="spellStart"/>
      <w:r w:rsidRPr="00C35E73">
        <w:rPr>
          <w:rFonts w:ascii="Arial" w:hAnsi="Arial" w:cs="Arial"/>
          <w:sz w:val="20"/>
          <w:szCs w:val="20"/>
          <w:lang w:val="ro-RO"/>
        </w:rPr>
        <w:t>legislatiei</w:t>
      </w:r>
      <w:proofErr w:type="spellEnd"/>
      <w:r w:rsidRPr="00C35E73">
        <w:rPr>
          <w:rFonts w:ascii="Arial" w:hAnsi="Arial" w:cs="Arial"/>
          <w:sz w:val="20"/>
          <w:szCs w:val="20"/>
          <w:lang w:val="ro-RO"/>
        </w:rPr>
        <w:t xml:space="preserve"> în vigoare;</w:t>
      </w:r>
    </w:p>
    <w:p w14:paraId="233878C3"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 xml:space="preserve">Relocare - </w:t>
      </w:r>
      <w:r w:rsidRPr="00C35E73">
        <w:rPr>
          <w:rFonts w:ascii="Arial" w:hAnsi="Arial" w:cs="Arial"/>
          <w:sz w:val="20"/>
          <w:szCs w:val="20"/>
          <w:lang w:val="ro-RO"/>
        </w:rPr>
        <w:t xml:space="preserve">schimbarea locuinței, mutare, reamplasarea unor persoane, familii </w:t>
      </w:r>
    </w:p>
    <w:p w14:paraId="487DA429"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Renovare</w:t>
      </w:r>
      <w:r w:rsidRPr="00C35E73">
        <w:rPr>
          <w:rFonts w:ascii="Arial" w:hAnsi="Arial" w:cs="Arial"/>
          <w:sz w:val="20"/>
          <w:szCs w:val="20"/>
          <w:lang w:val="ro-RO"/>
        </w:rPr>
        <w:t xml:space="preserve"> - toate acele intervenții care sporesc gradul de îmbunătățire al finisajelor și al accesoriilor tehnice (vopsitorii, </w:t>
      </w:r>
      <w:proofErr w:type="spellStart"/>
      <w:r w:rsidRPr="00C35E73">
        <w:rPr>
          <w:rFonts w:ascii="Arial" w:hAnsi="Arial" w:cs="Arial"/>
          <w:sz w:val="20"/>
          <w:szCs w:val="20"/>
          <w:lang w:val="ro-RO"/>
        </w:rPr>
        <w:t>zugraveli</w:t>
      </w:r>
      <w:proofErr w:type="spellEnd"/>
      <w:r w:rsidRPr="00C35E73">
        <w:rPr>
          <w:rFonts w:ascii="Arial" w:hAnsi="Arial" w:cs="Arial"/>
          <w:sz w:val="20"/>
          <w:szCs w:val="20"/>
          <w:lang w:val="ro-RO"/>
        </w:rPr>
        <w:t>, schimbarea instalațiilor interioare și exterioare din incintă, etc.) precum și lucrări de recompartimentare, modificări ce duc la sporirea confortului (iluminat, echipare electrică, termică, securitate, etc.) și al siguranței în exploatare (căi de acces și de circulație, sisteme de protecție la foc, etc.) în general, intervenții ce conduc la un mod mai funcțional și mai economic de folosire a unei construcții, fără posibilitatea de schimbare volumetrică și planimetrică sau modificarea destinației inițiale;</w:t>
      </w:r>
    </w:p>
    <w:p w14:paraId="170F9223"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Secretariatul CCS</w:t>
      </w:r>
      <w:r w:rsidRPr="00C35E73">
        <w:rPr>
          <w:rFonts w:ascii="Arial" w:hAnsi="Arial" w:cs="Arial"/>
          <w:sz w:val="20"/>
          <w:szCs w:val="20"/>
          <w:lang w:val="ro-RO"/>
        </w:rPr>
        <w:t xml:space="preserve"> – Organism tehnic format din </w:t>
      </w:r>
      <w:proofErr w:type="spellStart"/>
      <w:r w:rsidRPr="00C35E73">
        <w:rPr>
          <w:rFonts w:ascii="Arial" w:hAnsi="Arial" w:cs="Arial"/>
          <w:sz w:val="20"/>
          <w:szCs w:val="20"/>
          <w:lang w:val="ro-RO"/>
        </w:rPr>
        <w:t>reprezentanţi</w:t>
      </w:r>
      <w:proofErr w:type="spellEnd"/>
      <w:r w:rsidRPr="00C35E73">
        <w:rPr>
          <w:rFonts w:ascii="Arial" w:hAnsi="Arial" w:cs="Arial"/>
          <w:sz w:val="20"/>
          <w:szCs w:val="20"/>
          <w:lang w:val="ro-RO"/>
        </w:rPr>
        <w:t xml:space="preserve"> ai </w:t>
      </w:r>
      <w:proofErr w:type="spellStart"/>
      <w:r w:rsidRPr="00C35E73">
        <w:rPr>
          <w:rFonts w:ascii="Arial" w:hAnsi="Arial" w:cs="Arial"/>
          <w:sz w:val="20"/>
          <w:szCs w:val="20"/>
          <w:lang w:val="ro-RO"/>
        </w:rPr>
        <w:t>Direcţiei</w:t>
      </w:r>
      <w:proofErr w:type="spellEnd"/>
      <w:r w:rsidRPr="00C35E73">
        <w:rPr>
          <w:rFonts w:ascii="Arial" w:hAnsi="Arial" w:cs="Arial"/>
          <w:sz w:val="20"/>
          <w:szCs w:val="20"/>
          <w:lang w:val="ro-RO"/>
        </w:rPr>
        <w:t xml:space="preserve"> Generale Programare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Coordonare Sistem din cadrul MFE care </w:t>
      </w:r>
      <w:proofErr w:type="spellStart"/>
      <w:r w:rsidRPr="00C35E73">
        <w:rPr>
          <w:rFonts w:ascii="Arial" w:hAnsi="Arial" w:cs="Arial"/>
          <w:sz w:val="20"/>
          <w:szCs w:val="20"/>
          <w:lang w:val="ro-RO"/>
        </w:rPr>
        <w:t>asigră</w:t>
      </w:r>
      <w:proofErr w:type="spellEnd"/>
      <w:r w:rsidRPr="00C35E73">
        <w:rPr>
          <w:rFonts w:ascii="Arial" w:hAnsi="Arial" w:cs="Arial"/>
          <w:sz w:val="20"/>
          <w:szCs w:val="20"/>
          <w:lang w:val="ro-RO"/>
        </w:rPr>
        <w:t xml:space="preserve"> secretariatul CCS</w:t>
      </w:r>
    </w:p>
    <w:p w14:paraId="4B660901"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Solicitant</w:t>
      </w:r>
      <w:r w:rsidRPr="00C35E73">
        <w:rPr>
          <w:rFonts w:ascii="Arial" w:hAnsi="Arial" w:cs="Arial"/>
          <w:sz w:val="20"/>
          <w:szCs w:val="20"/>
          <w:lang w:val="ro-RO"/>
        </w:rPr>
        <w:t xml:space="preserve"> - persoană juridică / ONG, UAT </w:t>
      </w:r>
      <w:proofErr w:type="spellStart"/>
      <w:r w:rsidRPr="00C35E73">
        <w:rPr>
          <w:rFonts w:ascii="Arial" w:hAnsi="Arial" w:cs="Arial"/>
          <w:sz w:val="20"/>
          <w:szCs w:val="20"/>
          <w:lang w:val="ro-RO"/>
        </w:rPr>
        <w:t>potenţial</w:t>
      </w:r>
      <w:proofErr w:type="spellEnd"/>
      <w:r w:rsidRPr="00C35E73">
        <w:rPr>
          <w:rFonts w:ascii="Arial" w:hAnsi="Arial" w:cs="Arial"/>
          <w:sz w:val="20"/>
          <w:szCs w:val="20"/>
          <w:lang w:val="ro-RO"/>
        </w:rPr>
        <w:t xml:space="preserve"> beneficiar al sprijinului nerambursabil din FEDR sau FSE;</w:t>
      </w:r>
    </w:p>
    <w:p w14:paraId="24743F5C"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Valoarea eligibilă a proiectului</w:t>
      </w:r>
      <w:r w:rsidRPr="00C35E73">
        <w:rPr>
          <w:rFonts w:ascii="Arial" w:hAnsi="Arial" w:cs="Arial"/>
          <w:sz w:val="20"/>
          <w:szCs w:val="20"/>
          <w:lang w:val="ro-RO"/>
        </w:rPr>
        <w:t xml:space="preserve"> - suma cheltuielilor pentru bunuri, servicii, lucrări care se încadrează în Lista cheltuielilor eligibile precizată în GS (Ghidul Solicitantului) și care pot fi decontate prin FEDR respectiv FSE; procentul de </w:t>
      </w:r>
      <w:proofErr w:type="spellStart"/>
      <w:r w:rsidRPr="00C35E73">
        <w:rPr>
          <w:rFonts w:ascii="Arial" w:hAnsi="Arial" w:cs="Arial"/>
          <w:sz w:val="20"/>
          <w:szCs w:val="20"/>
          <w:lang w:val="ro-RO"/>
        </w:rPr>
        <w:t>confinanţare</w:t>
      </w:r>
      <w:proofErr w:type="spellEnd"/>
      <w:r w:rsidRPr="00C35E73">
        <w:rPr>
          <w:rFonts w:ascii="Arial" w:hAnsi="Arial" w:cs="Arial"/>
          <w:sz w:val="20"/>
          <w:szCs w:val="20"/>
          <w:lang w:val="ro-RO"/>
        </w:rPr>
        <w:t xml:space="preserve"> publică și privată se calculează prin raportare la valoarea eligibilă a proiectului;</w:t>
      </w:r>
    </w:p>
    <w:p w14:paraId="1AAF77A7"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Valoarea neeligibilă a proiectului</w:t>
      </w:r>
      <w:r w:rsidRPr="00C35E73">
        <w:rPr>
          <w:rFonts w:ascii="Arial" w:hAnsi="Arial" w:cs="Arial"/>
          <w:sz w:val="20"/>
          <w:szCs w:val="20"/>
          <w:lang w:val="ro-RO"/>
        </w:rPr>
        <w:t xml:space="preserve"> - reprezintă suma cheltuielilor pentru bunuri, servicii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 sau lucrări care sunt încadrate în Lista cheltuielilor neeligibile precizată în GS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ca atare, nu pot fi decontate prin FEDR sau FSE; cheltuielile neeligibile nu vor fi luate în calcul pentru stabilirea procentului de </w:t>
      </w:r>
      <w:proofErr w:type="spellStart"/>
      <w:r w:rsidRPr="00C35E73">
        <w:rPr>
          <w:rFonts w:ascii="Arial" w:hAnsi="Arial" w:cs="Arial"/>
          <w:sz w:val="20"/>
          <w:szCs w:val="20"/>
          <w:lang w:val="ro-RO"/>
        </w:rPr>
        <w:t>cofinanţare</w:t>
      </w:r>
      <w:proofErr w:type="spellEnd"/>
      <w:r w:rsidRPr="00C35E73">
        <w:rPr>
          <w:rFonts w:ascii="Arial" w:hAnsi="Arial" w:cs="Arial"/>
          <w:sz w:val="20"/>
          <w:szCs w:val="20"/>
          <w:lang w:val="ro-RO"/>
        </w:rPr>
        <w:t xml:space="preserve"> publică; cheltuielile neeligibile vor fi suportate financiar integral de către beneficiarul proiectului;</w:t>
      </w:r>
    </w:p>
    <w:p w14:paraId="588E033B" w14:textId="77777777" w:rsidR="00BA04FD" w:rsidRPr="00C35E73" w:rsidRDefault="000B260A" w:rsidP="009B516C">
      <w:pPr>
        <w:spacing w:line="240" w:lineRule="auto"/>
        <w:rPr>
          <w:rFonts w:ascii="Arial" w:hAnsi="Arial" w:cs="Arial"/>
          <w:color w:val="auto"/>
          <w:sz w:val="20"/>
          <w:szCs w:val="20"/>
        </w:rPr>
      </w:pPr>
      <w:r w:rsidRPr="00C35E73">
        <w:rPr>
          <w:rFonts w:ascii="Arial" w:hAnsi="Arial" w:cs="Arial"/>
          <w:b/>
          <w:color w:val="auto"/>
          <w:sz w:val="20"/>
          <w:szCs w:val="20"/>
        </w:rPr>
        <w:t>Valoarea totală a proiectului</w:t>
      </w:r>
      <w:r w:rsidRPr="00C35E73">
        <w:rPr>
          <w:rFonts w:ascii="Arial" w:hAnsi="Arial" w:cs="Arial"/>
          <w:color w:val="auto"/>
          <w:sz w:val="20"/>
          <w:szCs w:val="20"/>
        </w:rPr>
        <w:t xml:space="preserve"> - suma cheltuielilor eligibile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neeligibile pentru bunuri, servicii, lucrări;</w:t>
      </w:r>
    </w:p>
    <w:p w14:paraId="5B1EC5CC" w14:textId="77777777" w:rsidR="00BA04FD" w:rsidRPr="00C35E73" w:rsidRDefault="00BA04FD" w:rsidP="009B516C">
      <w:pPr>
        <w:spacing w:line="240" w:lineRule="auto"/>
        <w:rPr>
          <w:rFonts w:ascii="Arial" w:hAnsi="Arial" w:cs="Arial"/>
          <w:color w:val="auto"/>
          <w:sz w:val="20"/>
          <w:szCs w:val="20"/>
        </w:rPr>
      </w:pPr>
    </w:p>
    <w:p w14:paraId="46971B5F" w14:textId="77777777" w:rsidR="00BA04FD" w:rsidRPr="00C35E73" w:rsidRDefault="000B260A" w:rsidP="009B516C">
      <w:pPr>
        <w:pStyle w:val="Titlu2"/>
        <w:rPr>
          <w:rFonts w:ascii="Arial" w:hAnsi="Arial"/>
          <w:sz w:val="20"/>
          <w:szCs w:val="20"/>
        </w:rPr>
      </w:pPr>
      <w:bookmarkStart w:id="8" w:name="_Toc7911303"/>
      <w:bookmarkStart w:id="9" w:name="_Toc7911486"/>
      <w:bookmarkStart w:id="10" w:name="_Toc65083807"/>
      <w:r w:rsidRPr="00C35E73">
        <w:rPr>
          <w:rFonts w:ascii="Arial" w:hAnsi="Arial"/>
          <w:sz w:val="20"/>
          <w:szCs w:val="20"/>
        </w:rPr>
        <w:t>ABREVIERI</w:t>
      </w:r>
      <w:bookmarkEnd w:id="8"/>
      <w:bookmarkEnd w:id="9"/>
      <w:bookmarkEnd w:id="10"/>
    </w:p>
    <w:p w14:paraId="2E01D372" w14:textId="77777777" w:rsidR="00BA04FD" w:rsidRPr="00C35E73" w:rsidRDefault="00BA04FD" w:rsidP="009B516C">
      <w:pPr>
        <w:pStyle w:val="Corptext"/>
        <w:ind w:left="0"/>
        <w:jc w:val="both"/>
        <w:rPr>
          <w:rFonts w:ascii="Arial" w:hAnsi="Arial" w:cs="Arial"/>
          <w:b/>
          <w:sz w:val="20"/>
          <w:szCs w:val="20"/>
          <w:lang w:val="ro-RO"/>
        </w:rPr>
      </w:pPr>
    </w:p>
    <w:p w14:paraId="17197E47"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 xml:space="preserve">AM POCU – </w:t>
      </w:r>
      <w:r w:rsidRPr="00C35E73">
        <w:rPr>
          <w:rFonts w:ascii="Arial" w:hAnsi="Arial" w:cs="Arial"/>
          <w:sz w:val="20"/>
          <w:szCs w:val="20"/>
          <w:lang w:val="ro-RO"/>
        </w:rPr>
        <w:t xml:space="preserve">Autoritatea de Management pentru Programul </w:t>
      </w:r>
      <w:proofErr w:type="spellStart"/>
      <w:r w:rsidRPr="00C35E73">
        <w:rPr>
          <w:rFonts w:ascii="Arial" w:hAnsi="Arial" w:cs="Arial"/>
          <w:sz w:val="20"/>
          <w:szCs w:val="20"/>
          <w:lang w:val="ro-RO"/>
        </w:rPr>
        <w:t>Operaţional</w:t>
      </w:r>
      <w:proofErr w:type="spellEnd"/>
      <w:r w:rsidRPr="00C35E73">
        <w:rPr>
          <w:rFonts w:ascii="Arial" w:hAnsi="Arial" w:cs="Arial"/>
          <w:sz w:val="20"/>
          <w:szCs w:val="20"/>
          <w:lang w:val="ro-RO"/>
        </w:rPr>
        <w:t xml:space="preserve"> Capital Uman</w:t>
      </w:r>
    </w:p>
    <w:p w14:paraId="480E36AB"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AM POR</w:t>
      </w:r>
      <w:r w:rsidRPr="00C35E73">
        <w:rPr>
          <w:rFonts w:ascii="Arial" w:hAnsi="Arial" w:cs="Arial"/>
          <w:sz w:val="20"/>
          <w:szCs w:val="20"/>
          <w:lang w:val="ro-RO"/>
        </w:rPr>
        <w:t xml:space="preserve"> – Autoritatea de Management pentru Programul </w:t>
      </w:r>
      <w:proofErr w:type="spellStart"/>
      <w:r w:rsidRPr="00C35E73">
        <w:rPr>
          <w:rFonts w:ascii="Arial" w:hAnsi="Arial" w:cs="Arial"/>
          <w:sz w:val="20"/>
          <w:szCs w:val="20"/>
          <w:lang w:val="ro-RO"/>
        </w:rPr>
        <w:t>Operaţional</w:t>
      </w:r>
      <w:proofErr w:type="spellEnd"/>
      <w:r w:rsidRPr="00C35E73">
        <w:rPr>
          <w:rFonts w:ascii="Arial" w:hAnsi="Arial" w:cs="Arial"/>
          <w:sz w:val="20"/>
          <w:szCs w:val="20"/>
          <w:lang w:val="ro-RO"/>
        </w:rPr>
        <w:t xml:space="preserve"> Regional</w:t>
      </w:r>
    </w:p>
    <w:p w14:paraId="645425E5" w14:textId="77777777" w:rsidR="00BA04FD" w:rsidRPr="00C35E73" w:rsidRDefault="000B260A" w:rsidP="009B516C">
      <w:pPr>
        <w:pStyle w:val="Corptext"/>
        <w:ind w:left="0"/>
        <w:jc w:val="both"/>
        <w:rPr>
          <w:rFonts w:ascii="Arial" w:hAnsi="Arial" w:cs="Arial"/>
          <w:b/>
          <w:sz w:val="20"/>
          <w:szCs w:val="20"/>
          <w:lang w:val="ro-RO"/>
        </w:rPr>
      </w:pPr>
      <w:r w:rsidRPr="00C35E73">
        <w:rPr>
          <w:rFonts w:ascii="Arial" w:hAnsi="Arial" w:cs="Arial"/>
          <w:b/>
          <w:sz w:val="20"/>
          <w:szCs w:val="20"/>
          <w:lang w:val="ro-RO"/>
        </w:rPr>
        <w:t xml:space="preserve">AP – </w:t>
      </w:r>
      <w:r w:rsidRPr="00C35E73">
        <w:rPr>
          <w:rFonts w:ascii="Arial" w:hAnsi="Arial" w:cs="Arial"/>
          <w:sz w:val="20"/>
          <w:szCs w:val="20"/>
          <w:lang w:val="ro-RO"/>
        </w:rPr>
        <w:t>Axă prioritară</w:t>
      </w:r>
    </w:p>
    <w:p w14:paraId="0B3EB1FD" w14:textId="77777777" w:rsidR="00BA04FD" w:rsidRPr="00C35E73" w:rsidRDefault="000B260A" w:rsidP="009B516C">
      <w:pPr>
        <w:pStyle w:val="Corptext"/>
        <w:ind w:left="0"/>
        <w:jc w:val="both"/>
        <w:rPr>
          <w:rFonts w:ascii="Arial" w:hAnsi="Arial" w:cs="Arial"/>
          <w:b/>
          <w:sz w:val="20"/>
          <w:szCs w:val="20"/>
          <w:lang w:val="ro-RO"/>
        </w:rPr>
      </w:pPr>
      <w:r w:rsidRPr="00C35E73">
        <w:rPr>
          <w:rFonts w:ascii="Arial" w:hAnsi="Arial" w:cs="Arial"/>
          <w:b/>
          <w:sz w:val="20"/>
          <w:szCs w:val="20"/>
          <w:lang w:val="ro-RO"/>
        </w:rPr>
        <w:t xml:space="preserve">CAE </w:t>
      </w:r>
      <w:r w:rsidRPr="00C35E73">
        <w:rPr>
          <w:rFonts w:ascii="Arial" w:hAnsi="Arial" w:cs="Arial"/>
          <w:sz w:val="20"/>
          <w:szCs w:val="20"/>
          <w:lang w:val="ro-RO"/>
        </w:rPr>
        <w:t xml:space="preserve">– Conformitate administrativă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a </w:t>
      </w:r>
      <w:proofErr w:type="spellStart"/>
      <w:r w:rsidRPr="00C35E73">
        <w:rPr>
          <w:rFonts w:ascii="Arial" w:hAnsi="Arial" w:cs="Arial"/>
          <w:sz w:val="20"/>
          <w:szCs w:val="20"/>
          <w:lang w:val="ro-RO"/>
        </w:rPr>
        <w:t>eligibilităţii</w:t>
      </w:r>
      <w:proofErr w:type="spellEnd"/>
    </w:p>
    <w:p w14:paraId="7F3EEAAF"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CCS</w:t>
      </w:r>
      <w:r w:rsidRPr="00C35E73">
        <w:rPr>
          <w:rFonts w:ascii="Arial" w:hAnsi="Arial" w:cs="Arial"/>
          <w:sz w:val="20"/>
          <w:szCs w:val="20"/>
          <w:lang w:val="ro-RO"/>
        </w:rPr>
        <w:t xml:space="preserve"> – Comitetul Comun de </w:t>
      </w:r>
      <w:proofErr w:type="spellStart"/>
      <w:r w:rsidRPr="00C35E73">
        <w:rPr>
          <w:rFonts w:ascii="Arial" w:hAnsi="Arial" w:cs="Arial"/>
          <w:sz w:val="20"/>
          <w:szCs w:val="20"/>
          <w:lang w:val="ro-RO"/>
        </w:rPr>
        <w:t>Selecţie</w:t>
      </w:r>
      <w:proofErr w:type="spellEnd"/>
    </w:p>
    <w:p w14:paraId="2BBE291F"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 xml:space="preserve">CES </w:t>
      </w:r>
      <w:r w:rsidRPr="00C35E73">
        <w:rPr>
          <w:rFonts w:ascii="Arial" w:hAnsi="Arial" w:cs="Arial"/>
          <w:sz w:val="20"/>
          <w:szCs w:val="20"/>
          <w:lang w:val="ro-RO"/>
        </w:rPr>
        <w:t xml:space="preserve">– Comitetul de Evaluare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Selecţie</w:t>
      </w:r>
      <w:proofErr w:type="spellEnd"/>
      <w:r w:rsidRPr="00C35E73">
        <w:rPr>
          <w:rFonts w:ascii="Arial" w:hAnsi="Arial" w:cs="Arial"/>
          <w:sz w:val="20"/>
          <w:szCs w:val="20"/>
          <w:lang w:val="ro-RO"/>
        </w:rPr>
        <w:t xml:space="preserve"> din cadrul </w:t>
      </w:r>
      <w:proofErr w:type="spellStart"/>
      <w:r w:rsidRPr="00C35E73">
        <w:rPr>
          <w:rFonts w:ascii="Arial" w:hAnsi="Arial" w:cs="Arial"/>
          <w:sz w:val="20"/>
          <w:szCs w:val="20"/>
          <w:lang w:val="ro-RO"/>
        </w:rPr>
        <w:t>Asociaţiei</w:t>
      </w:r>
      <w:proofErr w:type="spellEnd"/>
      <w:r w:rsidRPr="00C35E73">
        <w:rPr>
          <w:rFonts w:ascii="Arial" w:hAnsi="Arial" w:cs="Arial"/>
          <w:sz w:val="20"/>
          <w:szCs w:val="20"/>
          <w:lang w:val="ro-RO"/>
        </w:rPr>
        <w:t xml:space="preserve"> Grupul de </w:t>
      </w:r>
      <w:proofErr w:type="spellStart"/>
      <w:r w:rsidRPr="00C35E73">
        <w:rPr>
          <w:rFonts w:ascii="Arial" w:hAnsi="Arial" w:cs="Arial"/>
          <w:sz w:val="20"/>
          <w:szCs w:val="20"/>
          <w:lang w:val="ro-RO"/>
        </w:rPr>
        <w:t>Acţiune</w:t>
      </w:r>
      <w:proofErr w:type="spellEnd"/>
      <w:r w:rsidRPr="00C35E73">
        <w:rPr>
          <w:rFonts w:ascii="Arial" w:hAnsi="Arial" w:cs="Arial"/>
          <w:sz w:val="20"/>
          <w:szCs w:val="20"/>
          <w:lang w:val="ro-RO"/>
        </w:rPr>
        <w:t xml:space="preserve"> Locală </w:t>
      </w:r>
      <w:proofErr w:type="spellStart"/>
      <w:r w:rsidRPr="00C35E73">
        <w:rPr>
          <w:rFonts w:ascii="Arial" w:hAnsi="Arial" w:cs="Arial"/>
          <w:sz w:val="20"/>
          <w:szCs w:val="20"/>
          <w:lang w:val="ro-RO"/>
        </w:rPr>
        <w:t>Reşiţa</w:t>
      </w:r>
      <w:proofErr w:type="spellEnd"/>
    </w:p>
    <w:p w14:paraId="393C5351"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 xml:space="preserve">CD GAL </w:t>
      </w:r>
      <w:proofErr w:type="spellStart"/>
      <w:r w:rsidRPr="00C35E73">
        <w:rPr>
          <w:rFonts w:ascii="Arial" w:hAnsi="Arial" w:cs="Arial"/>
          <w:b/>
          <w:sz w:val="20"/>
          <w:szCs w:val="20"/>
          <w:lang w:val="ro-RO"/>
        </w:rPr>
        <w:t>Reşiţa</w:t>
      </w:r>
      <w:proofErr w:type="spellEnd"/>
      <w:r w:rsidRPr="00C35E73">
        <w:rPr>
          <w:rFonts w:ascii="Arial" w:hAnsi="Arial" w:cs="Arial"/>
          <w:b/>
          <w:sz w:val="20"/>
          <w:szCs w:val="20"/>
          <w:lang w:val="ro-RO"/>
        </w:rPr>
        <w:t xml:space="preserve"> </w:t>
      </w:r>
      <w:r w:rsidRPr="00C35E73">
        <w:rPr>
          <w:rFonts w:ascii="Arial" w:hAnsi="Arial" w:cs="Arial"/>
          <w:sz w:val="20"/>
          <w:szCs w:val="20"/>
          <w:lang w:val="ro-RO"/>
        </w:rPr>
        <w:t xml:space="preserve">– Comitetul Director al Grupului de </w:t>
      </w:r>
      <w:proofErr w:type="spellStart"/>
      <w:r w:rsidRPr="00C35E73">
        <w:rPr>
          <w:rFonts w:ascii="Arial" w:hAnsi="Arial" w:cs="Arial"/>
          <w:sz w:val="20"/>
          <w:szCs w:val="20"/>
          <w:lang w:val="ro-RO"/>
        </w:rPr>
        <w:t>Acţiune</w:t>
      </w:r>
      <w:proofErr w:type="spellEnd"/>
      <w:r w:rsidRPr="00C35E73">
        <w:rPr>
          <w:rFonts w:ascii="Arial" w:hAnsi="Arial" w:cs="Arial"/>
          <w:sz w:val="20"/>
          <w:szCs w:val="20"/>
          <w:lang w:val="ro-RO"/>
        </w:rPr>
        <w:t xml:space="preserve"> Locală </w:t>
      </w:r>
      <w:proofErr w:type="spellStart"/>
      <w:r w:rsidRPr="00C35E73">
        <w:rPr>
          <w:rFonts w:ascii="Arial" w:hAnsi="Arial" w:cs="Arial"/>
          <w:sz w:val="20"/>
          <w:szCs w:val="20"/>
          <w:lang w:val="ro-RO"/>
        </w:rPr>
        <w:t>Reşiţa</w:t>
      </w:r>
      <w:proofErr w:type="spellEnd"/>
    </w:p>
    <w:p w14:paraId="5A552816"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DLRC</w:t>
      </w:r>
      <w:r w:rsidRPr="00C35E73">
        <w:rPr>
          <w:rFonts w:ascii="Arial" w:hAnsi="Arial" w:cs="Arial"/>
          <w:sz w:val="20"/>
          <w:szCs w:val="20"/>
          <w:lang w:val="ro-RO"/>
        </w:rPr>
        <w:t xml:space="preserve"> – Dezvoltare Locală Plasată sub Responsabilitatea Comunității</w:t>
      </w:r>
    </w:p>
    <w:p w14:paraId="0FEFAFC8"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ETF</w:t>
      </w:r>
      <w:r w:rsidRPr="00C35E73">
        <w:rPr>
          <w:rFonts w:ascii="Arial" w:hAnsi="Arial" w:cs="Arial"/>
          <w:sz w:val="20"/>
          <w:szCs w:val="20"/>
          <w:lang w:val="ro-RO"/>
        </w:rPr>
        <w:t xml:space="preserve"> – Evaluare tehnică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financiară</w:t>
      </w:r>
    </w:p>
    <w:p w14:paraId="793752AF"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 xml:space="preserve">GAL </w:t>
      </w:r>
      <w:proofErr w:type="spellStart"/>
      <w:r w:rsidRPr="00C35E73">
        <w:rPr>
          <w:rFonts w:ascii="Arial" w:hAnsi="Arial" w:cs="Arial"/>
          <w:b/>
          <w:sz w:val="20"/>
          <w:szCs w:val="20"/>
          <w:lang w:val="ro-RO"/>
        </w:rPr>
        <w:t>Reşiţa</w:t>
      </w:r>
      <w:proofErr w:type="spellEnd"/>
      <w:r w:rsidRPr="00C35E73">
        <w:rPr>
          <w:rFonts w:ascii="Arial" w:hAnsi="Arial" w:cs="Arial"/>
          <w:b/>
          <w:sz w:val="20"/>
          <w:szCs w:val="20"/>
          <w:lang w:val="ro-RO"/>
        </w:rPr>
        <w:t xml:space="preserve"> – </w:t>
      </w:r>
      <w:proofErr w:type="spellStart"/>
      <w:r w:rsidRPr="00C35E73">
        <w:rPr>
          <w:rFonts w:ascii="Arial" w:hAnsi="Arial" w:cs="Arial"/>
          <w:sz w:val="20"/>
          <w:szCs w:val="20"/>
          <w:lang w:val="ro-RO"/>
        </w:rPr>
        <w:t>Asociaţia</w:t>
      </w:r>
      <w:proofErr w:type="spellEnd"/>
      <w:r w:rsidRPr="00C35E73">
        <w:rPr>
          <w:rFonts w:ascii="Arial" w:hAnsi="Arial" w:cs="Arial"/>
          <w:b/>
          <w:sz w:val="20"/>
          <w:szCs w:val="20"/>
          <w:lang w:val="ro-RO"/>
        </w:rPr>
        <w:t xml:space="preserve"> </w:t>
      </w:r>
      <w:r w:rsidRPr="00C35E73">
        <w:rPr>
          <w:rFonts w:ascii="Arial" w:hAnsi="Arial" w:cs="Arial"/>
          <w:sz w:val="20"/>
          <w:szCs w:val="20"/>
          <w:lang w:val="ro-RO"/>
        </w:rPr>
        <w:t xml:space="preserve">Grupul de Acțiune Locală </w:t>
      </w:r>
      <w:proofErr w:type="spellStart"/>
      <w:r w:rsidRPr="00C35E73">
        <w:rPr>
          <w:rFonts w:ascii="Arial" w:hAnsi="Arial" w:cs="Arial"/>
          <w:sz w:val="20"/>
          <w:szCs w:val="20"/>
          <w:lang w:val="ro-RO"/>
        </w:rPr>
        <w:t>Reşiţa</w:t>
      </w:r>
      <w:proofErr w:type="spellEnd"/>
      <w:r w:rsidRPr="00C35E73">
        <w:rPr>
          <w:rFonts w:ascii="Arial" w:hAnsi="Arial" w:cs="Arial"/>
          <w:sz w:val="20"/>
          <w:szCs w:val="20"/>
          <w:lang w:val="ro-RO"/>
        </w:rPr>
        <w:t xml:space="preserve"> constituită, potrivit prevederilor </w:t>
      </w:r>
      <w:proofErr w:type="spellStart"/>
      <w:r w:rsidRPr="00C35E73">
        <w:rPr>
          <w:rFonts w:ascii="Arial" w:hAnsi="Arial" w:cs="Arial"/>
          <w:sz w:val="20"/>
          <w:szCs w:val="20"/>
          <w:lang w:val="ro-RO"/>
        </w:rPr>
        <w:t>Ordonanţei</w:t>
      </w:r>
      <w:proofErr w:type="spellEnd"/>
      <w:r w:rsidRPr="00C35E73">
        <w:rPr>
          <w:rFonts w:ascii="Arial" w:hAnsi="Arial" w:cs="Arial"/>
          <w:sz w:val="20"/>
          <w:szCs w:val="20"/>
          <w:lang w:val="ro-RO"/>
        </w:rPr>
        <w:t xml:space="preserve"> Guvernului nr. 26/2000 cu privire la </w:t>
      </w:r>
      <w:proofErr w:type="spellStart"/>
      <w:r w:rsidRPr="00C35E73">
        <w:rPr>
          <w:rFonts w:ascii="Arial" w:hAnsi="Arial" w:cs="Arial"/>
          <w:sz w:val="20"/>
          <w:szCs w:val="20"/>
          <w:lang w:val="ro-RO"/>
        </w:rPr>
        <w:t>asociaţii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fundaţii</w:t>
      </w:r>
      <w:proofErr w:type="spellEnd"/>
      <w:r w:rsidRPr="00C35E73">
        <w:rPr>
          <w:rFonts w:ascii="Arial" w:hAnsi="Arial" w:cs="Arial"/>
          <w:sz w:val="20"/>
          <w:szCs w:val="20"/>
          <w:lang w:val="ro-RO"/>
        </w:rPr>
        <w:t xml:space="preserve">, cu modificările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completările ulterioare, din unitatea Administrativ Teritorială Municipiul </w:t>
      </w:r>
      <w:proofErr w:type="spellStart"/>
      <w:r w:rsidRPr="00C35E73">
        <w:rPr>
          <w:rFonts w:ascii="Arial" w:hAnsi="Arial" w:cs="Arial"/>
          <w:sz w:val="20"/>
          <w:szCs w:val="20"/>
          <w:lang w:val="ro-RO"/>
        </w:rPr>
        <w:t>Reşiţa</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instituţii</w:t>
      </w:r>
      <w:proofErr w:type="spellEnd"/>
      <w:r w:rsidRPr="00C35E73">
        <w:rPr>
          <w:rFonts w:ascii="Arial" w:hAnsi="Arial" w:cs="Arial"/>
          <w:sz w:val="20"/>
          <w:szCs w:val="20"/>
          <w:lang w:val="ro-RO"/>
        </w:rPr>
        <w:t xml:space="preserve"> publice, </w:t>
      </w:r>
      <w:proofErr w:type="spellStart"/>
      <w:r w:rsidRPr="00C35E73">
        <w:rPr>
          <w:rFonts w:ascii="Arial" w:hAnsi="Arial" w:cs="Arial"/>
          <w:sz w:val="20"/>
          <w:szCs w:val="20"/>
          <w:lang w:val="ro-RO"/>
        </w:rPr>
        <w:t>organizaţii</w:t>
      </w:r>
      <w:proofErr w:type="spellEnd"/>
      <w:r w:rsidRPr="00C35E73">
        <w:rPr>
          <w:rFonts w:ascii="Arial" w:hAnsi="Arial" w:cs="Arial"/>
          <w:sz w:val="20"/>
          <w:szCs w:val="20"/>
          <w:lang w:val="ro-RO"/>
        </w:rPr>
        <w:t xml:space="preserve"> non-guvernamentale, persoane fizice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juridice, ce are ca scop principal sprijinirea dezvoltării </w:t>
      </w:r>
      <w:proofErr w:type="spellStart"/>
      <w:r w:rsidRPr="00C35E73">
        <w:rPr>
          <w:rFonts w:ascii="Arial" w:hAnsi="Arial" w:cs="Arial"/>
          <w:sz w:val="20"/>
          <w:szCs w:val="20"/>
          <w:lang w:val="ro-RO"/>
        </w:rPr>
        <w:t>comunităţii</w:t>
      </w:r>
      <w:proofErr w:type="spellEnd"/>
      <w:r w:rsidRPr="00C35E73">
        <w:rPr>
          <w:rFonts w:ascii="Arial" w:hAnsi="Arial" w:cs="Arial"/>
          <w:sz w:val="20"/>
          <w:szCs w:val="20"/>
          <w:lang w:val="ro-RO"/>
        </w:rPr>
        <w:t xml:space="preserve">, regenerării urbane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incluziunii sociale din Municipiul </w:t>
      </w:r>
      <w:proofErr w:type="spellStart"/>
      <w:r w:rsidRPr="00C35E73">
        <w:rPr>
          <w:rFonts w:ascii="Arial" w:hAnsi="Arial" w:cs="Arial"/>
          <w:sz w:val="20"/>
          <w:szCs w:val="20"/>
          <w:lang w:val="ro-RO"/>
        </w:rPr>
        <w:t>Reşiţa</w:t>
      </w:r>
      <w:proofErr w:type="spellEnd"/>
      <w:r w:rsidRPr="00C35E73">
        <w:rPr>
          <w:rFonts w:ascii="Arial" w:hAnsi="Arial" w:cs="Arial"/>
          <w:sz w:val="20"/>
          <w:szCs w:val="20"/>
          <w:lang w:val="ro-RO"/>
        </w:rPr>
        <w:t xml:space="preserve"> prin promovarea cooperării pentru rezolvarea unor probleme comune, prin conceperea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implementarea unor strategii locale de dezvoltare, accesarea fondurilor europene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a altor </w:t>
      </w:r>
      <w:proofErr w:type="spellStart"/>
      <w:r w:rsidRPr="00C35E73">
        <w:rPr>
          <w:rFonts w:ascii="Arial" w:hAnsi="Arial" w:cs="Arial"/>
          <w:sz w:val="20"/>
          <w:szCs w:val="20"/>
          <w:lang w:val="ro-RO"/>
        </w:rPr>
        <w:t>finanţări</w:t>
      </w:r>
      <w:proofErr w:type="spellEnd"/>
      <w:r w:rsidRPr="00C35E73">
        <w:rPr>
          <w:rFonts w:ascii="Arial" w:hAnsi="Arial" w:cs="Arial"/>
          <w:sz w:val="20"/>
          <w:szCs w:val="20"/>
          <w:lang w:val="ro-RO"/>
        </w:rPr>
        <w:t xml:space="preserve">, întărirea </w:t>
      </w:r>
      <w:proofErr w:type="spellStart"/>
      <w:r w:rsidRPr="00C35E73">
        <w:rPr>
          <w:rFonts w:ascii="Arial" w:hAnsi="Arial" w:cs="Arial"/>
          <w:sz w:val="20"/>
          <w:szCs w:val="20"/>
          <w:lang w:val="ro-RO"/>
        </w:rPr>
        <w:t>capacităţii</w:t>
      </w:r>
      <w:proofErr w:type="spellEnd"/>
      <w:r w:rsidRPr="00C35E73">
        <w:rPr>
          <w:rFonts w:ascii="Arial" w:hAnsi="Arial" w:cs="Arial"/>
          <w:sz w:val="20"/>
          <w:szCs w:val="20"/>
          <w:lang w:val="ro-RO"/>
        </w:rPr>
        <w:t xml:space="preserve"> de </w:t>
      </w:r>
      <w:proofErr w:type="spellStart"/>
      <w:r w:rsidRPr="00C35E73">
        <w:rPr>
          <w:rFonts w:ascii="Arial" w:hAnsi="Arial" w:cs="Arial"/>
          <w:sz w:val="20"/>
          <w:szCs w:val="20"/>
          <w:lang w:val="ro-RO"/>
        </w:rPr>
        <w:t>acţiune</w:t>
      </w:r>
      <w:proofErr w:type="spellEnd"/>
      <w:r w:rsidRPr="00C35E73">
        <w:rPr>
          <w:rFonts w:ascii="Arial" w:hAnsi="Arial" w:cs="Arial"/>
          <w:sz w:val="20"/>
          <w:szCs w:val="20"/>
          <w:lang w:val="ro-RO"/>
        </w:rPr>
        <w:t xml:space="preserve"> locală </w:t>
      </w:r>
      <w:proofErr w:type="spellStart"/>
      <w:r w:rsidRPr="00C35E73">
        <w:rPr>
          <w:rFonts w:ascii="Arial" w:hAnsi="Arial" w:cs="Arial"/>
          <w:sz w:val="20"/>
          <w:szCs w:val="20"/>
          <w:lang w:val="ro-RO"/>
        </w:rPr>
        <w:t>colaborativă</w:t>
      </w:r>
      <w:proofErr w:type="spellEnd"/>
      <w:r w:rsidRPr="00C35E73">
        <w:rPr>
          <w:rFonts w:ascii="Arial" w:hAnsi="Arial" w:cs="Arial"/>
          <w:sz w:val="20"/>
          <w:szCs w:val="20"/>
          <w:lang w:val="ro-RO"/>
        </w:rPr>
        <w:t xml:space="preserve">, având la bază identificarea nevoilor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resurselor locale</w:t>
      </w:r>
    </w:p>
    <w:p w14:paraId="5A6C0B45"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bCs/>
          <w:sz w:val="20"/>
          <w:szCs w:val="20"/>
          <w:lang w:val="ro-RO"/>
        </w:rPr>
        <w:t>OI ADR VEST</w:t>
      </w:r>
      <w:r w:rsidRPr="00C35E73">
        <w:rPr>
          <w:rFonts w:ascii="Arial" w:hAnsi="Arial" w:cs="Arial"/>
          <w:sz w:val="20"/>
          <w:szCs w:val="20"/>
          <w:lang w:val="ro-RO"/>
        </w:rPr>
        <w:t xml:space="preserve"> -  Organismul Intermediar Agenția de Dezvoltare Regională Vest;</w:t>
      </w:r>
    </w:p>
    <w:p w14:paraId="7DF92E1B"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 xml:space="preserve">OIR POS DRU </w:t>
      </w:r>
      <w:r w:rsidRPr="00C35E73">
        <w:rPr>
          <w:rFonts w:ascii="Arial" w:hAnsi="Arial" w:cs="Arial"/>
          <w:sz w:val="20"/>
          <w:szCs w:val="20"/>
          <w:lang w:val="ro-RO"/>
        </w:rPr>
        <w:t>– Organismul Intermediar Regional pentru Programul Operațional Sectorial Dezvoltarea Resurselor Umane;</w:t>
      </w:r>
    </w:p>
    <w:p w14:paraId="5B6AAC0E"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FEDR –</w:t>
      </w:r>
      <w:r w:rsidRPr="00C35E73">
        <w:rPr>
          <w:rFonts w:ascii="Arial" w:hAnsi="Arial" w:cs="Arial"/>
          <w:sz w:val="20"/>
          <w:szCs w:val="20"/>
          <w:lang w:val="ro-RO"/>
        </w:rPr>
        <w:t xml:space="preserve">Fondul European pentru Dezvoltare Regionala, </w:t>
      </w:r>
      <w:proofErr w:type="spellStart"/>
      <w:r w:rsidRPr="00C35E73">
        <w:rPr>
          <w:rFonts w:ascii="Arial" w:hAnsi="Arial" w:cs="Arial"/>
          <w:sz w:val="20"/>
          <w:szCs w:val="20"/>
          <w:lang w:val="ro-RO"/>
        </w:rPr>
        <w:t>urmăreşte</w:t>
      </w:r>
      <w:proofErr w:type="spellEnd"/>
      <w:r w:rsidRPr="00C35E73">
        <w:rPr>
          <w:rFonts w:ascii="Arial" w:hAnsi="Arial" w:cs="Arial"/>
          <w:sz w:val="20"/>
          <w:szCs w:val="20"/>
          <w:lang w:val="ro-RO"/>
        </w:rPr>
        <w:t xml:space="preserve"> consolidarea coeziunii economice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sociale în cadrul Uniunii Europene prin corectarea dezechilibrelor existente între regiunile acesteia;</w:t>
      </w:r>
    </w:p>
    <w:p w14:paraId="265784CE" w14:textId="77777777" w:rsidR="00BA04FD" w:rsidRPr="00C35E73" w:rsidRDefault="000B260A" w:rsidP="009B516C">
      <w:pPr>
        <w:pStyle w:val="Corptext"/>
        <w:ind w:left="0"/>
        <w:jc w:val="both"/>
        <w:rPr>
          <w:rFonts w:ascii="Arial" w:hAnsi="Arial" w:cs="Arial"/>
          <w:b/>
          <w:sz w:val="20"/>
          <w:szCs w:val="20"/>
          <w:lang w:val="ro-RO"/>
        </w:rPr>
      </w:pPr>
      <w:r w:rsidRPr="00C35E73">
        <w:rPr>
          <w:rFonts w:ascii="Arial" w:hAnsi="Arial" w:cs="Arial"/>
          <w:b/>
          <w:sz w:val="20"/>
          <w:szCs w:val="20"/>
          <w:lang w:val="ro-RO"/>
        </w:rPr>
        <w:lastRenderedPageBreak/>
        <w:t>FSE</w:t>
      </w:r>
      <w:r w:rsidRPr="00C35E73">
        <w:rPr>
          <w:rFonts w:ascii="Arial" w:hAnsi="Arial" w:cs="Arial"/>
          <w:sz w:val="20"/>
          <w:szCs w:val="20"/>
          <w:lang w:val="ro-RO"/>
        </w:rPr>
        <w:t>– Fondul Social European este principalul instrument al UE pentru promovarea ocupării forței de muncă și a incluziunii sociale;</w:t>
      </w:r>
    </w:p>
    <w:p w14:paraId="068EA603"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MFE</w:t>
      </w:r>
      <w:r w:rsidRPr="00C35E73">
        <w:rPr>
          <w:rFonts w:ascii="Arial" w:hAnsi="Arial" w:cs="Arial"/>
          <w:sz w:val="20"/>
          <w:szCs w:val="20"/>
          <w:lang w:val="ro-RO"/>
        </w:rPr>
        <w:t>– Ministerul Fondurilor Europene;</w:t>
      </w:r>
    </w:p>
    <w:p w14:paraId="29836608"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 xml:space="preserve">MDRAP </w:t>
      </w:r>
      <w:r w:rsidRPr="00C35E73">
        <w:rPr>
          <w:rFonts w:ascii="Arial" w:hAnsi="Arial" w:cs="Arial"/>
          <w:sz w:val="20"/>
          <w:szCs w:val="20"/>
          <w:lang w:val="ro-RO"/>
        </w:rPr>
        <w:t xml:space="preserve">– Ministerul Dezvoltării Regionale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Administraţiei</w:t>
      </w:r>
      <w:proofErr w:type="spellEnd"/>
      <w:r w:rsidRPr="00C35E73">
        <w:rPr>
          <w:rFonts w:ascii="Arial" w:hAnsi="Arial" w:cs="Arial"/>
          <w:sz w:val="20"/>
          <w:szCs w:val="20"/>
          <w:lang w:val="ro-RO"/>
        </w:rPr>
        <w:t xml:space="preserve"> Publice</w:t>
      </w:r>
    </w:p>
    <w:p w14:paraId="30EE0970"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POCU</w:t>
      </w:r>
      <w:r w:rsidRPr="00C35E73">
        <w:rPr>
          <w:rFonts w:ascii="Arial" w:hAnsi="Arial" w:cs="Arial"/>
          <w:sz w:val="20"/>
          <w:szCs w:val="20"/>
          <w:lang w:val="ro-RO"/>
        </w:rPr>
        <w:t>– Programul Operațional Capital Uman</w:t>
      </w:r>
    </w:p>
    <w:p w14:paraId="36ECE0EF"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 xml:space="preserve">SDL </w:t>
      </w:r>
      <w:r w:rsidRPr="00C35E73">
        <w:rPr>
          <w:rFonts w:ascii="Arial" w:hAnsi="Arial" w:cs="Arial"/>
          <w:sz w:val="20"/>
          <w:szCs w:val="20"/>
          <w:lang w:val="ro-RO"/>
        </w:rPr>
        <w:t>– Strategie de Dezvoltare Locală</w:t>
      </w:r>
    </w:p>
    <w:p w14:paraId="387E0319"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 xml:space="preserve">ZUM </w:t>
      </w:r>
      <w:r w:rsidRPr="00C35E73">
        <w:rPr>
          <w:rFonts w:ascii="Arial" w:hAnsi="Arial" w:cs="Arial"/>
          <w:sz w:val="20"/>
          <w:szCs w:val="20"/>
          <w:lang w:val="ro-RO"/>
        </w:rPr>
        <w:t>- Zone Urbane Marginalizate</w:t>
      </w:r>
    </w:p>
    <w:p w14:paraId="55499A7E" w14:textId="77777777" w:rsidR="00BA04FD" w:rsidRPr="00C35E73" w:rsidRDefault="000B260A" w:rsidP="009B516C">
      <w:pPr>
        <w:pStyle w:val="Corptext"/>
        <w:ind w:left="0"/>
        <w:jc w:val="both"/>
        <w:rPr>
          <w:rFonts w:ascii="Arial" w:hAnsi="Arial" w:cs="Arial"/>
          <w:sz w:val="20"/>
          <w:szCs w:val="20"/>
          <w:lang w:val="ro-RO"/>
        </w:rPr>
      </w:pPr>
      <w:r w:rsidRPr="00C35E73">
        <w:rPr>
          <w:rFonts w:ascii="Arial" w:hAnsi="Arial" w:cs="Arial"/>
          <w:b/>
          <w:sz w:val="20"/>
          <w:szCs w:val="20"/>
          <w:lang w:val="ro-RO"/>
        </w:rPr>
        <w:t>ZUF</w:t>
      </w:r>
      <w:r w:rsidRPr="00C35E73">
        <w:rPr>
          <w:rFonts w:ascii="Arial" w:hAnsi="Arial" w:cs="Arial"/>
          <w:sz w:val="20"/>
          <w:szCs w:val="20"/>
          <w:lang w:val="ro-RO"/>
        </w:rPr>
        <w:t xml:space="preserve"> - Zone Urbane Funcționale</w:t>
      </w:r>
    </w:p>
    <w:p w14:paraId="03B8A766" w14:textId="77777777" w:rsidR="00BA04FD" w:rsidRPr="00C35E73" w:rsidRDefault="00BA04FD" w:rsidP="009B516C">
      <w:pPr>
        <w:spacing w:line="240" w:lineRule="auto"/>
        <w:rPr>
          <w:rFonts w:ascii="Arial" w:hAnsi="Arial" w:cs="Arial"/>
          <w:color w:val="auto"/>
          <w:sz w:val="20"/>
          <w:szCs w:val="20"/>
        </w:rPr>
      </w:pPr>
    </w:p>
    <w:p w14:paraId="5DFA9C71" w14:textId="77777777" w:rsidR="00BA04FD" w:rsidRPr="00C35E73" w:rsidRDefault="00BA04FD" w:rsidP="009B516C">
      <w:pPr>
        <w:spacing w:line="240" w:lineRule="auto"/>
        <w:rPr>
          <w:rFonts w:ascii="Arial" w:hAnsi="Arial" w:cs="Arial"/>
          <w:color w:val="auto"/>
          <w:sz w:val="20"/>
          <w:szCs w:val="20"/>
        </w:rPr>
      </w:pPr>
    </w:p>
    <w:p w14:paraId="72507137" w14:textId="77777777" w:rsidR="00BA04FD" w:rsidRPr="00C35E73" w:rsidRDefault="000B260A" w:rsidP="007A715A">
      <w:pPr>
        <w:pStyle w:val="Titlu1"/>
        <w:spacing w:before="0" w:after="0"/>
        <w:rPr>
          <w:rFonts w:ascii="Arial" w:hAnsi="Arial"/>
          <w:sz w:val="20"/>
          <w:szCs w:val="20"/>
        </w:rPr>
      </w:pPr>
      <w:bookmarkStart w:id="11" w:name="_Toc7911304"/>
      <w:bookmarkStart w:id="12" w:name="_Toc7911487"/>
      <w:bookmarkStart w:id="13" w:name="_Toc65083808"/>
      <w:r w:rsidRPr="00C35E73">
        <w:rPr>
          <w:rFonts w:ascii="Arial" w:hAnsi="Arial"/>
          <w:sz w:val="20"/>
          <w:szCs w:val="20"/>
        </w:rPr>
        <w:t>PREVEDERI GENERALE AXA PRIORITAR</w:t>
      </w:r>
      <w:bookmarkEnd w:id="11"/>
      <w:bookmarkEnd w:id="12"/>
      <w:r w:rsidRPr="00C35E73">
        <w:rPr>
          <w:rFonts w:ascii="Arial" w:hAnsi="Arial"/>
          <w:sz w:val="20"/>
          <w:szCs w:val="20"/>
        </w:rPr>
        <w:t>Ă</w:t>
      </w:r>
      <w:bookmarkEnd w:id="13"/>
    </w:p>
    <w:p w14:paraId="131446D7" w14:textId="77777777" w:rsidR="00BA04FD" w:rsidRPr="00C35E73" w:rsidRDefault="00BA04FD" w:rsidP="007A715A">
      <w:pPr>
        <w:spacing w:line="240" w:lineRule="auto"/>
        <w:rPr>
          <w:rFonts w:ascii="Arial" w:hAnsi="Arial" w:cs="Arial"/>
          <w:color w:val="auto"/>
          <w:sz w:val="20"/>
          <w:szCs w:val="20"/>
        </w:rPr>
      </w:pPr>
    </w:p>
    <w:p w14:paraId="0BEE6353" w14:textId="77777777" w:rsidR="00BA04FD" w:rsidRPr="00C35E73" w:rsidRDefault="000B260A" w:rsidP="007A715A">
      <w:pPr>
        <w:pStyle w:val="Titlu2"/>
        <w:spacing w:before="0" w:after="0"/>
        <w:rPr>
          <w:rFonts w:ascii="Arial" w:hAnsi="Arial"/>
          <w:sz w:val="20"/>
          <w:szCs w:val="20"/>
        </w:rPr>
      </w:pPr>
      <w:bookmarkStart w:id="14" w:name="_Toc7911305"/>
      <w:bookmarkStart w:id="15" w:name="_Toc7911488"/>
      <w:bookmarkStart w:id="16" w:name="_Toc65083809"/>
      <w:r w:rsidRPr="00C35E73">
        <w:rPr>
          <w:rFonts w:ascii="Arial" w:hAnsi="Arial"/>
          <w:sz w:val="20"/>
          <w:szCs w:val="20"/>
        </w:rPr>
        <w:t>OBIECTIVELE SPECIFICE ALE AXEI PRIORITARE</w:t>
      </w:r>
      <w:bookmarkEnd w:id="14"/>
      <w:bookmarkEnd w:id="15"/>
      <w:r w:rsidRPr="00C35E73">
        <w:rPr>
          <w:rFonts w:ascii="Arial" w:hAnsi="Arial"/>
          <w:sz w:val="20"/>
          <w:szCs w:val="20"/>
        </w:rPr>
        <w:t xml:space="preserve"> ȘI APELULUI DE FIȘE DE PROIECT</w:t>
      </w:r>
      <w:bookmarkEnd w:id="16"/>
    </w:p>
    <w:p w14:paraId="536529FD" w14:textId="77777777" w:rsidR="00BA04FD" w:rsidRPr="00C35E73" w:rsidRDefault="000B260A" w:rsidP="006476D1">
      <w:pPr>
        <w:numPr>
          <w:ilvl w:val="0"/>
          <w:numId w:val="15"/>
        </w:numPr>
        <w:suppressAutoHyphens/>
        <w:spacing w:line="240" w:lineRule="auto"/>
        <w:rPr>
          <w:rFonts w:ascii="Arial" w:eastAsia="SimSun" w:hAnsi="Arial" w:cs="Arial"/>
          <w:bCs/>
          <w:color w:val="auto"/>
          <w:sz w:val="20"/>
          <w:szCs w:val="20"/>
        </w:rPr>
      </w:pPr>
      <w:r w:rsidRPr="00C35E73">
        <w:rPr>
          <w:rFonts w:ascii="Arial" w:eastAsia="SimSun" w:hAnsi="Arial" w:cs="Arial"/>
          <w:bCs/>
          <w:color w:val="auto"/>
          <w:sz w:val="20"/>
          <w:szCs w:val="20"/>
        </w:rPr>
        <w:t>Axa prioritară 5:  Dezvoltare locală plasată sub responsabilitatea comunității;</w:t>
      </w:r>
    </w:p>
    <w:p w14:paraId="6B08A9A5" w14:textId="77777777" w:rsidR="00BA04FD" w:rsidRPr="00C35E73" w:rsidRDefault="000B260A" w:rsidP="006476D1">
      <w:pPr>
        <w:numPr>
          <w:ilvl w:val="0"/>
          <w:numId w:val="15"/>
        </w:numPr>
        <w:suppressAutoHyphens/>
        <w:spacing w:line="240" w:lineRule="auto"/>
        <w:rPr>
          <w:rFonts w:ascii="Arial" w:eastAsia="SimSun" w:hAnsi="Arial" w:cs="Arial"/>
          <w:bCs/>
          <w:color w:val="auto"/>
          <w:sz w:val="20"/>
          <w:szCs w:val="20"/>
        </w:rPr>
      </w:pPr>
      <w:r w:rsidRPr="00C35E73">
        <w:rPr>
          <w:rFonts w:ascii="Arial" w:eastAsia="SimSun" w:hAnsi="Arial" w:cs="Arial"/>
          <w:bCs/>
          <w:color w:val="auto"/>
          <w:sz w:val="20"/>
          <w:szCs w:val="20"/>
        </w:rPr>
        <w:t xml:space="preserve">Obiectivul tematic 9: „Promovarea incluziunii sociale, combaterea sărăciei și a oricărei forme de </w:t>
      </w:r>
      <w:proofErr w:type="spellStart"/>
      <w:r w:rsidRPr="00C35E73">
        <w:rPr>
          <w:rFonts w:ascii="Arial" w:eastAsia="SimSun" w:hAnsi="Arial" w:cs="Arial"/>
          <w:bCs/>
          <w:color w:val="auto"/>
          <w:sz w:val="20"/>
          <w:szCs w:val="20"/>
        </w:rPr>
        <w:t>discriminăre</w:t>
      </w:r>
      <w:proofErr w:type="spellEnd"/>
      <w:r w:rsidRPr="00C35E73">
        <w:rPr>
          <w:rFonts w:ascii="Arial" w:eastAsia="SimSun" w:hAnsi="Arial" w:cs="Arial"/>
          <w:bCs/>
          <w:color w:val="auto"/>
          <w:sz w:val="20"/>
          <w:szCs w:val="20"/>
        </w:rPr>
        <w:t>” (Regulamentul (UE) nr. 1304/2013, art. 3, alin (1), lit. b);</w:t>
      </w:r>
    </w:p>
    <w:p w14:paraId="46611DDF" w14:textId="77777777" w:rsidR="00BA04FD" w:rsidRPr="00C35E73" w:rsidRDefault="000B260A" w:rsidP="006476D1">
      <w:pPr>
        <w:numPr>
          <w:ilvl w:val="0"/>
          <w:numId w:val="15"/>
        </w:numPr>
        <w:suppressAutoHyphens/>
        <w:spacing w:line="240" w:lineRule="auto"/>
        <w:rPr>
          <w:rFonts w:ascii="Arial" w:eastAsia="SimSun" w:hAnsi="Arial" w:cs="Arial"/>
          <w:bCs/>
          <w:color w:val="auto"/>
          <w:sz w:val="20"/>
          <w:szCs w:val="20"/>
        </w:rPr>
      </w:pPr>
      <w:r w:rsidRPr="00C35E73">
        <w:rPr>
          <w:rFonts w:ascii="Arial" w:eastAsia="SimSun" w:hAnsi="Arial" w:cs="Arial"/>
          <w:bCs/>
          <w:color w:val="auto"/>
          <w:sz w:val="20"/>
          <w:szCs w:val="20"/>
        </w:rPr>
        <w:t>Prioritatea de investiții 9.vi: Strategii de dezvoltare locală elaborate la nivelul comunității (Regulamentul (UE) nr. 1304/2013, art. 3, alin. (1), lit. b);</w:t>
      </w:r>
    </w:p>
    <w:p w14:paraId="16C3C277" w14:textId="77777777" w:rsidR="00BA04FD" w:rsidRPr="00C35E73" w:rsidRDefault="000B260A" w:rsidP="006476D1">
      <w:pPr>
        <w:numPr>
          <w:ilvl w:val="0"/>
          <w:numId w:val="15"/>
        </w:numPr>
        <w:suppressAutoHyphens/>
        <w:spacing w:line="240" w:lineRule="auto"/>
        <w:rPr>
          <w:rFonts w:ascii="Arial" w:eastAsia="SimSun" w:hAnsi="Arial" w:cs="Arial"/>
          <w:bCs/>
          <w:color w:val="auto"/>
          <w:sz w:val="20"/>
          <w:szCs w:val="20"/>
        </w:rPr>
      </w:pPr>
      <w:r w:rsidRPr="00C35E73">
        <w:rPr>
          <w:rFonts w:ascii="Arial" w:eastAsia="SimSun" w:hAnsi="Arial" w:cs="Arial"/>
          <w:bCs/>
          <w:color w:val="auto"/>
          <w:sz w:val="20"/>
          <w:szCs w:val="20"/>
        </w:rPr>
        <w:t>Obiectiv specific - Obiectiv specific 5.1.: „Reducerea numărului de persoane aflate în risc de sărăcie și excluziune socială din comunitățile marginalizate (roma și non-roma) din orașe/municipii cu peste 20.000 locuitori, cu accent pe cele cu populație aparținând minorității roma, prin implementarea de măsuri/ operațiuni integrate în contextul mecanismului de DLRC”;</w:t>
      </w:r>
    </w:p>
    <w:p w14:paraId="6F080986" w14:textId="77777777" w:rsidR="00BA04FD" w:rsidRPr="00C35E73" w:rsidRDefault="000B260A" w:rsidP="006476D1">
      <w:pPr>
        <w:numPr>
          <w:ilvl w:val="0"/>
          <w:numId w:val="15"/>
        </w:numPr>
        <w:suppressAutoHyphens/>
        <w:spacing w:line="240" w:lineRule="auto"/>
        <w:rPr>
          <w:rFonts w:ascii="Arial" w:hAnsi="Arial" w:cs="Arial"/>
          <w:color w:val="auto"/>
          <w:sz w:val="20"/>
          <w:szCs w:val="20"/>
        </w:rPr>
      </w:pPr>
      <w:bookmarkStart w:id="17" w:name="_Hlk66090592"/>
      <w:r w:rsidRPr="00C35E73">
        <w:rPr>
          <w:rFonts w:ascii="Arial" w:eastAsia="SimSun" w:hAnsi="Arial" w:cs="Arial"/>
          <w:color w:val="auto"/>
          <w:sz w:val="20"/>
          <w:szCs w:val="20"/>
        </w:rPr>
        <w:t>Obiectivele specifice ale apelului de proiecte:</w:t>
      </w:r>
    </w:p>
    <w:p w14:paraId="22623FA9" w14:textId="77777777" w:rsidR="00BA04FD" w:rsidRPr="00C35E73" w:rsidRDefault="000B260A" w:rsidP="006476D1">
      <w:pPr>
        <w:suppressAutoHyphens/>
        <w:spacing w:line="240" w:lineRule="auto"/>
        <w:ind w:left="360"/>
        <w:rPr>
          <w:rFonts w:ascii="Arial" w:hAnsi="Arial" w:cs="Arial"/>
          <w:color w:val="auto"/>
          <w:sz w:val="20"/>
          <w:szCs w:val="20"/>
        </w:rPr>
      </w:pPr>
      <w:r w:rsidRPr="00C35E73">
        <w:rPr>
          <w:rFonts w:ascii="Arial" w:eastAsia="SimSun" w:hAnsi="Arial" w:cs="Arial"/>
          <w:color w:val="auto"/>
          <w:sz w:val="20"/>
          <w:szCs w:val="20"/>
        </w:rPr>
        <w:tab/>
      </w:r>
      <w:r w:rsidRPr="00C35E73">
        <w:rPr>
          <w:rFonts w:ascii="Arial" w:hAnsi="Arial" w:cs="Arial"/>
          <w:color w:val="auto"/>
          <w:sz w:val="20"/>
          <w:szCs w:val="20"/>
        </w:rPr>
        <w:t xml:space="preserve">Obiectiv specific 1: </w:t>
      </w:r>
      <w:proofErr w:type="spellStart"/>
      <w:r w:rsidRPr="00C35E73">
        <w:rPr>
          <w:rFonts w:ascii="Arial" w:hAnsi="Arial" w:cs="Arial"/>
          <w:color w:val="auto"/>
          <w:sz w:val="20"/>
          <w:szCs w:val="20"/>
        </w:rPr>
        <w:t>Îmbunătăţirea</w:t>
      </w:r>
      <w:proofErr w:type="spellEnd"/>
      <w:r w:rsidRPr="00C35E73">
        <w:rPr>
          <w:rFonts w:ascii="Arial" w:hAnsi="Arial" w:cs="Arial"/>
          <w:color w:val="auto"/>
          <w:sz w:val="20"/>
          <w:szCs w:val="20"/>
        </w:rPr>
        <w:t xml:space="preserve"> </w:t>
      </w:r>
      <w:proofErr w:type="spellStart"/>
      <w:r w:rsidRPr="00C35E73">
        <w:rPr>
          <w:rFonts w:ascii="Arial" w:hAnsi="Arial" w:cs="Arial"/>
          <w:color w:val="auto"/>
          <w:sz w:val="20"/>
          <w:szCs w:val="20"/>
        </w:rPr>
        <w:t>condiţiilor</w:t>
      </w:r>
      <w:proofErr w:type="spellEnd"/>
      <w:r w:rsidRPr="00C35E73">
        <w:rPr>
          <w:rFonts w:ascii="Arial" w:hAnsi="Arial" w:cs="Arial"/>
          <w:color w:val="auto"/>
          <w:sz w:val="20"/>
          <w:szCs w:val="20"/>
        </w:rPr>
        <w:t xml:space="preserve"> de locuire din zonele marginalizate;</w:t>
      </w:r>
    </w:p>
    <w:p w14:paraId="2E30F21D" w14:textId="77777777" w:rsidR="00BA04FD" w:rsidRPr="00C35E73" w:rsidRDefault="000B260A" w:rsidP="006476D1">
      <w:pPr>
        <w:pStyle w:val="Default"/>
        <w:jc w:val="both"/>
        <w:rPr>
          <w:rFonts w:ascii="Arial" w:hAnsi="Arial" w:cs="Arial"/>
          <w:color w:val="auto"/>
          <w:sz w:val="20"/>
          <w:szCs w:val="20"/>
          <w:lang w:val="ro-RO"/>
        </w:rPr>
      </w:pPr>
      <w:r w:rsidRPr="00C35E73">
        <w:rPr>
          <w:rFonts w:ascii="Arial" w:hAnsi="Arial" w:cs="Arial"/>
          <w:b/>
          <w:sz w:val="20"/>
          <w:szCs w:val="20"/>
          <w:lang w:val="ro-RO"/>
        </w:rPr>
        <w:tab/>
      </w:r>
      <w:r w:rsidRPr="00C35E73">
        <w:rPr>
          <w:rFonts w:ascii="Arial" w:hAnsi="Arial" w:cs="Arial"/>
          <w:sz w:val="20"/>
          <w:szCs w:val="20"/>
          <w:lang w:val="ro-RO"/>
        </w:rPr>
        <w:t>Obiectiv specific 7:</w:t>
      </w:r>
      <w:r w:rsidRPr="00C35E73">
        <w:rPr>
          <w:rFonts w:ascii="Arial" w:hAnsi="Arial" w:cs="Arial"/>
          <w:b/>
          <w:sz w:val="20"/>
          <w:szCs w:val="20"/>
          <w:lang w:val="ro-RO"/>
        </w:rPr>
        <w:t xml:space="preserve"> </w:t>
      </w:r>
      <w:bookmarkStart w:id="18" w:name="_Hlk61070908"/>
      <w:r w:rsidRPr="00C35E73">
        <w:rPr>
          <w:rFonts w:ascii="Arial" w:hAnsi="Arial" w:cs="Arial"/>
          <w:sz w:val="20"/>
          <w:szCs w:val="20"/>
          <w:lang w:val="ro-RO"/>
        </w:rPr>
        <w:t xml:space="preserve">Creșterea coeziunii comunităților din ZUM și a integrării acestora în </w:t>
      </w:r>
      <w:r w:rsidRPr="00C35E73">
        <w:rPr>
          <w:rFonts w:ascii="Arial" w:hAnsi="Arial" w:cs="Arial"/>
          <w:sz w:val="20"/>
          <w:szCs w:val="20"/>
          <w:lang w:val="ro-RO"/>
        </w:rPr>
        <w:tab/>
        <w:t>comunitatea mai largă a orașului;</w:t>
      </w:r>
      <w:bookmarkEnd w:id="18"/>
    </w:p>
    <w:p w14:paraId="26C51376" w14:textId="77777777" w:rsidR="00BA04FD" w:rsidRPr="00C35E73" w:rsidRDefault="000B260A" w:rsidP="006476D1">
      <w:pPr>
        <w:numPr>
          <w:ilvl w:val="0"/>
          <w:numId w:val="15"/>
        </w:numPr>
        <w:suppressAutoHyphens/>
        <w:spacing w:line="240" w:lineRule="auto"/>
        <w:rPr>
          <w:rFonts w:ascii="Arial" w:hAnsi="Arial" w:cs="Arial"/>
          <w:color w:val="auto"/>
          <w:sz w:val="20"/>
          <w:szCs w:val="20"/>
        </w:rPr>
      </w:pPr>
      <w:r w:rsidRPr="00C35E73">
        <w:rPr>
          <w:rFonts w:ascii="Arial" w:hAnsi="Arial" w:cs="Arial"/>
          <w:bCs/>
          <w:iCs/>
          <w:color w:val="auto"/>
          <w:sz w:val="20"/>
          <w:szCs w:val="20"/>
        </w:rPr>
        <w:t>Măsurile prioritare:</w:t>
      </w:r>
    </w:p>
    <w:p w14:paraId="71884FEF" w14:textId="77777777" w:rsidR="00BA04FD" w:rsidRPr="00C35E73" w:rsidRDefault="000B260A" w:rsidP="006476D1">
      <w:pPr>
        <w:suppressAutoHyphens/>
        <w:spacing w:line="240" w:lineRule="auto"/>
        <w:ind w:left="360" w:firstLine="360"/>
        <w:rPr>
          <w:rFonts w:ascii="Arial" w:hAnsi="Arial" w:cs="Arial"/>
          <w:color w:val="auto"/>
          <w:sz w:val="20"/>
          <w:szCs w:val="20"/>
        </w:rPr>
      </w:pPr>
      <w:r w:rsidRPr="00C35E73">
        <w:rPr>
          <w:rFonts w:ascii="Arial" w:hAnsi="Arial" w:cs="Arial"/>
          <w:bCs/>
          <w:iCs/>
          <w:color w:val="auto"/>
          <w:sz w:val="20"/>
          <w:szCs w:val="20"/>
        </w:rPr>
        <w:t xml:space="preserve">Măsura 1: </w:t>
      </w:r>
      <w:r w:rsidRPr="00C35E73">
        <w:rPr>
          <w:rFonts w:ascii="Arial" w:hAnsi="Arial" w:cs="Arial"/>
          <w:color w:val="auto"/>
          <w:sz w:val="20"/>
          <w:szCs w:val="20"/>
        </w:rPr>
        <w:t xml:space="preserve">Îmbunătățirea condițiilor de locuire în stocul locativ public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w:t>
      </w:r>
      <w:proofErr w:type="spellStart"/>
      <w:r w:rsidRPr="00C35E73">
        <w:rPr>
          <w:rFonts w:ascii="Arial" w:hAnsi="Arial" w:cs="Arial"/>
          <w:color w:val="auto"/>
          <w:sz w:val="20"/>
          <w:szCs w:val="20"/>
        </w:rPr>
        <w:t>creşterea</w:t>
      </w:r>
      <w:proofErr w:type="spellEnd"/>
      <w:r w:rsidRPr="00C35E73">
        <w:rPr>
          <w:rFonts w:ascii="Arial" w:hAnsi="Arial" w:cs="Arial"/>
          <w:color w:val="auto"/>
          <w:sz w:val="20"/>
          <w:szCs w:val="20"/>
        </w:rPr>
        <w:t xml:space="preserve"> </w:t>
      </w:r>
      <w:proofErr w:type="spellStart"/>
      <w:r w:rsidRPr="00C35E73">
        <w:rPr>
          <w:rFonts w:ascii="Arial" w:hAnsi="Arial" w:cs="Arial"/>
          <w:color w:val="auto"/>
          <w:sz w:val="20"/>
          <w:szCs w:val="20"/>
        </w:rPr>
        <w:t>siguranţei</w:t>
      </w:r>
      <w:proofErr w:type="spellEnd"/>
      <w:r w:rsidRPr="00C35E73">
        <w:rPr>
          <w:rFonts w:ascii="Arial" w:hAnsi="Arial" w:cs="Arial"/>
          <w:color w:val="auto"/>
          <w:sz w:val="20"/>
          <w:szCs w:val="20"/>
        </w:rPr>
        <w:t xml:space="preserve"> </w:t>
      </w:r>
      <w:r w:rsidRPr="00C35E73">
        <w:rPr>
          <w:rFonts w:ascii="Arial" w:hAnsi="Arial" w:cs="Arial"/>
          <w:color w:val="auto"/>
          <w:sz w:val="20"/>
          <w:szCs w:val="20"/>
        </w:rPr>
        <w:tab/>
        <w:t>locative a persoanelor din ZUM din perspectiva formelor legale și a actelor;</w:t>
      </w:r>
    </w:p>
    <w:p w14:paraId="156F7B43" w14:textId="77777777" w:rsidR="00BA04FD" w:rsidRPr="00C35E73" w:rsidRDefault="000B260A" w:rsidP="006476D1">
      <w:pPr>
        <w:autoSpaceDE w:val="0"/>
        <w:autoSpaceDN w:val="0"/>
        <w:adjustRightInd w:val="0"/>
        <w:spacing w:line="240" w:lineRule="auto"/>
        <w:rPr>
          <w:rFonts w:ascii="Arial" w:hAnsi="Arial" w:cs="Arial"/>
          <w:color w:val="auto"/>
          <w:sz w:val="20"/>
          <w:szCs w:val="20"/>
        </w:rPr>
      </w:pPr>
      <w:r w:rsidRPr="00C35E73">
        <w:rPr>
          <w:rFonts w:ascii="Arial" w:hAnsi="Arial" w:cs="Arial"/>
          <w:bCs/>
          <w:color w:val="auto"/>
          <w:sz w:val="20"/>
          <w:szCs w:val="20"/>
        </w:rPr>
        <w:tab/>
        <w:t>Măsura 9:</w:t>
      </w:r>
      <w:r w:rsidRPr="00C35E73">
        <w:rPr>
          <w:rFonts w:ascii="Arial" w:hAnsi="Arial" w:cs="Arial"/>
          <w:b/>
          <w:bCs/>
          <w:color w:val="auto"/>
          <w:sz w:val="20"/>
          <w:szCs w:val="20"/>
        </w:rPr>
        <w:t xml:space="preserve"> </w:t>
      </w:r>
      <w:r w:rsidRPr="00C35E73">
        <w:rPr>
          <w:rFonts w:ascii="Arial" w:hAnsi="Arial" w:cs="Arial"/>
          <w:color w:val="auto"/>
          <w:sz w:val="20"/>
          <w:szCs w:val="20"/>
        </w:rPr>
        <w:t xml:space="preserve">Creșterea capacității de lucru și adresare a problemelor de sărăcie din oraș din </w:t>
      </w:r>
      <w:r w:rsidRPr="00C35E73">
        <w:rPr>
          <w:rFonts w:ascii="Arial" w:hAnsi="Arial" w:cs="Arial"/>
          <w:color w:val="auto"/>
          <w:sz w:val="20"/>
          <w:szCs w:val="20"/>
        </w:rPr>
        <w:tab/>
        <w:t>partea societății civile.</w:t>
      </w:r>
    </w:p>
    <w:p w14:paraId="70D8817E" w14:textId="77777777" w:rsidR="00BA04FD" w:rsidRPr="00C35E73" w:rsidRDefault="000B260A" w:rsidP="006476D1">
      <w:pPr>
        <w:numPr>
          <w:ilvl w:val="0"/>
          <w:numId w:val="15"/>
        </w:numPr>
        <w:suppressAutoHyphens/>
        <w:spacing w:line="240" w:lineRule="auto"/>
        <w:rPr>
          <w:rFonts w:ascii="Arial" w:hAnsi="Arial" w:cs="Arial"/>
          <w:color w:val="auto"/>
          <w:sz w:val="20"/>
          <w:szCs w:val="20"/>
        </w:rPr>
      </w:pPr>
      <w:r w:rsidRPr="00C35E73">
        <w:rPr>
          <w:rFonts w:ascii="Arial" w:hAnsi="Arial" w:cs="Arial"/>
          <w:bCs/>
          <w:iCs/>
          <w:color w:val="auto"/>
          <w:sz w:val="20"/>
          <w:szCs w:val="20"/>
        </w:rPr>
        <w:t>Intervenții:</w:t>
      </w:r>
    </w:p>
    <w:p w14:paraId="3CECBBE7" w14:textId="77777777" w:rsidR="00BA04FD" w:rsidRPr="00C35E73" w:rsidRDefault="000B260A" w:rsidP="00D23E52">
      <w:pPr>
        <w:suppressAutoHyphens/>
        <w:spacing w:line="240" w:lineRule="auto"/>
        <w:ind w:left="360" w:firstLine="360"/>
        <w:rPr>
          <w:rFonts w:ascii="Arial" w:hAnsi="Arial" w:cs="Arial"/>
          <w:color w:val="auto"/>
          <w:sz w:val="20"/>
          <w:szCs w:val="20"/>
        </w:rPr>
      </w:pPr>
      <w:r w:rsidRPr="00C35E73">
        <w:rPr>
          <w:rFonts w:ascii="Arial" w:hAnsi="Arial" w:cs="Arial"/>
          <w:bCs/>
          <w:iCs/>
          <w:color w:val="auto"/>
          <w:sz w:val="20"/>
          <w:szCs w:val="20"/>
        </w:rPr>
        <w:t xml:space="preserve">Intervenția POCU S1: </w:t>
      </w:r>
      <w:r w:rsidRPr="00C35E73">
        <w:rPr>
          <w:rFonts w:ascii="Arial" w:hAnsi="Arial" w:cs="Arial"/>
          <w:color w:val="auto"/>
          <w:sz w:val="20"/>
          <w:szCs w:val="20"/>
        </w:rPr>
        <w:t xml:space="preserve">Facilitare comunitară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asistență juridică pentru reglementarea actelor </w:t>
      </w:r>
      <w:r w:rsidRPr="00C35E73">
        <w:rPr>
          <w:rFonts w:ascii="Arial" w:hAnsi="Arial" w:cs="Arial"/>
          <w:color w:val="auto"/>
          <w:sz w:val="20"/>
          <w:szCs w:val="20"/>
        </w:rPr>
        <w:tab/>
        <w:t xml:space="preserve">de identitate, de proprietate, de stare civilă (acolo unde este cazul) ce condiționează și </w:t>
      </w:r>
      <w:r w:rsidRPr="00C35E73">
        <w:rPr>
          <w:rFonts w:ascii="Arial" w:hAnsi="Arial" w:cs="Arial"/>
          <w:color w:val="auto"/>
          <w:sz w:val="20"/>
          <w:szCs w:val="20"/>
        </w:rPr>
        <w:tab/>
        <w:t>obținerea drepturilor de asistență socială și încadrarea în școală a copiilor);</w:t>
      </w:r>
    </w:p>
    <w:p w14:paraId="60F173F1" w14:textId="77777777" w:rsidR="00BA04FD" w:rsidRPr="00C35E73" w:rsidRDefault="000B260A" w:rsidP="00D23E52">
      <w:pPr>
        <w:pStyle w:val="NormalArial"/>
        <w:spacing w:line="240" w:lineRule="auto"/>
        <w:rPr>
          <w:w w:val="76"/>
        </w:rPr>
      </w:pPr>
      <w:r w:rsidRPr="00C35E73">
        <w:rPr>
          <w:b w:val="0"/>
        </w:rPr>
        <w:tab/>
        <w:t xml:space="preserve">Intervenția POCU S5: Campanii de sprijin pentru voluntariat, activități sportive, acțiuni </w:t>
      </w:r>
      <w:r w:rsidRPr="00C35E73">
        <w:rPr>
          <w:b w:val="0"/>
        </w:rPr>
        <w:tab/>
        <w:t xml:space="preserve">comunitare și </w:t>
      </w:r>
      <w:r w:rsidRPr="00C35E73">
        <w:rPr>
          <w:b w:val="0"/>
        </w:rPr>
        <w:tab/>
        <w:t>culturale, schimb de experiență și îmbunătățirea practicii locale.</w:t>
      </w:r>
    </w:p>
    <w:p w14:paraId="29F9DB64" w14:textId="77777777" w:rsidR="00BA04FD" w:rsidRPr="00C35E73" w:rsidRDefault="000B260A" w:rsidP="00D23E52">
      <w:pPr>
        <w:numPr>
          <w:ilvl w:val="0"/>
          <w:numId w:val="15"/>
        </w:numPr>
        <w:suppressAutoHyphens/>
        <w:spacing w:line="240" w:lineRule="auto"/>
        <w:rPr>
          <w:rFonts w:ascii="Arial" w:eastAsia="SimSun" w:hAnsi="Arial" w:cs="Arial"/>
          <w:bCs/>
          <w:color w:val="auto"/>
          <w:sz w:val="20"/>
          <w:szCs w:val="20"/>
        </w:rPr>
      </w:pPr>
      <w:r w:rsidRPr="00C35E73">
        <w:rPr>
          <w:rFonts w:ascii="Arial" w:hAnsi="Arial" w:cs="Arial"/>
          <w:bCs/>
          <w:color w:val="auto"/>
          <w:sz w:val="20"/>
          <w:szCs w:val="20"/>
        </w:rPr>
        <w:t>Rezultate așteptate:</w:t>
      </w:r>
    </w:p>
    <w:p w14:paraId="716241F3" w14:textId="77777777" w:rsidR="00BA04FD" w:rsidRPr="00C35E73" w:rsidRDefault="000B260A" w:rsidP="004B5DFC">
      <w:pPr>
        <w:suppressAutoHyphens/>
        <w:spacing w:line="240" w:lineRule="auto"/>
        <w:ind w:left="720"/>
        <w:rPr>
          <w:rFonts w:ascii="Arial" w:eastAsia="SimSun" w:hAnsi="Arial" w:cs="Arial"/>
          <w:bCs/>
          <w:color w:val="auto"/>
          <w:sz w:val="20"/>
          <w:szCs w:val="20"/>
        </w:rPr>
      </w:pPr>
      <w:r w:rsidRPr="00C35E73">
        <w:rPr>
          <w:rFonts w:ascii="Arial" w:hAnsi="Arial" w:cs="Arial"/>
          <w:color w:val="auto"/>
          <w:sz w:val="20"/>
          <w:szCs w:val="20"/>
        </w:rPr>
        <w:t>Prin facilitare comunitară, formare, adaptare de noi instrumente de lucru se vor îmbunătăți relațiile proprietar – chiriaș, se va asigura mentenanța lucrărilor, responsabilizarea locatarilor și a proprietarilor și se va media procesul de relocare. În plus, se vor limita efectele negative de neacceptare și conflicte, dar și creșterea utilizării optime a noilor infrastructuri de locuire.</w:t>
      </w:r>
    </w:p>
    <w:p w14:paraId="6188F113" w14:textId="77777777" w:rsidR="00BA04FD" w:rsidRPr="00C35E73" w:rsidRDefault="000B260A" w:rsidP="00E653FC">
      <w:pPr>
        <w:suppressAutoHyphens/>
        <w:spacing w:after="120" w:line="240" w:lineRule="auto"/>
        <w:ind w:left="360" w:firstLine="360"/>
        <w:contextualSpacing/>
        <w:rPr>
          <w:rFonts w:ascii="Arial" w:eastAsia="SimSun" w:hAnsi="Arial" w:cs="Arial"/>
          <w:bCs/>
          <w:color w:val="auto"/>
          <w:sz w:val="20"/>
          <w:szCs w:val="20"/>
        </w:rPr>
      </w:pPr>
      <w:bookmarkStart w:id="19" w:name="_Hlk60934022"/>
      <w:r w:rsidRPr="00C35E73">
        <w:rPr>
          <w:rFonts w:ascii="Arial" w:hAnsi="Arial" w:cs="Arial"/>
          <w:color w:val="auto"/>
          <w:sz w:val="20"/>
          <w:szCs w:val="20"/>
        </w:rPr>
        <w:t xml:space="preserve">Prin campanii de sprijin pentru voluntariat, schimburi de experiență și îmbunătățirea practicii </w:t>
      </w:r>
      <w:r w:rsidRPr="00C35E73">
        <w:rPr>
          <w:rFonts w:ascii="Arial" w:hAnsi="Arial" w:cs="Arial"/>
          <w:color w:val="auto"/>
          <w:sz w:val="20"/>
          <w:szCs w:val="20"/>
        </w:rPr>
        <w:tab/>
        <w:t>locale</w:t>
      </w:r>
      <w:bookmarkEnd w:id="19"/>
      <w:r w:rsidRPr="00C35E73">
        <w:rPr>
          <w:rFonts w:ascii="Arial" w:hAnsi="Arial" w:cs="Arial"/>
          <w:color w:val="auto"/>
          <w:sz w:val="20"/>
          <w:szCs w:val="20"/>
        </w:rPr>
        <w:t xml:space="preserve"> se va obține o creșterea coeziunii comunităților din ZUM și a integrării acestora în </w:t>
      </w:r>
      <w:r w:rsidRPr="00C35E73">
        <w:rPr>
          <w:rFonts w:ascii="Arial" w:hAnsi="Arial" w:cs="Arial"/>
          <w:color w:val="auto"/>
          <w:sz w:val="20"/>
          <w:szCs w:val="20"/>
        </w:rPr>
        <w:tab/>
        <w:t xml:space="preserve">comunitatea mai largă a orașului. </w:t>
      </w:r>
    </w:p>
    <w:bookmarkEnd w:id="17"/>
    <w:p w14:paraId="5D955206" w14:textId="77777777" w:rsidR="00BA04FD" w:rsidRPr="00C35E73" w:rsidRDefault="000B260A" w:rsidP="003D2538">
      <w:pPr>
        <w:suppressAutoHyphens/>
        <w:spacing w:after="120" w:line="240" w:lineRule="auto"/>
        <w:ind w:left="360"/>
        <w:contextualSpacing/>
        <w:rPr>
          <w:rFonts w:ascii="Arial" w:eastAsia="SimSun" w:hAnsi="Arial" w:cs="Arial"/>
          <w:bCs/>
          <w:color w:val="FF0000"/>
          <w:sz w:val="20"/>
          <w:szCs w:val="20"/>
        </w:rPr>
      </w:pPr>
      <w:r w:rsidRPr="00C35E73">
        <w:rPr>
          <w:rFonts w:ascii="Arial" w:hAnsi="Arial" w:cs="Arial"/>
          <w:color w:val="FF0000"/>
          <w:sz w:val="20"/>
          <w:szCs w:val="20"/>
        </w:rPr>
        <w:t xml:space="preserve">        </w:t>
      </w:r>
    </w:p>
    <w:p w14:paraId="44788E24" w14:textId="77777777" w:rsidR="00BA04FD" w:rsidRPr="00C35E73" w:rsidRDefault="000B260A" w:rsidP="00985C19">
      <w:pPr>
        <w:pStyle w:val="Titlu2"/>
        <w:rPr>
          <w:rFonts w:ascii="Arial" w:hAnsi="Arial"/>
          <w:sz w:val="20"/>
          <w:szCs w:val="20"/>
        </w:rPr>
      </w:pPr>
      <w:bookmarkStart w:id="20" w:name="_Toc65083810"/>
      <w:bookmarkStart w:id="21" w:name="_Toc7911306"/>
      <w:bookmarkStart w:id="22" w:name="_Toc7911489"/>
      <w:r w:rsidRPr="00C35E73">
        <w:rPr>
          <w:rFonts w:ascii="Arial" w:hAnsi="Arial"/>
          <w:sz w:val="20"/>
          <w:szCs w:val="20"/>
        </w:rPr>
        <w:t>TIPUL DE APEL DE PROIECTE</w:t>
      </w:r>
      <w:bookmarkEnd w:id="20"/>
    </w:p>
    <w:p w14:paraId="5FF1CC60" w14:textId="77777777" w:rsidR="00BA04FD" w:rsidRPr="00C35E73" w:rsidRDefault="00BA04FD" w:rsidP="00EB5BA1">
      <w:pPr>
        <w:rPr>
          <w:rFonts w:ascii="Arial" w:hAnsi="Arial" w:cs="Arial"/>
          <w:color w:val="auto"/>
          <w:sz w:val="20"/>
          <w:szCs w:val="20"/>
        </w:rPr>
      </w:pPr>
    </w:p>
    <w:p w14:paraId="5A3A5BC9" w14:textId="1E8C4676" w:rsidR="00C215E8" w:rsidRPr="00C35E73" w:rsidRDefault="000B260A" w:rsidP="00C215E8">
      <w:pPr>
        <w:pStyle w:val="Listparagraf"/>
        <w:ind w:left="0"/>
        <w:rPr>
          <w:rFonts w:ascii="Arial" w:hAnsi="Arial" w:cs="Arial"/>
          <w:color w:val="000000"/>
          <w:sz w:val="20"/>
        </w:rPr>
      </w:pPr>
      <w:r w:rsidRPr="00C35E73">
        <w:rPr>
          <w:rFonts w:ascii="Arial" w:hAnsi="Arial" w:cs="Arial"/>
          <w:color w:val="000000"/>
          <w:sz w:val="20"/>
        </w:rPr>
        <w:t xml:space="preserve">Apelul de proiecte este un apel de tip competitiv, cu termen limită de depunere. Perioada de depunere a propunerilor de proiecte va fi cuprinsă între data de </w:t>
      </w:r>
      <w:r w:rsidR="00C215E8" w:rsidRPr="00C35E73">
        <w:rPr>
          <w:rFonts w:ascii="Arial" w:hAnsi="Arial" w:cs="Arial"/>
          <w:b/>
          <w:color w:val="000000"/>
          <w:sz w:val="20"/>
        </w:rPr>
        <w:t>12.03.2021 ora 08:00 și data de 2</w:t>
      </w:r>
      <w:r w:rsidR="00610496">
        <w:rPr>
          <w:rFonts w:ascii="Arial" w:hAnsi="Arial" w:cs="Arial"/>
          <w:b/>
          <w:color w:val="000000"/>
          <w:sz w:val="20"/>
        </w:rPr>
        <w:t>8</w:t>
      </w:r>
      <w:r w:rsidR="00C215E8" w:rsidRPr="00C35E73">
        <w:rPr>
          <w:rFonts w:ascii="Arial" w:hAnsi="Arial" w:cs="Arial"/>
          <w:b/>
          <w:color w:val="000000"/>
          <w:sz w:val="20"/>
        </w:rPr>
        <w:t>.04.2021</w:t>
      </w:r>
      <w:r w:rsidR="00C215E8" w:rsidRPr="00C35E73">
        <w:rPr>
          <w:rFonts w:ascii="Arial" w:hAnsi="Arial" w:cs="Arial"/>
          <w:color w:val="000000"/>
          <w:sz w:val="20"/>
        </w:rPr>
        <w:t xml:space="preserve"> ora 12:00.</w:t>
      </w:r>
    </w:p>
    <w:p w14:paraId="0BE010DA" w14:textId="77777777" w:rsidR="00BA04FD" w:rsidRPr="00C35E73" w:rsidRDefault="00BA04FD" w:rsidP="00C215E8">
      <w:pPr>
        <w:pStyle w:val="Listparagraf"/>
        <w:ind w:left="0"/>
        <w:rPr>
          <w:rFonts w:ascii="Arial" w:hAnsi="Arial" w:cs="Arial"/>
          <w:color w:val="000000"/>
          <w:sz w:val="20"/>
        </w:rPr>
      </w:pPr>
    </w:p>
    <w:p w14:paraId="2DF34513" w14:textId="77777777" w:rsidR="00BA04FD" w:rsidRPr="00C35E73" w:rsidRDefault="000B260A" w:rsidP="00C215E8">
      <w:pPr>
        <w:pStyle w:val="Listparagraf"/>
        <w:suppressAutoHyphens/>
        <w:spacing w:after="120" w:line="240" w:lineRule="auto"/>
        <w:rPr>
          <w:rFonts w:ascii="Arial" w:hAnsi="Arial" w:cs="Arial"/>
          <w:b/>
          <w:bCs/>
          <w:color w:val="000000"/>
          <w:sz w:val="20"/>
        </w:rPr>
      </w:pPr>
      <w:r w:rsidRPr="00C35E73">
        <w:rPr>
          <w:rFonts w:ascii="Arial" w:hAnsi="Arial" w:cs="Arial"/>
          <w:b/>
          <w:bCs/>
          <w:color w:val="000000"/>
          <w:sz w:val="20"/>
        </w:rPr>
        <w:lastRenderedPageBreak/>
        <w:t>VALOAREA APELULUI DE PROIECTE</w:t>
      </w:r>
    </w:p>
    <w:p w14:paraId="68ADC77C" w14:textId="77777777" w:rsidR="00BA04FD" w:rsidRPr="00C35E73" w:rsidRDefault="00C215E8" w:rsidP="008F56AE">
      <w:pPr>
        <w:pStyle w:val="Listparagraf"/>
        <w:numPr>
          <w:ilvl w:val="0"/>
          <w:numId w:val="38"/>
        </w:numPr>
        <w:rPr>
          <w:rFonts w:ascii="Arial" w:hAnsi="Arial" w:cs="Arial"/>
          <w:color w:val="000000"/>
          <w:sz w:val="20"/>
        </w:rPr>
      </w:pPr>
      <w:r w:rsidRPr="00C35E73">
        <w:rPr>
          <w:rFonts w:ascii="Arial" w:hAnsi="Arial" w:cs="Arial"/>
          <w:color w:val="000000"/>
          <w:sz w:val="20"/>
        </w:rPr>
        <w:t>Valoarea AFN (asistenței financiare nerambursabile) disponibilă pentru prezentul apel de proiecte este</w:t>
      </w:r>
      <w:r w:rsidR="000B260A" w:rsidRPr="00C35E73">
        <w:rPr>
          <w:rFonts w:ascii="Arial" w:hAnsi="Arial" w:cs="Arial"/>
          <w:color w:val="000000"/>
          <w:sz w:val="20"/>
        </w:rPr>
        <w:t xml:space="preserve"> 155.000 euro.</w:t>
      </w:r>
    </w:p>
    <w:p w14:paraId="6DCADB3A" w14:textId="3CD200D0" w:rsidR="00BA04FD" w:rsidRPr="00610496" w:rsidRDefault="000B260A" w:rsidP="008F56AE">
      <w:pPr>
        <w:pStyle w:val="Listparagraf"/>
        <w:numPr>
          <w:ilvl w:val="0"/>
          <w:numId w:val="38"/>
        </w:numPr>
        <w:rPr>
          <w:rFonts w:ascii="Arial" w:hAnsi="Arial" w:cs="Arial"/>
          <w:color w:val="000000"/>
          <w:sz w:val="20"/>
        </w:rPr>
      </w:pPr>
      <w:r w:rsidRPr="00C35E73">
        <w:rPr>
          <w:rFonts w:ascii="Arial" w:hAnsi="Arial" w:cs="Arial"/>
          <w:bCs/>
          <w:color w:val="000000"/>
          <w:sz w:val="20"/>
        </w:rPr>
        <w:t xml:space="preserve">Ponderea minimă a cheltuielilor aferente măsurii S1 este de 80.65% </w:t>
      </w:r>
      <w:r w:rsidR="00610496">
        <w:rPr>
          <w:rFonts w:ascii="Arial" w:hAnsi="Arial" w:cs="Arial"/>
          <w:bCs/>
          <w:color w:val="000000"/>
          <w:sz w:val="20"/>
        </w:rPr>
        <w:t xml:space="preserve">(125.000 euro) </w:t>
      </w:r>
      <w:r w:rsidRPr="00C35E73">
        <w:rPr>
          <w:rFonts w:ascii="Arial" w:hAnsi="Arial" w:cs="Arial"/>
          <w:bCs/>
          <w:color w:val="000000"/>
          <w:sz w:val="20"/>
        </w:rPr>
        <w:t xml:space="preserve">din valoarea apelului de proiecte, iar ponderea minimă a cheltuielilor aferente măsurii S5 este de 19.35% </w:t>
      </w:r>
      <w:r w:rsidR="00610496">
        <w:rPr>
          <w:rFonts w:ascii="Arial" w:hAnsi="Arial" w:cs="Arial"/>
          <w:bCs/>
          <w:color w:val="000000"/>
          <w:sz w:val="20"/>
        </w:rPr>
        <w:t xml:space="preserve">(30.000 euro) </w:t>
      </w:r>
      <w:r w:rsidRPr="00C35E73">
        <w:rPr>
          <w:rFonts w:ascii="Arial" w:hAnsi="Arial" w:cs="Arial"/>
          <w:bCs/>
          <w:color w:val="000000"/>
          <w:sz w:val="20"/>
        </w:rPr>
        <w:t>din valoarea apelului de proiecte.</w:t>
      </w:r>
    </w:p>
    <w:p w14:paraId="5F760AA5" w14:textId="67B313AC" w:rsidR="00610496" w:rsidRPr="00C35E73" w:rsidRDefault="00610496" w:rsidP="008F56AE">
      <w:pPr>
        <w:pStyle w:val="Listparagraf"/>
        <w:numPr>
          <w:ilvl w:val="0"/>
          <w:numId w:val="38"/>
        </w:numPr>
        <w:rPr>
          <w:rFonts w:ascii="Arial" w:hAnsi="Arial" w:cs="Arial"/>
          <w:color w:val="000000"/>
          <w:sz w:val="20"/>
        </w:rPr>
      </w:pPr>
      <w:r>
        <w:rPr>
          <w:rFonts w:ascii="Arial" w:hAnsi="Arial" w:cs="Arial"/>
          <w:bCs/>
          <w:color w:val="000000"/>
          <w:sz w:val="20"/>
        </w:rPr>
        <w:t xml:space="preserve">Se va </w:t>
      </w:r>
      <w:proofErr w:type="spellStart"/>
      <w:r>
        <w:rPr>
          <w:rFonts w:ascii="Arial" w:hAnsi="Arial" w:cs="Arial"/>
          <w:bCs/>
          <w:color w:val="000000"/>
          <w:sz w:val="20"/>
        </w:rPr>
        <w:t>finanta</w:t>
      </w:r>
      <w:proofErr w:type="spellEnd"/>
      <w:r>
        <w:rPr>
          <w:rFonts w:ascii="Arial" w:hAnsi="Arial" w:cs="Arial"/>
          <w:bCs/>
          <w:color w:val="000000"/>
          <w:sz w:val="20"/>
        </w:rPr>
        <w:t xml:space="preserve"> o singura fisa de proiect, la valoarea maxima, care in urma etapelor de evaluare si </w:t>
      </w:r>
      <w:proofErr w:type="spellStart"/>
      <w:r>
        <w:rPr>
          <w:rFonts w:ascii="Arial" w:hAnsi="Arial" w:cs="Arial"/>
          <w:bCs/>
          <w:color w:val="000000"/>
          <w:sz w:val="20"/>
        </w:rPr>
        <w:t>selectie</w:t>
      </w:r>
      <w:proofErr w:type="spellEnd"/>
      <w:r>
        <w:rPr>
          <w:rFonts w:ascii="Arial" w:hAnsi="Arial" w:cs="Arial"/>
          <w:bCs/>
          <w:color w:val="000000"/>
          <w:sz w:val="20"/>
        </w:rPr>
        <w:t xml:space="preserve"> va </w:t>
      </w:r>
      <w:proofErr w:type="spellStart"/>
      <w:r>
        <w:rPr>
          <w:rFonts w:ascii="Arial" w:hAnsi="Arial" w:cs="Arial"/>
          <w:bCs/>
          <w:color w:val="000000"/>
          <w:sz w:val="20"/>
        </w:rPr>
        <w:t>intruni</w:t>
      </w:r>
      <w:proofErr w:type="spellEnd"/>
      <w:r>
        <w:rPr>
          <w:rFonts w:ascii="Arial" w:hAnsi="Arial" w:cs="Arial"/>
          <w:bCs/>
          <w:color w:val="000000"/>
          <w:sz w:val="20"/>
        </w:rPr>
        <w:t xml:space="preserve"> punctajul cel mai mare.</w:t>
      </w:r>
    </w:p>
    <w:p w14:paraId="1A493197" w14:textId="77777777" w:rsidR="00BA04FD" w:rsidRPr="00C35E73" w:rsidRDefault="000B260A" w:rsidP="00985C19">
      <w:pPr>
        <w:pStyle w:val="Titlu2"/>
        <w:rPr>
          <w:rFonts w:ascii="Arial" w:hAnsi="Arial"/>
          <w:sz w:val="20"/>
          <w:szCs w:val="20"/>
        </w:rPr>
      </w:pPr>
      <w:bookmarkStart w:id="23" w:name="_Toc65083811"/>
      <w:r w:rsidRPr="00C35E73">
        <w:rPr>
          <w:rFonts w:ascii="Arial" w:hAnsi="Arial"/>
          <w:sz w:val="20"/>
          <w:szCs w:val="20"/>
        </w:rPr>
        <w:t>ACȚIUNI SPRIJINITE ÎN CADRUL</w:t>
      </w:r>
      <w:bookmarkEnd w:id="21"/>
      <w:bookmarkEnd w:id="22"/>
      <w:r w:rsidRPr="00C35E73">
        <w:rPr>
          <w:rFonts w:ascii="Arial" w:hAnsi="Arial"/>
          <w:sz w:val="20"/>
          <w:szCs w:val="20"/>
        </w:rPr>
        <w:t xml:space="preserve"> PREZENTULUI APEL</w:t>
      </w:r>
      <w:bookmarkEnd w:id="23"/>
    </w:p>
    <w:p w14:paraId="05002887" w14:textId="77777777" w:rsidR="00BA04FD" w:rsidRPr="00C35E73" w:rsidRDefault="00BA04FD" w:rsidP="00FF6DEB">
      <w:pPr>
        <w:widowControl w:val="0"/>
        <w:spacing w:line="240" w:lineRule="auto"/>
        <w:rPr>
          <w:rFonts w:ascii="Arial" w:hAnsi="Arial" w:cs="Arial"/>
          <w:color w:val="auto"/>
          <w:sz w:val="20"/>
          <w:szCs w:val="20"/>
        </w:rPr>
      </w:pPr>
      <w:bookmarkStart w:id="24" w:name="_Hlk55308461"/>
    </w:p>
    <w:p w14:paraId="721F7F22" w14:textId="77777777" w:rsidR="00BA04FD" w:rsidRPr="00C35E73" w:rsidRDefault="000B260A" w:rsidP="004E23B6">
      <w:pPr>
        <w:widowControl w:val="0"/>
        <w:spacing w:line="240" w:lineRule="auto"/>
        <w:ind w:firstLine="360"/>
        <w:rPr>
          <w:rFonts w:ascii="Arial" w:hAnsi="Arial" w:cs="Arial"/>
          <w:color w:val="auto"/>
          <w:sz w:val="20"/>
          <w:szCs w:val="20"/>
        </w:rPr>
      </w:pPr>
      <w:r w:rsidRPr="00C35E73">
        <w:rPr>
          <w:rFonts w:ascii="Arial" w:hAnsi="Arial" w:cs="Arial"/>
          <w:color w:val="auto"/>
          <w:sz w:val="20"/>
          <w:szCs w:val="20"/>
        </w:rPr>
        <w:t>Fișele de proiecte (ce vor deveni Cereri de finanțare) trebuie să se încadreze în următoarele domenii eligibile:</w:t>
      </w:r>
    </w:p>
    <w:p w14:paraId="3D5D2F1E" w14:textId="77777777" w:rsidR="00BA04FD" w:rsidRPr="00C35E73" w:rsidRDefault="00BA04FD" w:rsidP="00FF6DEB">
      <w:pPr>
        <w:widowControl w:val="0"/>
        <w:spacing w:line="240" w:lineRule="auto"/>
        <w:rPr>
          <w:rFonts w:ascii="Arial" w:hAnsi="Arial" w:cs="Arial"/>
          <w:color w:val="auto"/>
          <w:sz w:val="20"/>
          <w:szCs w:val="20"/>
        </w:rPr>
      </w:pPr>
    </w:p>
    <w:p w14:paraId="3AE55DCD" w14:textId="77777777" w:rsidR="00BA04FD" w:rsidRPr="00C35E73" w:rsidRDefault="000B260A" w:rsidP="008F56AE">
      <w:pPr>
        <w:widowControl w:val="0"/>
        <w:numPr>
          <w:ilvl w:val="0"/>
          <w:numId w:val="36"/>
        </w:numPr>
        <w:tabs>
          <w:tab w:val="left" w:pos="709"/>
        </w:tabs>
        <w:spacing w:line="240" w:lineRule="auto"/>
        <w:rPr>
          <w:rFonts w:ascii="Arial" w:hAnsi="Arial" w:cs="Arial"/>
          <w:color w:val="auto"/>
          <w:sz w:val="20"/>
          <w:szCs w:val="20"/>
          <w:lang w:val="af-ZA"/>
        </w:rPr>
      </w:pPr>
      <w:r w:rsidRPr="00C35E73">
        <w:rPr>
          <w:rFonts w:ascii="Arial" w:hAnsi="Arial" w:cs="Arial"/>
          <w:b/>
          <w:color w:val="auto"/>
          <w:sz w:val="20"/>
          <w:szCs w:val="20"/>
          <w:lang w:val="af-ZA"/>
        </w:rPr>
        <w:t xml:space="preserve">Domeniul locuirii: </w:t>
      </w:r>
      <w:r w:rsidRPr="00C35E73">
        <w:rPr>
          <w:rFonts w:ascii="Arial" w:hAnsi="Arial" w:cs="Arial"/>
          <w:color w:val="auto"/>
          <w:sz w:val="20"/>
          <w:szCs w:val="20"/>
          <w:lang w:val="af-ZA"/>
        </w:rPr>
        <w:t>sprijin pentru îmbunătă</w:t>
      </w:r>
      <w:r w:rsidRPr="00C35E73">
        <w:rPr>
          <w:rFonts w:ascii="Arial" w:hAnsi="Arial" w:cs="Arial"/>
          <w:color w:val="auto"/>
          <w:sz w:val="20"/>
          <w:szCs w:val="20"/>
        </w:rPr>
        <w:t>ț</w:t>
      </w:r>
      <w:r w:rsidRPr="00C35E73">
        <w:rPr>
          <w:rFonts w:ascii="Arial" w:hAnsi="Arial" w:cs="Arial"/>
          <w:color w:val="auto"/>
          <w:sz w:val="20"/>
          <w:szCs w:val="20"/>
          <w:lang w:val="af-ZA"/>
        </w:rPr>
        <w:t>irea condi</w:t>
      </w:r>
      <w:r w:rsidRPr="00C35E73">
        <w:rPr>
          <w:rFonts w:ascii="Arial" w:hAnsi="Arial" w:cs="Arial"/>
          <w:color w:val="auto"/>
          <w:sz w:val="20"/>
          <w:szCs w:val="20"/>
        </w:rPr>
        <w:t>ț</w:t>
      </w:r>
      <w:r w:rsidRPr="00C35E73">
        <w:rPr>
          <w:rFonts w:ascii="Arial" w:hAnsi="Arial" w:cs="Arial"/>
          <w:color w:val="auto"/>
          <w:sz w:val="20"/>
          <w:szCs w:val="20"/>
          <w:lang w:val="af-ZA"/>
        </w:rPr>
        <w:t xml:space="preserve">iilor de locuit ale persoanelor din grupul </w:t>
      </w:r>
      <w:r w:rsidRPr="00C35E73">
        <w:rPr>
          <w:rFonts w:ascii="Arial" w:hAnsi="Arial" w:cs="Arial"/>
          <w:color w:val="auto"/>
          <w:sz w:val="20"/>
          <w:szCs w:val="20"/>
        </w:rPr>
        <w:t>ț</w:t>
      </w:r>
      <w:r w:rsidRPr="00C35E73">
        <w:rPr>
          <w:rFonts w:ascii="Arial" w:hAnsi="Arial" w:cs="Arial"/>
          <w:color w:val="auto"/>
          <w:sz w:val="20"/>
          <w:szCs w:val="20"/>
          <w:lang w:val="af-ZA"/>
        </w:rPr>
        <w:t xml:space="preserve">intă; </w:t>
      </w:r>
    </w:p>
    <w:p w14:paraId="0C4C5B64" w14:textId="77777777" w:rsidR="00BA04FD" w:rsidRPr="00C35E73" w:rsidRDefault="000B260A" w:rsidP="008F56AE">
      <w:pPr>
        <w:widowControl w:val="0"/>
        <w:numPr>
          <w:ilvl w:val="0"/>
          <w:numId w:val="36"/>
        </w:numPr>
        <w:tabs>
          <w:tab w:val="left" w:pos="709"/>
        </w:tabs>
        <w:spacing w:line="240" w:lineRule="auto"/>
        <w:rPr>
          <w:rFonts w:ascii="Arial" w:hAnsi="Arial" w:cs="Arial"/>
          <w:color w:val="auto"/>
          <w:sz w:val="20"/>
          <w:szCs w:val="20"/>
          <w:lang w:val="af-ZA"/>
        </w:rPr>
      </w:pPr>
      <w:r w:rsidRPr="00C35E73">
        <w:rPr>
          <w:rFonts w:ascii="Arial" w:hAnsi="Arial" w:cs="Arial"/>
          <w:b/>
          <w:color w:val="auto"/>
          <w:sz w:val="20"/>
          <w:szCs w:val="20"/>
          <w:lang w:val="af-ZA"/>
        </w:rPr>
        <w:t>Domeniul acordării de asisten</w:t>
      </w:r>
      <w:r w:rsidRPr="00C35E73">
        <w:rPr>
          <w:rFonts w:ascii="Arial" w:hAnsi="Arial" w:cs="Arial"/>
          <w:b/>
          <w:color w:val="auto"/>
          <w:sz w:val="20"/>
          <w:szCs w:val="20"/>
        </w:rPr>
        <w:t>ț</w:t>
      </w:r>
      <w:r w:rsidRPr="00C35E73">
        <w:rPr>
          <w:rFonts w:ascii="Arial" w:hAnsi="Arial" w:cs="Arial"/>
          <w:b/>
          <w:color w:val="auto"/>
          <w:sz w:val="20"/>
          <w:szCs w:val="20"/>
          <w:lang w:val="af-ZA"/>
        </w:rPr>
        <w:t xml:space="preserve">ă juridică </w:t>
      </w:r>
      <w:r w:rsidRPr="00C35E73">
        <w:rPr>
          <w:rFonts w:ascii="Arial" w:hAnsi="Arial" w:cs="Arial"/>
          <w:color w:val="auto"/>
          <w:sz w:val="20"/>
          <w:szCs w:val="20"/>
          <w:lang w:val="af-ZA"/>
        </w:rPr>
        <w:t xml:space="preserve">pentru reglementarea actelor persoanelor din grupul </w:t>
      </w:r>
      <w:r w:rsidRPr="00C35E73">
        <w:rPr>
          <w:rFonts w:ascii="Arial" w:hAnsi="Arial" w:cs="Arial"/>
          <w:color w:val="auto"/>
          <w:sz w:val="20"/>
          <w:szCs w:val="20"/>
        </w:rPr>
        <w:t>ț</w:t>
      </w:r>
      <w:r w:rsidRPr="00C35E73">
        <w:rPr>
          <w:rFonts w:ascii="Arial" w:hAnsi="Arial" w:cs="Arial"/>
          <w:color w:val="auto"/>
          <w:sz w:val="20"/>
          <w:szCs w:val="20"/>
          <w:lang w:val="af-ZA"/>
        </w:rPr>
        <w:t xml:space="preserve">intă; </w:t>
      </w:r>
    </w:p>
    <w:p w14:paraId="685ABD9A" w14:textId="77777777" w:rsidR="00BA04FD" w:rsidRPr="00C35E73" w:rsidRDefault="000B260A" w:rsidP="008F56AE">
      <w:pPr>
        <w:widowControl w:val="0"/>
        <w:numPr>
          <w:ilvl w:val="0"/>
          <w:numId w:val="36"/>
        </w:numPr>
        <w:tabs>
          <w:tab w:val="left" w:pos="709"/>
        </w:tabs>
        <w:spacing w:line="240" w:lineRule="auto"/>
        <w:rPr>
          <w:rFonts w:ascii="Arial" w:hAnsi="Arial" w:cs="Arial"/>
          <w:color w:val="auto"/>
          <w:sz w:val="20"/>
          <w:szCs w:val="20"/>
          <w:lang w:val="af-ZA"/>
        </w:rPr>
      </w:pPr>
      <w:r w:rsidRPr="00C35E73">
        <w:rPr>
          <w:rFonts w:ascii="Arial" w:hAnsi="Arial" w:cs="Arial"/>
          <w:b/>
          <w:color w:val="auto"/>
          <w:sz w:val="20"/>
          <w:szCs w:val="20"/>
          <w:lang w:val="af-ZA"/>
        </w:rPr>
        <w:t xml:space="preserve">Domeniul combaterii discriminării </w:t>
      </w:r>
      <w:r w:rsidRPr="00C35E73">
        <w:rPr>
          <w:rFonts w:ascii="Arial" w:hAnsi="Arial" w:cs="Arial"/>
          <w:b/>
          <w:color w:val="auto"/>
          <w:sz w:val="20"/>
          <w:szCs w:val="20"/>
        </w:rPr>
        <w:t>ș</w:t>
      </w:r>
      <w:r w:rsidRPr="00C35E73">
        <w:rPr>
          <w:rFonts w:ascii="Arial" w:hAnsi="Arial" w:cs="Arial"/>
          <w:b/>
          <w:color w:val="auto"/>
          <w:sz w:val="20"/>
          <w:szCs w:val="20"/>
          <w:lang w:val="af-ZA"/>
        </w:rPr>
        <w:t>i a segregării</w:t>
      </w:r>
      <w:r w:rsidRPr="00C35E73">
        <w:rPr>
          <w:rFonts w:ascii="Arial" w:hAnsi="Arial" w:cs="Arial"/>
          <w:color w:val="auto"/>
          <w:sz w:val="20"/>
          <w:szCs w:val="20"/>
          <w:lang w:val="af-ZA"/>
        </w:rPr>
        <w:t>: campanii de informare şi con</w:t>
      </w:r>
      <w:r w:rsidRPr="00C35E73">
        <w:rPr>
          <w:rFonts w:ascii="Arial" w:hAnsi="Arial" w:cs="Arial"/>
          <w:color w:val="auto"/>
          <w:sz w:val="20"/>
          <w:szCs w:val="20"/>
        </w:rPr>
        <w:t>ș</w:t>
      </w:r>
      <w:r w:rsidRPr="00C35E73">
        <w:rPr>
          <w:rFonts w:ascii="Arial" w:hAnsi="Arial" w:cs="Arial"/>
          <w:color w:val="auto"/>
          <w:sz w:val="20"/>
          <w:szCs w:val="20"/>
          <w:lang w:val="af-ZA"/>
        </w:rPr>
        <w:t>tientizare/ ac</w:t>
      </w:r>
      <w:r w:rsidRPr="00C35E73">
        <w:rPr>
          <w:rFonts w:ascii="Arial" w:hAnsi="Arial" w:cs="Arial"/>
          <w:color w:val="auto"/>
          <w:sz w:val="20"/>
          <w:szCs w:val="20"/>
        </w:rPr>
        <w:t>ț</w:t>
      </w:r>
      <w:r w:rsidRPr="00C35E73">
        <w:rPr>
          <w:rFonts w:ascii="Arial" w:hAnsi="Arial" w:cs="Arial"/>
          <w:color w:val="auto"/>
          <w:sz w:val="20"/>
          <w:szCs w:val="20"/>
          <w:lang w:val="af-ZA"/>
        </w:rPr>
        <w:t>iuni specifice în domeniul combaterii discriminării, ac</w:t>
      </w:r>
      <w:r w:rsidRPr="00C35E73">
        <w:rPr>
          <w:rFonts w:ascii="Arial" w:hAnsi="Arial" w:cs="Arial"/>
          <w:color w:val="auto"/>
          <w:sz w:val="20"/>
          <w:szCs w:val="20"/>
        </w:rPr>
        <w:t>ț</w:t>
      </w:r>
      <w:r w:rsidRPr="00C35E73">
        <w:rPr>
          <w:rFonts w:ascii="Arial" w:hAnsi="Arial" w:cs="Arial"/>
          <w:color w:val="auto"/>
          <w:sz w:val="20"/>
          <w:szCs w:val="20"/>
          <w:lang w:val="af-ZA"/>
        </w:rPr>
        <w:t xml:space="preserve">iuni de implicare activă </w:t>
      </w:r>
      <w:r w:rsidRPr="00C35E73">
        <w:rPr>
          <w:rFonts w:ascii="Arial" w:hAnsi="Arial" w:cs="Arial"/>
          <w:color w:val="auto"/>
          <w:sz w:val="20"/>
          <w:szCs w:val="20"/>
        </w:rPr>
        <w:t>ș</w:t>
      </w:r>
      <w:r w:rsidRPr="00C35E73">
        <w:rPr>
          <w:rFonts w:ascii="Arial" w:hAnsi="Arial" w:cs="Arial"/>
          <w:color w:val="auto"/>
          <w:sz w:val="20"/>
          <w:szCs w:val="20"/>
          <w:lang w:val="af-ZA"/>
        </w:rPr>
        <w:t>i voluntariat a/al membrilor comunită</w:t>
      </w:r>
      <w:r w:rsidRPr="00C35E73">
        <w:rPr>
          <w:rFonts w:ascii="Arial" w:hAnsi="Arial" w:cs="Arial"/>
          <w:color w:val="auto"/>
          <w:sz w:val="20"/>
          <w:szCs w:val="20"/>
        </w:rPr>
        <w:t>ț</w:t>
      </w:r>
      <w:r w:rsidRPr="00C35E73">
        <w:rPr>
          <w:rFonts w:ascii="Arial" w:hAnsi="Arial" w:cs="Arial"/>
          <w:color w:val="auto"/>
          <w:sz w:val="20"/>
          <w:szCs w:val="20"/>
          <w:lang w:val="af-ZA"/>
        </w:rPr>
        <w:t>ii pentru solu</w:t>
      </w:r>
      <w:r w:rsidRPr="00C35E73">
        <w:rPr>
          <w:rFonts w:ascii="Arial" w:hAnsi="Arial" w:cs="Arial"/>
          <w:color w:val="auto"/>
          <w:sz w:val="20"/>
          <w:szCs w:val="20"/>
        </w:rPr>
        <w:t>ț</w:t>
      </w:r>
      <w:r w:rsidRPr="00C35E73">
        <w:rPr>
          <w:rFonts w:ascii="Arial" w:hAnsi="Arial" w:cs="Arial"/>
          <w:color w:val="auto"/>
          <w:sz w:val="20"/>
          <w:szCs w:val="20"/>
          <w:lang w:val="af-ZA"/>
        </w:rPr>
        <w:t>ionarea problemelor cu care se confruntă comunitatea, ac</w:t>
      </w:r>
      <w:r w:rsidRPr="00C35E73">
        <w:rPr>
          <w:rFonts w:ascii="Arial" w:hAnsi="Arial" w:cs="Arial"/>
          <w:color w:val="auto"/>
          <w:sz w:val="20"/>
          <w:szCs w:val="20"/>
        </w:rPr>
        <w:t>ț</w:t>
      </w:r>
      <w:r w:rsidRPr="00C35E73">
        <w:rPr>
          <w:rFonts w:ascii="Arial" w:hAnsi="Arial" w:cs="Arial"/>
          <w:color w:val="auto"/>
          <w:sz w:val="20"/>
          <w:szCs w:val="20"/>
          <w:lang w:val="af-ZA"/>
        </w:rPr>
        <w:t xml:space="preserve">iuni de facilitare </w:t>
      </w:r>
      <w:r w:rsidRPr="00C35E73">
        <w:rPr>
          <w:rFonts w:ascii="Arial" w:hAnsi="Arial" w:cs="Arial"/>
          <w:color w:val="auto"/>
          <w:sz w:val="20"/>
          <w:szCs w:val="20"/>
        </w:rPr>
        <w:t>ș</w:t>
      </w:r>
      <w:r w:rsidRPr="00C35E73">
        <w:rPr>
          <w:rFonts w:ascii="Arial" w:hAnsi="Arial" w:cs="Arial"/>
          <w:color w:val="auto"/>
          <w:sz w:val="20"/>
          <w:szCs w:val="20"/>
          <w:lang w:val="af-ZA"/>
        </w:rPr>
        <w:t xml:space="preserve">i mediere pentru identificarea </w:t>
      </w:r>
      <w:r w:rsidRPr="00C35E73">
        <w:rPr>
          <w:rFonts w:ascii="Arial" w:hAnsi="Arial" w:cs="Arial"/>
          <w:color w:val="auto"/>
          <w:sz w:val="20"/>
          <w:szCs w:val="20"/>
        </w:rPr>
        <w:t>ș</w:t>
      </w:r>
      <w:r w:rsidRPr="00C35E73">
        <w:rPr>
          <w:rFonts w:ascii="Arial" w:hAnsi="Arial" w:cs="Arial"/>
          <w:color w:val="auto"/>
          <w:sz w:val="20"/>
          <w:szCs w:val="20"/>
          <w:lang w:val="af-ZA"/>
        </w:rPr>
        <w:t>i consolidarea de parteneriate.</w:t>
      </w:r>
    </w:p>
    <w:p w14:paraId="7C28B893" w14:textId="77777777" w:rsidR="00BA04FD" w:rsidRPr="00C35E73" w:rsidRDefault="00BA04FD" w:rsidP="00D13287">
      <w:pPr>
        <w:rPr>
          <w:rFonts w:ascii="Arial" w:hAnsi="Arial" w:cs="Arial"/>
          <w:sz w:val="20"/>
          <w:szCs w:val="20"/>
        </w:rPr>
      </w:pPr>
    </w:p>
    <w:p w14:paraId="413DD45E" w14:textId="77777777" w:rsidR="00BA04FD" w:rsidRPr="00C35E73" w:rsidRDefault="00BA04FD" w:rsidP="00FF6DEB">
      <w:pPr>
        <w:spacing w:line="240" w:lineRule="auto"/>
        <w:rPr>
          <w:rFonts w:ascii="Arial" w:hAnsi="Arial" w:cs="Arial"/>
          <w:b/>
          <w:color w:val="auto"/>
          <w:sz w:val="20"/>
          <w:szCs w:val="20"/>
        </w:rPr>
      </w:pPr>
      <w:r w:rsidRPr="00C35E73">
        <w:rPr>
          <w:rFonts w:ascii="Arial" w:hAnsi="Arial" w:cs="Arial"/>
          <w:b/>
          <w:color w:val="auto"/>
          <w:sz w:val="20"/>
          <w:szCs w:val="20"/>
        </w:rPr>
        <w:t>2.3.1. Activități eligibile</w:t>
      </w:r>
    </w:p>
    <w:p w14:paraId="7C08E273" w14:textId="77777777" w:rsidR="00BA04FD" w:rsidRPr="00C35E73" w:rsidRDefault="00BA04FD" w:rsidP="00FF6DEB">
      <w:pPr>
        <w:pStyle w:val="Classic"/>
        <w:spacing w:after="0"/>
        <w:rPr>
          <w:rFonts w:ascii="Arial" w:hAnsi="Arial" w:cs="Arial"/>
          <w:caps/>
          <w:sz w:val="20"/>
          <w:szCs w:val="20"/>
          <w:lang w:val="ro-RO"/>
        </w:rPr>
      </w:pPr>
    </w:p>
    <w:p w14:paraId="7BE460D7" w14:textId="77777777" w:rsidR="00BA04FD" w:rsidRPr="00C35E73" w:rsidRDefault="000B260A" w:rsidP="009D0F9D">
      <w:pPr>
        <w:pStyle w:val="Classic"/>
        <w:spacing w:after="0"/>
        <w:ind w:firstLine="360"/>
        <w:rPr>
          <w:rFonts w:ascii="Arial" w:hAnsi="Arial" w:cs="Arial"/>
          <w:sz w:val="20"/>
          <w:szCs w:val="20"/>
          <w:lang w:val="ro-RO"/>
        </w:rPr>
      </w:pPr>
      <w:r w:rsidRPr="00C35E73">
        <w:rPr>
          <w:rFonts w:ascii="Arial" w:hAnsi="Arial" w:cs="Arial"/>
          <w:caps/>
          <w:sz w:val="20"/>
          <w:szCs w:val="20"/>
          <w:lang w:val="ro-RO"/>
        </w:rPr>
        <w:t>Î</w:t>
      </w:r>
      <w:r w:rsidRPr="00C35E73">
        <w:rPr>
          <w:rFonts w:ascii="Arial" w:hAnsi="Arial" w:cs="Arial"/>
          <w:sz w:val="20"/>
          <w:szCs w:val="20"/>
          <w:lang w:val="ro-RO"/>
        </w:rPr>
        <w:t>n acord cu prevederile</w:t>
      </w:r>
      <w:r w:rsidRPr="00C35E73">
        <w:rPr>
          <w:rFonts w:ascii="Arial" w:hAnsi="Arial" w:cs="Arial"/>
          <w:b/>
          <w:sz w:val="20"/>
          <w:szCs w:val="20"/>
          <w:lang w:val="ro-RO"/>
        </w:rPr>
        <w:t xml:space="preserve"> </w:t>
      </w:r>
      <w:r w:rsidRPr="00C35E73">
        <w:rPr>
          <w:rFonts w:ascii="Arial" w:hAnsi="Arial" w:cs="Arial"/>
          <w:b/>
          <w:caps/>
          <w:sz w:val="20"/>
          <w:szCs w:val="20"/>
          <w:lang w:val="ro-RO"/>
        </w:rPr>
        <w:t xml:space="preserve">pocu 2014-2020, </w:t>
      </w:r>
      <w:r w:rsidRPr="00C35E73">
        <w:rPr>
          <w:rFonts w:ascii="Arial" w:hAnsi="Arial" w:cs="Arial"/>
          <w:sz w:val="20"/>
          <w:szCs w:val="20"/>
          <w:lang w:val="ro-RO"/>
        </w:rPr>
        <w:t>p</w:t>
      </w:r>
      <w:r w:rsidRPr="00C35E73">
        <w:rPr>
          <w:rFonts w:ascii="Arial" w:hAnsi="Arial" w:cs="Arial"/>
          <w:spacing w:val="1"/>
          <w:sz w:val="20"/>
          <w:szCs w:val="20"/>
          <w:lang w:val="ro-RO"/>
        </w:rPr>
        <w:t>e</w:t>
      </w:r>
      <w:r w:rsidRPr="00C35E73">
        <w:rPr>
          <w:rFonts w:ascii="Arial" w:hAnsi="Arial" w:cs="Arial"/>
          <w:spacing w:val="-1"/>
          <w:sz w:val="20"/>
          <w:szCs w:val="20"/>
          <w:lang w:val="ro-RO"/>
        </w:rPr>
        <w:t>n</w:t>
      </w:r>
      <w:r w:rsidRPr="00C35E73">
        <w:rPr>
          <w:rFonts w:ascii="Arial" w:hAnsi="Arial" w:cs="Arial"/>
          <w:spacing w:val="1"/>
          <w:sz w:val="20"/>
          <w:szCs w:val="20"/>
          <w:lang w:val="ro-RO"/>
        </w:rPr>
        <w:t>t</w:t>
      </w:r>
      <w:r w:rsidRPr="00C35E73">
        <w:rPr>
          <w:rFonts w:ascii="Arial" w:hAnsi="Arial" w:cs="Arial"/>
          <w:sz w:val="20"/>
          <w:szCs w:val="20"/>
          <w:lang w:val="ro-RO"/>
        </w:rPr>
        <w:t>ru aces</w:t>
      </w:r>
      <w:r w:rsidRPr="00C35E73">
        <w:rPr>
          <w:rFonts w:ascii="Arial" w:hAnsi="Arial" w:cs="Arial"/>
          <w:spacing w:val="1"/>
          <w:sz w:val="20"/>
          <w:szCs w:val="20"/>
          <w:lang w:val="ro-RO"/>
        </w:rPr>
        <w:t>te</w:t>
      </w:r>
      <w:r w:rsidRPr="00C35E73">
        <w:rPr>
          <w:rFonts w:ascii="Arial" w:hAnsi="Arial" w:cs="Arial"/>
          <w:sz w:val="20"/>
          <w:szCs w:val="20"/>
          <w:lang w:val="ro-RO"/>
        </w:rPr>
        <w:t xml:space="preserve"> domenii, în </w:t>
      </w:r>
      <w:r w:rsidRPr="00C35E73">
        <w:rPr>
          <w:rFonts w:ascii="Arial" w:hAnsi="Arial" w:cs="Arial"/>
          <w:spacing w:val="1"/>
          <w:sz w:val="20"/>
          <w:szCs w:val="20"/>
          <w:lang w:val="ro-RO"/>
        </w:rPr>
        <w:t>f</w:t>
      </w:r>
      <w:r w:rsidRPr="00C35E73">
        <w:rPr>
          <w:rFonts w:ascii="Arial" w:hAnsi="Arial" w:cs="Arial"/>
          <w:spacing w:val="-1"/>
          <w:sz w:val="20"/>
          <w:szCs w:val="20"/>
          <w:lang w:val="ro-RO"/>
        </w:rPr>
        <w:t>u</w:t>
      </w:r>
      <w:r w:rsidRPr="00C35E73">
        <w:rPr>
          <w:rFonts w:ascii="Arial" w:hAnsi="Arial" w:cs="Arial"/>
          <w:spacing w:val="1"/>
          <w:sz w:val="20"/>
          <w:szCs w:val="20"/>
          <w:lang w:val="ro-RO"/>
        </w:rPr>
        <w:t>n</w:t>
      </w:r>
      <w:r w:rsidRPr="00C35E73">
        <w:rPr>
          <w:rFonts w:ascii="Arial" w:hAnsi="Arial" w:cs="Arial"/>
          <w:spacing w:val="-1"/>
          <w:sz w:val="20"/>
          <w:szCs w:val="20"/>
          <w:lang w:val="ro-RO"/>
        </w:rPr>
        <w:t>c</w:t>
      </w:r>
      <w:r w:rsidRPr="00C35E73">
        <w:rPr>
          <w:rFonts w:ascii="Arial" w:hAnsi="Arial" w:cs="Arial"/>
          <w:spacing w:val="1"/>
          <w:sz w:val="20"/>
          <w:szCs w:val="20"/>
          <w:lang w:val="ro-RO"/>
        </w:rPr>
        <w:t>ț</w:t>
      </w:r>
      <w:r w:rsidRPr="00C35E73">
        <w:rPr>
          <w:rFonts w:ascii="Arial" w:hAnsi="Arial" w:cs="Arial"/>
          <w:sz w:val="20"/>
          <w:szCs w:val="20"/>
          <w:lang w:val="ro-RO"/>
        </w:rPr>
        <w:t xml:space="preserve">ie </w:t>
      </w:r>
      <w:r w:rsidRPr="00C35E73">
        <w:rPr>
          <w:rFonts w:ascii="Arial" w:hAnsi="Arial" w:cs="Arial"/>
          <w:spacing w:val="1"/>
          <w:sz w:val="20"/>
          <w:szCs w:val="20"/>
          <w:lang w:val="ro-RO"/>
        </w:rPr>
        <w:t>d</w:t>
      </w:r>
      <w:r w:rsidRPr="00C35E73">
        <w:rPr>
          <w:rFonts w:ascii="Arial" w:hAnsi="Arial" w:cs="Arial"/>
          <w:sz w:val="20"/>
          <w:szCs w:val="20"/>
          <w:lang w:val="ro-RO"/>
        </w:rPr>
        <w:t xml:space="preserve">e </w:t>
      </w:r>
      <w:r w:rsidRPr="00C35E73">
        <w:rPr>
          <w:rFonts w:ascii="Arial" w:hAnsi="Arial" w:cs="Arial"/>
          <w:spacing w:val="1"/>
          <w:sz w:val="20"/>
          <w:szCs w:val="20"/>
          <w:lang w:val="ro-RO"/>
        </w:rPr>
        <w:t>n</w:t>
      </w:r>
      <w:r w:rsidRPr="00C35E73">
        <w:rPr>
          <w:rFonts w:ascii="Arial" w:hAnsi="Arial" w:cs="Arial"/>
          <w:sz w:val="20"/>
          <w:szCs w:val="20"/>
          <w:lang w:val="ro-RO"/>
        </w:rPr>
        <w:t>e</w:t>
      </w:r>
      <w:r w:rsidRPr="00C35E73">
        <w:rPr>
          <w:rFonts w:ascii="Arial" w:hAnsi="Arial" w:cs="Arial"/>
          <w:spacing w:val="-2"/>
          <w:sz w:val="20"/>
          <w:szCs w:val="20"/>
          <w:lang w:val="ro-RO"/>
        </w:rPr>
        <w:t>v</w:t>
      </w:r>
      <w:r w:rsidRPr="00C35E73">
        <w:rPr>
          <w:rFonts w:ascii="Arial" w:hAnsi="Arial" w:cs="Arial"/>
          <w:sz w:val="20"/>
          <w:szCs w:val="20"/>
          <w:lang w:val="ro-RO"/>
        </w:rPr>
        <w:t xml:space="preserve">oile </w:t>
      </w:r>
      <w:r w:rsidRPr="00C35E73">
        <w:rPr>
          <w:rFonts w:ascii="Arial" w:hAnsi="Arial" w:cs="Arial"/>
          <w:spacing w:val="-1"/>
          <w:sz w:val="20"/>
          <w:szCs w:val="20"/>
          <w:lang w:val="ro-RO"/>
        </w:rPr>
        <w:t>p</w:t>
      </w:r>
      <w:r w:rsidRPr="00C35E73">
        <w:rPr>
          <w:rFonts w:ascii="Arial" w:hAnsi="Arial" w:cs="Arial"/>
          <w:sz w:val="20"/>
          <w:szCs w:val="20"/>
          <w:lang w:val="ro-RO"/>
        </w:rPr>
        <w:t>erso</w:t>
      </w:r>
      <w:r w:rsidRPr="00C35E73">
        <w:rPr>
          <w:rFonts w:ascii="Arial" w:hAnsi="Arial" w:cs="Arial"/>
          <w:spacing w:val="4"/>
          <w:sz w:val="20"/>
          <w:szCs w:val="20"/>
          <w:lang w:val="ro-RO"/>
        </w:rPr>
        <w:t>a</w:t>
      </w:r>
      <w:r w:rsidRPr="00C35E73">
        <w:rPr>
          <w:rFonts w:ascii="Arial" w:hAnsi="Arial" w:cs="Arial"/>
          <w:spacing w:val="1"/>
          <w:sz w:val="20"/>
          <w:szCs w:val="20"/>
          <w:lang w:val="ro-RO"/>
        </w:rPr>
        <w:t>n</w:t>
      </w:r>
      <w:r w:rsidRPr="00C35E73">
        <w:rPr>
          <w:rFonts w:ascii="Arial" w:hAnsi="Arial" w:cs="Arial"/>
          <w:sz w:val="20"/>
          <w:szCs w:val="20"/>
          <w:lang w:val="ro-RO"/>
        </w:rPr>
        <w:t>el</w:t>
      </w:r>
      <w:r w:rsidRPr="00C35E73">
        <w:rPr>
          <w:rFonts w:ascii="Arial" w:hAnsi="Arial" w:cs="Arial"/>
          <w:spacing w:val="1"/>
          <w:sz w:val="20"/>
          <w:szCs w:val="20"/>
          <w:lang w:val="ro-RO"/>
        </w:rPr>
        <w:t>o</w:t>
      </w:r>
      <w:r w:rsidRPr="00C35E73">
        <w:rPr>
          <w:rFonts w:ascii="Arial" w:hAnsi="Arial" w:cs="Arial"/>
          <w:sz w:val="20"/>
          <w:szCs w:val="20"/>
          <w:lang w:val="ro-RO"/>
        </w:rPr>
        <w:t xml:space="preserve">r </w:t>
      </w:r>
      <w:r w:rsidRPr="00C35E73">
        <w:rPr>
          <w:rFonts w:ascii="Arial" w:hAnsi="Arial" w:cs="Arial"/>
          <w:spacing w:val="1"/>
          <w:sz w:val="20"/>
          <w:szCs w:val="20"/>
          <w:lang w:val="ro-RO"/>
        </w:rPr>
        <w:t>d</w:t>
      </w:r>
      <w:r w:rsidRPr="00C35E73">
        <w:rPr>
          <w:rFonts w:ascii="Arial" w:hAnsi="Arial" w:cs="Arial"/>
          <w:sz w:val="20"/>
          <w:szCs w:val="20"/>
          <w:lang w:val="ro-RO"/>
        </w:rPr>
        <w:t>in gr</w:t>
      </w:r>
      <w:r w:rsidRPr="00C35E73">
        <w:rPr>
          <w:rFonts w:ascii="Arial" w:hAnsi="Arial" w:cs="Arial"/>
          <w:spacing w:val="-1"/>
          <w:sz w:val="20"/>
          <w:szCs w:val="20"/>
          <w:lang w:val="ro-RO"/>
        </w:rPr>
        <w:t>u</w:t>
      </w:r>
      <w:r w:rsidRPr="00C35E73">
        <w:rPr>
          <w:rFonts w:ascii="Arial" w:hAnsi="Arial" w:cs="Arial"/>
          <w:spacing w:val="1"/>
          <w:sz w:val="20"/>
          <w:szCs w:val="20"/>
          <w:lang w:val="ro-RO"/>
        </w:rPr>
        <w:t>pu</w:t>
      </w:r>
      <w:r w:rsidRPr="00C35E73">
        <w:rPr>
          <w:rFonts w:ascii="Arial" w:hAnsi="Arial" w:cs="Arial"/>
          <w:sz w:val="20"/>
          <w:szCs w:val="20"/>
          <w:lang w:val="ro-RO"/>
        </w:rPr>
        <w:t xml:space="preserve">l </w:t>
      </w:r>
      <w:r w:rsidRPr="00C35E73">
        <w:rPr>
          <w:rFonts w:ascii="Arial" w:hAnsi="Arial" w:cs="Arial"/>
          <w:spacing w:val="1"/>
          <w:sz w:val="20"/>
          <w:szCs w:val="20"/>
          <w:lang w:val="ro-RO"/>
        </w:rPr>
        <w:t>ț</w:t>
      </w:r>
      <w:r w:rsidRPr="00C35E73">
        <w:rPr>
          <w:rFonts w:ascii="Arial" w:hAnsi="Arial" w:cs="Arial"/>
          <w:spacing w:val="-2"/>
          <w:sz w:val="20"/>
          <w:szCs w:val="20"/>
          <w:lang w:val="ro-RO"/>
        </w:rPr>
        <w:t>i</w:t>
      </w:r>
      <w:r w:rsidRPr="00C35E73">
        <w:rPr>
          <w:rFonts w:ascii="Arial" w:hAnsi="Arial" w:cs="Arial"/>
          <w:spacing w:val="1"/>
          <w:sz w:val="20"/>
          <w:szCs w:val="20"/>
          <w:lang w:val="ro-RO"/>
        </w:rPr>
        <w:t>nt</w:t>
      </w:r>
      <w:r w:rsidRPr="00C35E73">
        <w:rPr>
          <w:rFonts w:ascii="Arial" w:hAnsi="Arial" w:cs="Arial"/>
          <w:sz w:val="20"/>
          <w:szCs w:val="20"/>
          <w:lang w:val="ro-RO"/>
        </w:rPr>
        <w:t xml:space="preserve">ă, </w:t>
      </w:r>
      <w:r w:rsidRPr="00C35E73">
        <w:rPr>
          <w:rFonts w:ascii="Arial" w:hAnsi="Arial" w:cs="Arial"/>
          <w:spacing w:val="1"/>
          <w:sz w:val="20"/>
          <w:szCs w:val="20"/>
          <w:lang w:val="ro-RO"/>
        </w:rPr>
        <w:t>p</w:t>
      </w:r>
      <w:r w:rsidRPr="00C35E73">
        <w:rPr>
          <w:rFonts w:ascii="Arial" w:hAnsi="Arial" w:cs="Arial"/>
          <w:sz w:val="20"/>
          <w:szCs w:val="20"/>
          <w:lang w:val="ro-RO"/>
        </w:rPr>
        <w:t>r</w:t>
      </w:r>
      <w:r w:rsidRPr="00C35E73">
        <w:rPr>
          <w:rFonts w:ascii="Arial" w:hAnsi="Arial" w:cs="Arial"/>
          <w:spacing w:val="1"/>
          <w:sz w:val="20"/>
          <w:szCs w:val="20"/>
          <w:lang w:val="ro-RO"/>
        </w:rPr>
        <w:t>o</w:t>
      </w:r>
      <w:r w:rsidRPr="00C35E73">
        <w:rPr>
          <w:rFonts w:ascii="Arial" w:hAnsi="Arial" w:cs="Arial"/>
          <w:spacing w:val="-1"/>
          <w:sz w:val="20"/>
          <w:szCs w:val="20"/>
          <w:lang w:val="ro-RO"/>
        </w:rPr>
        <w:t>p</w:t>
      </w:r>
      <w:r w:rsidRPr="00C35E73">
        <w:rPr>
          <w:rFonts w:ascii="Arial" w:hAnsi="Arial" w:cs="Arial"/>
          <w:spacing w:val="1"/>
          <w:sz w:val="20"/>
          <w:szCs w:val="20"/>
          <w:lang w:val="ro-RO"/>
        </w:rPr>
        <w:t>un</w:t>
      </w:r>
      <w:r w:rsidRPr="00C35E73">
        <w:rPr>
          <w:rFonts w:ascii="Arial" w:hAnsi="Arial" w:cs="Arial"/>
          <w:spacing w:val="-2"/>
          <w:sz w:val="20"/>
          <w:szCs w:val="20"/>
          <w:lang w:val="ro-RO"/>
        </w:rPr>
        <w:t>e</w:t>
      </w:r>
      <w:r w:rsidRPr="00C35E73">
        <w:rPr>
          <w:rFonts w:ascii="Arial" w:hAnsi="Arial" w:cs="Arial"/>
          <w:sz w:val="20"/>
          <w:szCs w:val="20"/>
          <w:lang w:val="ro-RO"/>
        </w:rPr>
        <w:t xml:space="preserve">rile </w:t>
      </w:r>
      <w:r w:rsidRPr="00C35E73">
        <w:rPr>
          <w:rFonts w:ascii="Arial" w:hAnsi="Arial" w:cs="Arial"/>
          <w:spacing w:val="1"/>
          <w:sz w:val="20"/>
          <w:szCs w:val="20"/>
          <w:lang w:val="ro-RO"/>
        </w:rPr>
        <w:t>d</w:t>
      </w:r>
      <w:r w:rsidRPr="00C35E73">
        <w:rPr>
          <w:rFonts w:ascii="Arial" w:hAnsi="Arial" w:cs="Arial"/>
          <w:sz w:val="20"/>
          <w:szCs w:val="20"/>
          <w:lang w:val="ro-RO"/>
        </w:rPr>
        <w:t>e</w:t>
      </w:r>
      <w:r w:rsidRPr="00C35E73">
        <w:rPr>
          <w:rFonts w:ascii="Arial" w:hAnsi="Arial" w:cs="Arial"/>
          <w:spacing w:val="-1"/>
          <w:sz w:val="20"/>
          <w:szCs w:val="20"/>
          <w:lang w:val="ro-RO"/>
        </w:rPr>
        <w:t xml:space="preserve"> </w:t>
      </w:r>
      <w:r w:rsidRPr="00C35E73">
        <w:rPr>
          <w:rFonts w:ascii="Arial" w:hAnsi="Arial" w:cs="Arial"/>
          <w:spacing w:val="1"/>
          <w:sz w:val="20"/>
          <w:szCs w:val="20"/>
          <w:lang w:val="ro-RO"/>
        </w:rPr>
        <w:t>p</w:t>
      </w:r>
      <w:r w:rsidRPr="00C35E73">
        <w:rPr>
          <w:rFonts w:ascii="Arial" w:hAnsi="Arial" w:cs="Arial"/>
          <w:sz w:val="20"/>
          <w:szCs w:val="20"/>
          <w:lang w:val="ro-RO"/>
        </w:rPr>
        <w:t>r</w:t>
      </w:r>
      <w:r w:rsidRPr="00C35E73">
        <w:rPr>
          <w:rFonts w:ascii="Arial" w:hAnsi="Arial" w:cs="Arial"/>
          <w:spacing w:val="1"/>
          <w:sz w:val="20"/>
          <w:szCs w:val="20"/>
          <w:lang w:val="ro-RO"/>
        </w:rPr>
        <w:t>o</w:t>
      </w:r>
      <w:r w:rsidRPr="00C35E73">
        <w:rPr>
          <w:rFonts w:ascii="Arial" w:hAnsi="Arial" w:cs="Arial"/>
          <w:spacing w:val="-2"/>
          <w:sz w:val="20"/>
          <w:szCs w:val="20"/>
          <w:lang w:val="ro-RO"/>
        </w:rPr>
        <w:t>i</w:t>
      </w:r>
      <w:r w:rsidRPr="00C35E73">
        <w:rPr>
          <w:rFonts w:ascii="Arial" w:hAnsi="Arial" w:cs="Arial"/>
          <w:sz w:val="20"/>
          <w:szCs w:val="20"/>
          <w:lang w:val="ro-RO"/>
        </w:rPr>
        <w:t>ec</w:t>
      </w:r>
      <w:r w:rsidRPr="00C35E73">
        <w:rPr>
          <w:rFonts w:ascii="Arial" w:hAnsi="Arial" w:cs="Arial"/>
          <w:spacing w:val="1"/>
          <w:sz w:val="20"/>
          <w:szCs w:val="20"/>
          <w:lang w:val="ro-RO"/>
        </w:rPr>
        <w:t>t</w:t>
      </w:r>
      <w:r w:rsidRPr="00C35E73">
        <w:rPr>
          <w:rFonts w:ascii="Arial" w:hAnsi="Arial" w:cs="Arial"/>
          <w:sz w:val="20"/>
          <w:szCs w:val="20"/>
          <w:lang w:val="ro-RO"/>
        </w:rPr>
        <w:t>e</w:t>
      </w:r>
      <w:r w:rsidRPr="00C35E73">
        <w:rPr>
          <w:rFonts w:ascii="Arial" w:hAnsi="Arial" w:cs="Arial"/>
          <w:spacing w:val="1"/>
          <w:sz w:val="20"/>
          <w:szCs w:val="20"/>
          <w:lang w:val="ro-RO"/>
        </w:rPr>
        <w:t xml:space="preserve"> vor </w:t>
      </w:r>
      <w:r w:rsidRPr="00C35E73">
        <w:rPr>
          <w:rFonts w:ascii="Arial" w:hAnsi="Arial" w:cs="Arial"/>
          <w:sz w:val="20"/>
          <w:szCs w:val="20"/>
          <w:lang w:val="ro-RO"/>
        </w:rPr>
        <w:t>im</w:t>
      </w:r>
      <w:r w:rsidRPr="00C35E73">
        <w:rPr>
          <w:rFonts w:ascii="Arial" w:hAnsi="Arial" w:cs="Arial"/>
          <w:spacing w:val="1"/>
          <w:sz w:val="20"/>
          <w:szCs w:val="20"/>
          <w:lang w:val="ro-RO"/>
        </w:rPr>
        <w:t>p</w:t>
      </w:r>
      <w:r w:rsidRPr="00C35E73">
        <w:rPr>
          <w:rFonts w:ascii="Arial" w:hAnsi="Arial" w:cs="Arial"/>
          <w:sz w:val="20"/>
          <w:szCs w:val="20"/>
          <w:lang w:val="ro-RO"/>
        </w:rPr>
        <w:t>li</w:t>
      </w:r>
      <w:r w:rsidRPr="00C35E73">
        <w:rPr>
          <w:rFonts w:ascii="Arial" w:hAnsi="Arial" w:cs="Arial"/>
          <w:spacing w:val="-1"/>
          <w:sz w:val="20"/>
          <w:szCs w:val="20"/>
          <w:lang w:val="ro-RO"/>
        </w:rPr>
        <w:t>c</w:t>
      </w:r>
      <w:r w:rsidRPr="00C35E73">
        <w:rPr>
          <w:rFonts w:ascii="Arial" w:hAnsi="Arial" w:cs="Arial"/>
          <w:sz w:val="20"/>
          <w:szCs w:val="20"/>
          <w:lang w:val="ro-RO"/>
        </w:rPr>
        <w:t>a</w:t>
      </w:r>
      <w:r w:rsidRPr="00C35E73">
        <w:rPr>
          <w:rFonts w:ascii="Arial" w:hAnsi="Arial" w:cs="Arial"/>
          <w:spacing w:val="-1"/>
          <w:sz w:val="20"/>
          <w:szCs w:val="20"/>
          <w:lang w:val="ro-RO"/>
        </w:rPr>
        <w:t xml:space="preserve"> </w:t>
      </w:r>
      <w:r w:rsidRPr="00C35E73">
        <w:rPr>
          <w:rFonts w:ascii="Arial" w:hAnsi="Arial" w:cs="Arial"/>
          <w:spacing w:val="1"/>
          <w:sz w:val="20"/>
          <w:szCs w:val="20"/>
          <w:lang w:val="ro-RO"/>
        </w:rPr>
        <w:t>d</w:t>
      </w:r>
      <w:r w:rsidRPr="00C35E73">
        <w:rPr>
          <w:rFonts w:ascii="Arial" w:hAnsi="Arial" w:cs="Arial"/>
          <w:sz w:val="20"/>
          <w:szCs w:val="20"/>
          <w:lang w:val="ro-RO"/>
        </w:rPr>
        <w:t>e</w:t>
      </w:r>
      <w:r w:rsidRPr="00C35E73">
        <w:rPr>
          <w:rFonts w:ascii="Arial" w:hAnsi="Arial" w:cs="Arial"/>
          <w:spacing w:val="-2"/>
          <w:sz w:val="20"/>
          <w:szCs w:val="20"/>
          <w:lang w:val="ro-RO"/>
        </w:rPr>
        <w:t>r</w:t>
      </w:r>
      <w:r w:rsidRPr="00C35E73">
        <w:rPr>
          <w:rFonts w:ascii="Arial" w:hAnsi="Arial" w:cs="Arial"/>
          <w:spacing w:val="1"/>
          <w:sz w:val="20"/>
          <w:szCs w:val="20"/>
          <w:lang w:val="ro-RO"/>
        </w:rPr>
        <w:t>u</w:t>
      </w:r>
      <w:r w:rsidRPr="00C35E73">
        <w:rPr>
          <w:rFonts w:ascii="Arial" w:hAnsi="Arial" w:cs="Arial"/>
          <w:sz w:val="20"/>
          <w:szCs w:val="20"/>
          <w:lang w:val="ro-RO"/>
        </w:rPr>
        <w:t>lar</w:t>
      </w:r>
      <w:r w:rsidRPr="00C35E73">
        <w:rPr>
          <w:rFonts w:ascii="Arial" w:hAnsi="Arial" w:cs="Arial"/>
          <w:spacing w:val="1"/>
          <w:sz w:val="20"/>
          <w:szCs w:val="20"/>
          <w:lang w:val="ro-RO"/>
        </w:rPr>
        <w:t>e</w:t>
      </w:r>
      <w:r w:rsidRPr="00C35E73">
        <w:rPr>
          <w:rFonts w:ascii="Arial" w:hAnsi="Arial" w:cs="Arial"/>
          <w:sz w:val="20"/>
          <w:szCs w:val="20"/>
          <w:lang w:val="ro-RO"/>
        </w:rPr>
        <w:t>a</w:t>
      </w:r>
      <w:r w:rsidRPr="00C35E73">
        <w:rPr>
          <w:rFonts w:ascii="Arial" w:hAnsi="Arial" w:cs="Arial"/>
          <w:spacing w:val="-1"/>
          <w:sz w:val="20"/>
          <w:szCs w:val="20"/>
          <w:lang w:val="ro-RO"/>
        </w:rPr>
        <w:t xml:space="preserve"> </w:t>
      </w:r>
      <w:r w:rsidRPr="00C35E73">
        <w:rPr>
          <w:rFonts w:ascii="Arial" w:hAnsi="Arial" w:cs="Arial"/>
          <w:spacing w:val="1"/>
          <w:sz w:val="20"/>
          <w:szCs w:val="20"/>
          <w:lang w:val="ro-RO"/>
        </w:rPr>
        <w:t>u</w:t>
      </w:r>
      <w:r w:rsidRPr="00C35E73">
        <w:rPr>
          <w:rFonts w:ascii="Arial" w:hAnsi="Arial" w:cs="Arial"/>
          <w:spacing w:val="-2"/>
          <w:sz w:val="20"/>
          <w:szCs w:val="20"/>
          <w:lang w:val="ro-RO"/>
        </w:rPr>
        <w:t>r</w:t>
      </w:r>
      <w:r w:rsidRPr="00C35E73">
        <w:rPr>
          <w:rFonts w:ascii="Arial" w:hAnsi="Arial" w:cs="Arial"/>
          <w:sz w:val="20"/>
          <w:szCs w:val="20"/>
          <w:lang w:val="ro-RO"/>
        </w:rPr>
        <w:t>mă</w:t>
      </w:r>
      <w:r w:rsidRPr="00C35E73">
        <w:rPr>
          <w:rFonts w:ascii="Arial" w:hAnsi="Arial" w:cs="Arial"/>
          <w:spacing w:val="1"/>
          <w:sz w:val="20"/>
          <w:szCs w:val="20"/>
          <w:lang w:val="ro-RO"/>
        </w:rPr>
        <w:t>t</w:t>
      </w:r>
      <w:r w:rsidRPr="00C35E73">
        <w:rPr>
          <w:rFonts w:ascii="Arial" w:hAnsi="Arial" w:cs="Arial"/>
          <w:sz w:val="20"/>
          <w:szCs w:val="20"/>
          <w:lang w:val="ro-RO"/>
        </w:rPr>
        <w:t>o</w:t>
      </w:r>
      <w:r w:rsidRPr="00C35E73">
        <w:rPr>
          <w:rFonts w:ascii="Arial" w:hAnsi="Arial" w:cs="Arial"/>
          <w:spacing w:val="1"/>
          <w:sz w:val="20"/>
          <w:szCs w:val="20"/>
          <w:lang w:val="ro-RO"/>
        </w:rPr>
        <w:t>a</w:t>
      </w:r>
      <w:r w:rsidRPr="00C35E73">
        <w:rPr>
          <w:rFonts w:ascii="Arial" w:hAnsi="Arial" w:cs="Arial"/>
          <w:sz w:val="20"/>
          <w:szCs w:val="20"/>
          <w:lang w:val="ro-RO"/>
        </w:rPr>
        <w:t>re</w:t>
      </w:r>
      <w:r w:rsidRPr="00C35E73">
        <w:rPr>
          <w:rFonts w:ascii="Arial" w:hAnsi="Arial" w:cs="Arial"/>
          <w:spacing w:val="-2"/>
          <w:sz w:val="20"/>
          <w:szCs w:val="20"/>
          <w:lang w:val="ro-RO"/>
        </w:rPr>
        <w:t>l</w:t>
      </w:r>
      <w:r w:rsidRPr="00C35E73">
        <w:rPr>
          <w:rFonts w:ascii="Arial" w:hAnsi="Arial" w:cs="Arial"/>
          <w:sz w:val="20"/>
          <w:szCs w:val="20"/>
          <w:lang w:val="ro-RO"/>
        </w:rPr>
        <w:t>or</w:t>
      </w:r>
      <w:r w:rsidRPr="00C35E73">
        <w:rPr>
          <w:rFonts w:ascii="Arial" w:hAnsi="Arial" w:cs="Arial"/>
          <w:spacing w:val="1"/>
          <w:sz w:val="20"/>
          <w:szCs w:val="20"/>
          <w:lang w:val="ro-RO"/>
        </w:rPr>
        <w:t xml:space="preserve"> </w:t>
      </w:r>
      <w:r w:rsidRPr="00C35E73">
        <w:rPr>
          <w:rFonts w:ascii="Arial" w:hAnsi="Arial" w:cs="Arial"/>
          <w:sz w:val="20"/>
          <w:szCs w:val="20"/>
          <w:lang w:val="ro-RO"/>
        </w:rPr>
        <w:t>activit</w:t>
      </w:r>
      <w:r w:rsidRPr="00C35E73">
        <w:rPr>
          <w:rFonts w:ascii="Arial" w:hAnsi="Arial" w:cs="Arial"/>
          <w:spacing w:val="-2"/>
          <w:sz w:val="20"/>
          <w:szCs w:val="20"/>
          <w:lang w:val="ro-RO"/>
        </w:rPr>
        <w:t>ă</w:t>
      </w:r>
      <w:r w:rsidRPr="00C35E73">
        <w:rPr>
          <w:rFonts w:ascii="Arial" w:hAnsi="Arial" w:cs="Arial"/>
          <w:spacing w:val="1"/>
          <w:sz w:val="20"/>
          <w:szCs w:val="20"/>
          <w:lang w:val="ro-RO"/>
        </w:rPr>
        <w:t>ț</w:t>
      </w:r>
      <w:r w:rsidRPr="00C35E73">
        <w:rPr>
          <w:rFonts w:ascii="Arial" w:hAnsi="Arial" w:cs="Arial"/>
          <w:spacing w:val="-2"/>
          <w:sz w:val="20"/>
          <w:szCs w:val="20"/>
          <w:lang w:val="ro-RO"/>
        </w:rPr>
        <w:t>i</w:t>
      </w:r>
      <w:r w:rsidRPr="00C35E73">
        <w:rPr>
          <w:rFonts w:ascii="Arial" w:hAnsi="Arial" w:cs="Arial"/>
          <w:sz w:val="20"/>
          <w:szCs w:val="20"/>
          <w:lang w:val="ro-RO"/>
        </w:rPr>
        <w:t>:</w:t>
      </w:r>
    </w:p>
    <w:p w14:paraId="03641D1B" w14:textId="77777777" w:rsidR="00BA04FD" w:rsidRPr="00C35E73" w:rsidRDefault="00BA04FD" w:rsidP="00FF6DEB">
      <w:pPr>
        <w:pStyle w:val="Classic"/>
        <w:spacing w:after="0"/>
        <w:rPr>
          <w:rFonts w:ascii="Arial" w:hAnsi="Arial" w:cs="Arial"/>
          <w:color w:val="FF0000"/>
          <w:sz w:val="20"/>
          <w:szCs w:val="20"/>
          <w:lang w:val="ro-RO"/>
        </w:rPr>
      </w:pPr>
    </w:p>
    <w:p w14:paraId="32BD582C" w14:textId="77777777" w:rsidR="00482A28" w:rsidRPr="00C35E73" w:rsidRDefault="00482A28" w:rsidP="00482A28">
      <w:pPr>
        <w:spacing w:line="240" w:lineRule="auto"/>
        <w:ind w:left="360"/>
        <w:rPr>
          <w:rFonts w:ascii="Arial" w:hAnsi="Arial" w:cs="Arial"/>
          <w:b/>
          <w:color w:val="auto"/>
          <w:sz w:val="20"/>
          <w:szCs w:val="20"/>
          <w:lang w:val="af-ZA"/>
        </w:rPr>
      </w:pPr>
      <w:r w:rsidRPr="00C35E73">
        <w:rPr>
          <w:rFonts w:ascii="Arial" w:hAnsi="Arial" w:cs="Arial"/>
          <w:b/>
          <w:color w:val="auto"/>
          <w:sz w:val="20"/>
          <w:szCs w:val="20"/>
        </w:rPr>
        <w:t xml:space="preserve">Activitatea principală 1 - </w:t>
      </w:r>
      <w:r w:rsidRPr="00C35E73">
        <w:rPr>
          <w:rFonts w:ascii="Arial" w:hAnsi="Arial" w:cs="Arial"/>
          <w:color w:val="auto"/>
          <w:sz w:val="20"/>
          <w:szCs w:val="20"/>
        </w:rPr>
        <w:t xml:space="preserve">facilitare comunitară și activități de mediere pentru facilitarea relocării, </w:t>
      </w:r>
      <w:r w:rsidRPr="00C35E73">
        <w:rPr>
          <w:rFonts w:ascii="Arial" w:hAnsi="Arial" w:cs="Arial"/>
          <w:color w:val="auto"/>
          <w:sz w:val="20"/>
          <w:szCs w:val="20"/>
          <w:lang w:val="af-ZA"/>
        </w:rPr>
        <w:t xml:space="preserve"> îmbunătățirea mentenanței stocului de locuințe publice și a relației proprietar-chiriaș, </w:t>
      </w:r>
      <w:r w:rsidRPr="00C35E73">
        <w:rPr>
          <w:rFonts w:ascii="Arial" w:hAnsi="Arial" w:cs="Arial"/>
          <w:color w:val="auto"/>
          <w:sz w:val="20"/>
          <w:szCs w:val="20"/>
        </w:rPr>
        <w:t>gestiunea stocului locativ public;</w:t>
      </w:r>
      <w:r w:rsidRPr="00C35E73">
        <w:rPr>
          <w:rFonts w:ascii="Arial" w:hAnsi="Arial" w:cs="Arial"/>
          <w:color w:val="auto"/>
          <w:sz w:val="20"/>
          <w:szCs w:val="20"/>
          <w:lang w:val="af-ZA"/>
        </w:rPr>
        <w:t xml:space="preserve"> </w:t>
      </w:r>
    </w:p>
    <w:p w14:paraId="24EC4EC7" w14:textId="77777777" w:rsidR="00482A28" w:rsidRPr="00C35E73" w:rsidRDefault="00482A28" w:rsidP="00482A28">
      <w:pPr>
        <w:spacing w:line="240" w:lineRule="auto"/>
        <w:ind w:left="360"/>
        <w:rPr>
          <w:rFonts w:ascii="Arial" w:hAnsi="Arial" w:cs="Arial"/>
          <w:b/>
          <w:color w:val="auto"/>
          <w:sz w:val="20"/>
          <w:szCs w:val="20"/>
        </w:rPr>
      </w:pPr>
    </w:p>
    <w:p w14:paraId="1896E403" w14:textId="77777777" w:rsidR="00482A28" w:rsidRPr="00C35E73" w:rsidRDefault="00482A28" w:rsidP="00482A28">
      <w:pPr>
        <w:spacing w:line="240" w:lineRule="auto"/>
        <w:ind w:left="360"/>
        <w:rPr>
          <w:rFonts w:ascii="Arial" w:hAnsi="Arial" w:cs="Arial"/>
          <w:color w:val="auto"/>
          <w:sz w:val="20"/>
          <w:szCs w:val="20"/>
        </w:rPr>
      </w:pPr>
      <w:r w:rsidRPr="00C35E73">
        <w:rPr>
          <w:rFonts w:ascii="Arial" w:hAnsi="Arial" w:cs="Arial"/>
          <w:b/>
          <w:color w:val="auto"/>
          <w:sz w:val="20"/>
          <w:szCs w:val="20"/>
        </w:rPr>
        <w:t>Activitatea principală 2</w:t>
      </w:r>
      <w:r w:rsidRPr="00C35E73">
        <w:rPr>
          <w:rFonts w:ascii="Arial" w:hAnsi="Arial" w:cs="Arial"/>
          <w:color w:val="auto"/>
          <w:sz w:val="20"/>
          <w:szCs w:val="20"/>
        </w:rPr>
        <w:t xml:space="preserve"> - </w:t>
      </w:r>
      <w:r w:rsidRPr="00C35E73">
        <w:rPr>
          <w:rFonts w:ascii="Arial" w:hAnsi="Arial" w:cs="Arial"/>
          <w:b/>
          <w:color w:val="auto"/>
          <w:sz w:val="20"/>
          <w:szCs w:val="20"/>
        </w:rPr>
        <w:t>Asistență juridică</w:t>
      </w:r>
      <w:r w:rsidRPr="00C35E73">
        <w:rPr>
          <w:rFonts w:ascii="Arial" w:hAnsi="Arial" w:cs="Arial"/>
          <w:color w:val="auto"/>
          <w:sz w:val="20"/>
          <w:szCs w:val="20"/>
        </w:rPr>
        <w:t xml:space="preserve"> pentru reglementarea actelor de identitate, de proprietate, de stare civilă (acolo unde este cazul), de obținere a drepturilor de asistență socială (beneficii de asistență/ servicii sociale). </w:t>
      </w:r>
    </w:p>
    <w:p w14:paraId="6FB61803" w14:textId="77777777" w:rsidR="00482A28" w:rsidRPr="00C35E73" w:rsidRDefault="00482A28" w:rsidP="00482A28">
      <w:pPr>
        <w:spacing w:line="240" w:lineRule="auto"/>
        <w:ind w:left="360"/>
        <w:rPr>
          <w:rFonts w:ascii="Arial" w:hAnsi="Arial" w:cs="Arial"/>
          <w:b/>
          <w:sz w:val="20"/>
          <w:szCs w:val="20"/>
        </w:rPr>
      </w:pPr>
    </w:p>
    <w:p w14:paraId="37C40B86" w14:textId="77777777" w:rsidR="00482A28" w:rsidRPr="00C35E73" w:rsidRDefault="00482A28" w:rsidP="00482A28">
      <w:pPr>
        <w:spacing w:line="240" w:lineRule="auto"/>
        <w:ind w:left="360"/>
        <w:rPr>
          <w:rFonts w:ascii="Arial" w:hAnsi="Arial" w:cs="Arial"/>
          <w:b/>
          <w:color w:val="auto"/>
          <w:sz w:val="20"/>
          <w:szCs w:val="20"/>
          <w:lang w:val="af-ZA"/>
        </w:rPr>
      </w:pPr>
      <w:r w:rsidRPr="00C35E73">
        <w:rPr>
          <w:rFonts w:ascii="Arial" w:hAnsi="Arial" w:cs="Arial"/>
          <w:b/>
          <w:color w:val="auto"/>
          <w:sz w:val="20"/>
          <w:szCs w:val="20"/>
        </w:rPr>
        <w:t xml:space="preserve">Activitatea principală 3 </w:t>
      </w:r>
      <w:r w:rsidRPr="00C35E73">
        <w:rPr>
          <w:rFonts w:ascii="Arial" w:hAnsi="Arial" w:cs="Arial"/>
          <w:color w:val="auto"/>
          <w:sz w:val="20"/>
          <w:szCs w:val="20"/>
        </w:rPr>
        <w:t>-</w:t>
      </w:r>
      <w:r w:rsidRPr="00C35E73">
        <w:rPr>
          <w:rFonts w:ascii="Arial" w:hAnsi="Arial" w:cs="Arial"/>
          <w:b/>
          <w:color w:val="auto"/>
          <w:sz w:val="20"/>
          <w:szCs w:val="20"/>
        </w:rPr>
        <w:t xml:space="preserve"> Combaterea discriminării și a segregării</w:t>
      </w:r>
      <w:r w:rsidRPr="00C35E73">
        <w:rPr>
          <w:rFonts w:ascii="Arial" w:hAnsi="Arial" w:cs="Arial"/>
          <w:color w:val="auto"/>
          <w:sz w:val="20"/>
          <w:szCs w:val="20"/>
        </w:rPr>
        <w:t>:</w:t>
      </w:r>
      <w:r w:rsidRPr="00C35E73">
        <w:rPr>
          <w:rFonts w:ascii="Arial" w:hAnsi="Arial" w:cs="Arial"/>
          <w:b/>
          <w:color w:val="auto"/>
          <w:sz w:val="20"/>
          <w:szCs w:val="20"/>
        </w:rPr>
        <w:t xml:space="preserve"> </w:t>
      </w:r>
      <w:r w:rsidRPr="00C35E73">
        <w:rPr>
          <w:rFonts w:ascii="Arial" w:hAnsi="Arial" w:cs="Arial"/>
          <w:color w:val="auto"/>
          <w:sz w:val="20"/>
          <w:szCs w:val="20"/>
        </w:rPr>
        <w:t xml:space="preserve">schimb de experiență și îmbunătățirea practicii locale; </w:t>
      </w:r>
      <w:r w:rsidRPr="00C35E73">
        <w:rPr>
          <w:rFonts w:ascii="Arial" w:hAnsi="Arial" w:cs="Arial"/>
          <w:color w:val="auto"/>
          <w:kern w:val="24"/>
          <w:sz w:val="20"/>
          <w:szCs w:val="20"/>
        </w:rPr>
        <w:t xml:space="preserve">campanii de informare </w:t>
      </w:r>
      <w:proofErr w:type="spellStart"/>
      <w:r w:rsidRPr="00C35E73">
        <w:rPr>
          <w:rFonts w:ascii="Arial" w:hAnsi="Arial" w:cs="Arial"/>
          <w:color w:val="auto"/>
          <w:kern w:val="24"/>
          <w:sz w:val="20"/>
          <w:szCs w:val="20"/>
        </w:rPr>
        <w:t>şi</w:t>
      </w:r>
      <w:proofErr w:type="spellEnd"/>
      <w:r w:rsidRPr="00C35E73">
        <w:rPr>
          <w:rFonts w:ascii="Arial" w:hAnsi="Arial" w:cs="Arial"/>
          <w:color w:val="auto"/>
          <w:kern w:val="24"/>
          <w:sz w:val="20"/>
          <w:szCs w:val="20"/>
        </w:rPr>
        <w:t xml:space="preserve"> conștientizare/ acțiuni specifice în domeniul combaterii discriminării, acțiuni de implicare activă și voluntariat a membrilor comunității pent</w:t>
      </w:r>
      <w:r w:rsidRPr="00C35E73">
        <w:rPr>
          <w:rFonts w:ascii="Arial" w:hAnsi="Arial" w:cs="Arial"/>
          <w:b/>
          <w:color w:val="auto"/>
          <w:kern w:val="24"/>
          <w:sz w:val="20"/>
          <w:szCs w:val="20"/>
          <w:u w:val="single"/>
        </w:rPr>
        <w:t>r</w:t>
      </w:r>
      <w:r w:rsidRPr="00C35E73">
        <w:rPr>
          <w:rFonts w:ascii="Arial" w:hAnsi="Arial" w:cs="Arial"/>
          <w:color w:val="auto"/>
          <w:kern w:val="24"/>
          <w:sz w:val="20"/>
          <w:szCs w:val="20"/>
        </w:rPr>
        <w:t xml:space="preserve">u soluționarea problemelor cu care se confruntă comunitatea, acțiuni de facilitare și mediere pentru identificarea și consolidarea de parteneriate. </w:t>
      </w:r>
      <w:r w:rsidRPr="00C35E73">
        <w:rPr>
          <w:rFonts w:ascii="Arial" w:hAnsi="Arial" w:cs="Arial"/>
          <w:color w:val="auto"/>
          <w:sz w:val="20"/>
          <w:szCs w:val="20"/>
        </w:rPr>
        <w:t xml:space="preserve">În cazul comunităților segregate sau a existenței unor servicii segregate (precum cele educaționale) sunt încurajate campaniile de informare care au ca scop pregătirea procesului de </w:t>
      </w:r>
      <w:proofErr w:type="spellStart"/>
      <w:r w:rsidRPr="00C35E73">
        <w:rPr>
          <w:rFonts w:ascii="Arial" w:hAnsi="Arial" w:cs="Arial"/>
          <w:color w:val="auto"/>
          <w:sz w:val="20"/>
          <w:szCs w:val="20"/>
        </w:rPr>
        <w:t>dezegregare</w:t>
      </w:r>
      <w:proofErr w:type="spellEnd"/>
      <w:r w:rsidRPr="00C35E73">
        <w:rPr>
          <w:rFonts w:ascii="Arial" w:hAnsi="Arial" w:cs="Arial"/>
          <w:color w:val="auto"/>
          <w:sz w:val="20"/>
          <w:szCs w:val="20"/>
        </w:rPr>
        <w:t xml:space="preserve"> și integrare a grupului marginalizat în societate (în special cele ce vizează </w:t>
      </w:r>
      <w:proofErr w:type="spellStart"/>
      <w:r w:rsidRPr="00C35E73">
        <w:rPr>
          <w:rFonts w:ascii="Arial" w:hAnsi="Arial" w:cs="Arial"/>
          <w:color w:val="auto"/>
          <w:sz w:val="20"/>
          <w:szCs w:val="20"/>
        </w:rPr>
        <w:t>dezegregarea</w:t>
      </w:r>
      <w:proofErr w:type="spellEnd"/>
      <w:r w:rsidRPr="00C35E73">
        <w:rPr>
          <w:rFonts w:ascii="Arial" w:hAnsi="Arial" w:cs="Arial"/>
          <w:color w:val="auto"/>
          <w:sz w:val="20"/>
          <w:szCs w:val="20"/>
        </w:rPr>
        <w:t xml:space="preserve"> școlară și cea legată de locuire).</w:t>
      </w:r>
    </w:p>
    <w:p w14:paraId="76FAE4D3" w14:textId="77777777" w:rsidR="00BA04FD" w:rsidRPr="00C35E73" w:rsidRDefault="00BA04FD" w:rsidP="00A62149">
      <w:pPr>
        <w:pStyle w:val="Classic"/>
        <w:spacing w:after="0"/>
        <w:ind w:left="720"/>
        <w:rPr>
          <w:rFonts w:ascii="Arial" w:hAnsi="Arial" w:cs="Arial"/>
          <w:sz w:val="20"/>
          <w:szCs w:val="20"/>
          <w:lang w:val="ro-RO"/>
        </w:rPr>
      </w:pPr>
    </w:p>
    <w:p w14:paraId="122967FE" w14:textId="77777777" w:rsidR="00BA04FD" w:rsidRPr="00C35E73" w:rsidRDefault="00BA04FD" w:rsidP="00A62149">
      <w:pPr>
        <w:spacing w:line="240" w:lineRule="auto"/>
        <w:rPr>
          <w:rFonts w:ascii="Arial" w:hAnsi="Arial" w:cs="Arial"/>
          <w:bCs/>
          <w:color w:val="auto"/>
          <w:sz w:val="20"/>
          <w:szCs w:val="20"/>
        </w:rPr>
      </w:pPr>
      <w:r w:rsidRPr="00C35E73">
        <w:rPr>
          <w:rFonts w:ascii="Arial" w:hAnsi="Arial" w:cs="Arial"/>
          <w:bCs/>
          <w:color w:val="auto"/>
          <w:sz w:val="20"/>
          <w:szCs w:val="20"/>
        </w:rPr>
        <w:t>Fiecare activitate principală din cadrul proiectului POCU trebuie să fie fundamentată adecvat, cu date din teritoriul vizat.</w:t>
      </w:r>
    </w:p>
    <w:p w14:paraId="59874022" w14:textId="77777777" w:rsidR="00BA04FD" w:rsidRPr="00C35E73" w:rsidRDefault="00BA04FD" w:rsidP="00A62149">
      <w:pPr>
        <w:spacing w:line="240" w:lineRule="auto"/>
        <w:rPr>
          <w:rFonts w:ascii="Arial" w:hAnsi="Arial" w:cs="Arial"/>
          <w:bCs/>
          <w:color w:val="auto"/>
          <w:sz w:val="20"/>
          <w:szCs w:val="20"/>
        </w:rPr>
      </w:pPr>
    </w:p>
    <w:p w14:paraId="34B42F6B" w14:textId="77777777" w:rsidR="00BA04FD" w:rsidRPr="00C35E73" w:rsidRDefault="000B260A" w:rsidP="00A62149">
      <w:pPr>
        <w:spacing w:line="240" w:lineRule="auto"/>
        <w:rPr>
          <w:rFonts w:ascii="Arial" w:hAnsi="Arial" w:cs="Arial"/>
          <w:bCs/>
          <w:color w:val="auto"/>
          <w:sz w:val="20"/>
          <w:szCs w:val="20"/>
        </w:rPr>
      </w:pPr>
      <w:r w:rsidRPr="00C35E73">
        <w:rPr>
          <w:rFonts w:ascii="Arial" w:hAnsi="Arial" w:cs="Arial"/>
          <w:bCs/>
          <w:color w:val="auto"/>
          <w:sz w:val="20"/>
          <w:szCs w:val="20"/>
        </w:rPr>
        <w:t>În situații excepționale, pentru proiectul POCU, anumite activități specifice se pot desfășura și în afara  acoperit de SDL, dar trebuie să existe o fundamentare adecvată în cadrul proiectului și al cererii de finanțare pentru aceste situații posibile (ex. activități de formare, ucenicie, învățământ dual) cu condiția obligatorie ca grupul țintă pentru proiectul POCU să fie cel definit conform Ghidului Solicitantului.</w:t>
      </w:r>
    </w:p>
    <w:p w14:paraId="7F8BF841" w14:textId="77777777" w:rsidR="00BA04FD" w:rsidRPr="00C35E73" w:rsidRDefault="00BA04FD" w:rsidP="00A62149">
      <w:pPr>
        <w:spacing w:line="240" w:lineRule="auto"/>
        <w:rPr>
          <w:rFonts w:ascii="Arial" w:hAnsi="Arial" w:cs="Arial"/>
          <w:bCs/>
          <w:color w:val="auto"/>
          <w:sz w:val="20"/>
          <w:szCs w:val="20"/>
        </w:rPr>
      </w:pPr>
    </w:p>
    <w:p w14:paraId="37BFD465" w14:textId="77777777" w:rsidR="00BA04FD" w:rsidRPr="00C35E73" w:rsidRDefault="000B260A" w:rsidP="00A62149">
      <w:pPr>
        <w:spacing w:line="240" w:lineRule="auto"/>
        <w:rPr>
          <w:rFonts w:ascii="Arial" w:hAnsi="Arial" w:cs="Arial"/>
          <w:bCs/>
          <w:color w:val="auto"/>
          <w:sz w:val="20"/>
          <w:szCs w:val="20"/>
        </w:rPr>
      </w:pPr>
      <w:r w:rsidRPr="00C35E73">
        <w:rPr>
          <w:rFonts w:ascii="Arial" w:hAnsi="Arial" w:cs="Arial"/>
          <w:bCs/>
          <w:color w:val="auto"/>
          <w:sz w:val="20"/>
          <w:szCs w:val="20"/>
        </w:rPr>
        <w:lastRenderedPageBreak/>
        <w:t>Se va acorda atenție propunerilor de proiecte care valorifică inițiativele finanțărilor anterioare din Programul Operațional Regional 2007-2013 prin care a fost susținută infrastructura destinată furnizării de servicii sociale/ medicale/ centre multifuncționale.</w:t>
      </w:r>
    </w:p>
    <w:p w14:paraId="5543E70E" w14:textId="77777777" w:rsidR="00BA04FD" w:rsidRPr="00C35E73" w:rsidRDefault="00BA04FD" w:rsidP="00A62149">
      <w:pPr>
        <w:spacing w:line="240" w:lineRule="auto"/>
        <w:rPr>
          <w:rFonts w:ascii="Arial" w:hAnsi="Arial" w:cs="Arial"/>
          <w:bCs/>
          <w:color w:val="auto"/>
          <w:sz w:val="20"/>
          <w:szCs w:val="20"/>
        </w:rPr>
      </w:pPr>
    </w:p>
    <w:p w14:paraId="2903DF0D" w14:textId="77777777" w:rsidR="00BA04FD" w:rsidRPr="00C35E73" w:rsidRDefault="000B260A" w:rsidP="00FF6DEB">
      <w:pPr>
        <w:shd w:val="clear" w:color="auto" w:fill="6497B1"/>
        <w:autoSpaceDE w:val="0"/>
        <w:autoSpaceDN w:val="0"/>
        <w:adjustRightInd w:val="0"/>
        <w:spacing w:line="240" w:lineRule="auto"/>
        <w:jc w:val="center"/>
        <w:rPr>
          <w:rFonts w:ascii="Arial" w:hAnsi="Arial" w:cs="Arial"/>
          <w:bCs/>
          <w:iCs/>
          <w:color w:val="auto"/>
          <w:sz w:val="20"/>
          <w:szCs w:val="20"/>
        </w:rPr>
      </w:pPr>
      <w:r w:rsidRPr="00C35E73">
        <w:rPr>
          <w:rFonts w:ascii="Arial" w:hAnsi="Arial" w:cs="Arial"/>
          <w:bCs/>
          <w:iCs/>
          <w:color w:val="auto"/>
          <w:sz w:val="20"/>
          <w:szCs w:val="20"/>
        </w:rPr>
        <w:t>ATENȚIE!</w:t>
      </w:r>
    </w:p>
    <w:p w14:paraId="1490BCD5" w14:textId="77777777" w:rsidR="00BA04FD" w:rsidRPr="00C35E73" w:rsidRDefault="00BA04FD" w:rsidP="00FF6DEB">
      <w:pPr>
        <w:shd w:val="clear" w:color="auto" w:fill="6497B1"/>
        <w:autoSpaceDE w:val="0"/>
        <w:autoSpaceDN w:val="0"/>
        <w:adjustRightInd w:val="0"/>
        <w:spacing w:line="240" w:lineRule="auto"/>
        <w:jc w:val="center"/>
        <w:rPr>
          <w:rFonts w:ascii="Arial" w:hAnsi="Arial" w:cs="Arial"/>
          <w:bCs/>
          <w:iCs/>
          <w:color w:val="auto"/>
          <w:sz w:val="20"/>
          <w:szCs w:val="20"/>
        </w:rPr>
      </w:pPr>
    </w:p>
    <w:p w14:paraId="0FA8F952" w14:textId="77777777" w:rsidR="00BA04FD" w:rsidRPr="00C35E73" w:rsidRDefault="000B260A" w:rsidP="00A62149">
      <w:pPr>
        <w:shd w:val="clear" w:color="auto" w:fill="6497B1"/>
        <w:autoSpaceDE w:val="0"/>
        <w:autoSpaceDN w:val="0"/>
        <w:adjustRightInd w:val="0"/>
        <w:spacing w:line="240" w:lineRule="auto"/>
        <w:rPr>
          <w:rFonts w:ascii="Arial" w:hAnsi="Arial" w:cs="Arial"/>
          <w:sz w:val="20"/>
          <w:szCs w:val="20"/>
        </w:rPr>
      </w:pPr>
      <w:r w:rsidRPr="00C35E73">
        <w:rPr>
          <w:rFonts w:ascii="Arial" w:hAnsi="Arial" w:cs="Arial"/>
          <w:bCs/>
          <w:iCs/>
          <w:color w:val="auto"/>
          <w:sz w:val="20"/>
          <w:szCs w:val="20"/>
        </w:rPr>
        <w:t xml:space="preserve">PENTRU CA O FIȘĂ DE PROIECT SA FIE DECLARATĂ ELIGIBILĂ ÎN MOD OBLIGATORIU TREBUIE SA CUPRINDA ACTIVITĂȚI SPECIFICE DIN TOATE </w:t>
      </w:r>
      <w:r w:rsidRPr="00C35E73">
        <w:rPr>
          <w:rFonts w:ascii="Arial" w:hAnsi="Arial" w:cs="Arial"/>
          <w:color w:val="auto"/>
          <w:sz w:val="20"/>
          <w:szCs w:val="20"/>
        </w:rPr>
        <w:t>DOMENIILE ELIGIBILE  DIN PREZENTUL APEL.</w:t>
      </w:r>
    </w:p>
    <w:p w14:paraId="60716C45" w14:textId="77777777" w:rsidR="00BA04FD" w:rsidRPr="00C35E73" w:rsidRDefault="00BA04FD" w:rsidP="00FF6DEB">
      <w:pPr>
        <w:spacing w:line="240" w:lineRule="auto"/>
        <w:rPr>
          <w:rFonts w:ascii="Arial" w:hAnsi="Arial" w:cs="Arial"/>
          <w:b/>
          <w:color w:val="auto"/>
          <w:sz w:val="20"/>
          <w:szCs w:val="20"/>
        </w:rPr>
      </w:pPr>
    </w:p>
    <w:p w14:paraId="7A5376B8" w14:textId="77777777" w:rsidR="00BA04FD" w:rsidRPr="00C35E73" w:rsidRDefault="000B260A" w:rsidP="00666B57">
      <w:pPr>
        <w:spacing w:line="240" w:lineRule="auto"/>
        <w:rPr>
          <w:rFonts w:ascii="Arial" w:hAnsi="Arial" w:cs="Arial"/>
          <w:b/>
          <w:color w:val="auto"/>
          <w:sz w:val="20"/>
          <w:szCs w:val="20"/>
        </w:rPr>
      </w:pPr>
      <w:r w:rsidRPr="00C35E73">
        <w:rPr>
          <w:rFonts w:ascii="Arial" w:hAnsi="Arial" w:cs="Arial"/>
          <w:b/>
          <w:color w:val="auto"/>
          <w:sz w:val="20"/>
          <w:szCs w:val="20"/>
        </w:rPr>
        <w:t>2.3.2.</w:t>
      </w:r>
      <w:r w:rsidRPr="00C35E73">
        <w:rPr>
          <w:rFonts w:ascii="Arial" w:hAnsi="Arial" w:cs="Arial"/>
          <w:sz w:val="20"/>
          <w:szCs w:val="20"/>
        </w:rPr>
        <w:t xml:space="preserve"> </w:t>
      </w:r>
      <w:r w:rsidRPr="00C35E73">
        <w:rPr>
          <w:rFonts w:ascii="Arial" w:hAnsi="Arial" w:cs="Arial"/>
          <w:b/>
          <w:color w:val="auto"/>
          <w:sz w:val="20"/>
          <w:szCs w:val="20"/>
        </w:rPr>
        <w:t>Informarea publicului cu privire la program, precum și cu privire la metodologia de selecție a grupului țintă ce va fi sprijinit în cadrul proiectului</w:t>
      </w:r>
    </w:p>
    <w:p w14:paraId="6EFE6102" w14:textId="77777777" w:rsidR="00BA04FD" w:rsidRPr="00C35E73" w:rsidRDefault="00BA04FD" w:rsidP="00666B57">
      <w:pPr>
        <w:spacing w:line="240" w:lineRule="auto"/>
        <w:rPr>
          <w:rFonts w:ascii="Arial" w:hAnsi="Arial" w:cs="Arial"/>
          <w:b/>
          <w:color w:val="auto"/>
          <w:sz w:val="20"/>
          <w:szCs w:val="20"/>
        </w:rPr>
      </w:pPr>
    </w:p>
    <w:p w14:paraId="2FDC86C8" w14:textId="77777777" w:rsidR="00BA04FD" w:rsidRPr="00C35E73" w:rsidRDefault="000B260A" w:rsidP="00666B57">
      <w:pPr>
        <w:spacing w:line="240" w:lineRule="auto"/>
        <w:rPr>
          <w:rFonts w:ascii="Arial" w:hAnsi="Arial" w:cs="Arial"/>
          <w:b/>
          <w:color w:val="auto"/>
          <w:sz w:val="20"/>
          <w:szCs w:val="20"/>
        </w:rPr>
      </w:pPr>
      <w:r w:rsidRPr="00C35E73">
        <w:rPr>
          <w:rFonts w:ascii="Arial" w:hAnsi="Arial" w:cs="Arial"/>
          <w:bCs/>
          <w:color w:val="auto"/>
          <w:sz w:val="20"/>
          <w:szCs w:val="20"/>
        </w:rPr>
        <w:t>Beneficiarul contractului de finanțare va prezenta elementele specifice ale proiectului, cu accent pe oportunitățile oferite și principalele condiții pentru a beneficia de acestea. Acesta va descrie mijloacele de informare pe care le va folosi în realizarea acestei activități.</w:t>
      </w:r>
    </w:p>
    <w:p w14:paraId="3A2B86A4" w14:textId="77777777" w:rsidR="00BA04FD" w:rsidRPr="00C35E73" w:rsidRDefault="00BA04FD" w:rsidP="00FF6DEB">
      <w:pPr>
        <w:spacing w:line="240" w:lineRule="auto"/>
        <w:ind w:firstLine="360"/>
        <w:rPr>
          <w:rFonts w:ascii="Arial" w:hAnsi="Arial" w:cs="Arial"/>
          <w:b/>
          <w:color w:val="auto"/>
          <w:sz w:val="20"/>
          <w:szCs w:val="20"/>
          <w:highlight w:val="green"/>
        </w:rPr>
      </w:pPr>
    </w:p>
    <w:p w14:paraId="32D90F34" w14:textId="77777777" w:rsidR="00BA04FD" w:rsidRPr="00C35E73" w:rsidRDefault="000B260A" w:rsidP="00666B57">
      <w:pPr>
        <w:spacing w:line="240" w:lineRule="auto"/>
        <w:rPr>
          <w:rFonts w:ascii="Arial" w:hAnsi="Arial" w:cs="Arial"/>
          <w:b/>
          <w:color w:val="auto"/>
          <w:sz w:val="20"/>
          <w:szCs w:val="20"/>
        </w:rPr>
      </w:pPr>
      <w:r w:rsidRPr="00C35E73">
        <w:rPr>
          <w:rFonts w:ascii="Arial" w:hAnsi="Arial" w:cs="Arial"/>
          <w:b/>
          <w:color w:val="auto"/>
          <w:sz w:val="20"/>
          <w:szCs w:val="20"/>
        </w:rPr>
        <w:t xml:space="preserve">2.3.3. Selectarea grupului țintă ce va participa la acțiunile organizate în cadrul fișei de proiect </w:t>
      </w:r>
    </w:p>
    <w:p w14:paraId="4C291E9F" w14:textId="77777777" w:rsidR="00BA04FD" w:rsidRPr="00C35E73" w:rsidRDefault="00BA04FD" w:rsidP="00666B57">
      <w:pPr>
        <w:spacing w:line="240" w:lineRule="auto"/>
        <w:rPr>
          <w:rFonts w:ascii="Arial" w:hAnsi="Arial" w:cs="Arial"/>
          <w:b/>
          <w:color w:val="auto"/>
          <w:sz w:val="20"/>
          <w:szCs w:val="20"/>
        </w:rPr>
      </w:pPr>
    </w:p>
    <w:p w14:paraId="6088A6B5" w14:textId="77777777" w:rsidR="00BA04FD" w:rsidRPr="00C35E73" w:rsidRDefault="000B260A" w:rsidP="00666B57">
      <w:pPr>
        <w:spacing w:line="240" w:lineRule="auto"/>
        <w:rPr>
          <w:rFonts w:ascii="Arial" w:hAnsi="Arial" w:cs="Arial"/>
          <w:b/>
          <w:color w:val="auto"/>
          <w:sz w:val="20"/>
          <w:szCs w:val="20"/>
        </w:rPr>
      </w:pPr>
      <w:r w:rsidRPr="00C35E73">
        <w:rPr>
          <w:rFonts w:ascii="Arial" w:hAnsi="Arial" w:cs="Arial"/>
          <w:bCs/>
          <w:color w:val="auto"/>
          <w:sz w:val="20"/>
          <w:szCs w:val="20"/>
        </w:rPr>
        <w:t>Metodologia de selecție a grupurilor țintă va fi descrisă succint în cererea de finanțare, cu prezentarea criteriilor și a modalității de selecție. Procesul de selecție va fi pregătit și desfășurat astfel încât să asigure o procedură decizională transparentă, echidistantă și obiectivă.</w:t>
      </w:r>
    </w:p>
    <w:p w14:paraId="75704BA3" w14:textId="77777777" w:rsidR="00BA04FD" w:rsidRPr="00C35E73" w:rsidRDefault="00BA04FD" w:rsidP="00D424F2">
      <w:pPr>
        <w:spacing w:line="240" w:lineRule="auto"/>
        <w:ind w:firstLine="360"/>
        <w:rPr>
          <w:rFonts w:ascii="Arial" w:hAnsi="Arial" w:cs="Arial"/>
          <w:b/>
          <w:color w:val="auto"/>
          <w:sz w:val="20"/>
          <w:szCs w:val="20"/>
          <w:highlight w:val="green"/>
        </w:rPr>
      </w:pPr>
    </w:p>
    <w:p w14:paraId="70129CE8" w14:textId="77777777" w:rsidR="00BA04FD" w:rsidRPr="00C35E73" w:rsidRDefault="000B260A" w:rsidP="00666B57">
      <w:pPr>
        <w:spacing w:line="240" w:lineRule="auto"/>
        <w:rPr>
          <w:rFonts w:ascii="Arial" w:hAnsi="Arial" w:cs="Arial"/>
          <w:b/>
          <w:color w:val="auto"/>
          <w:sz w:val="20"/>
          <w:szCs w:val="20"/>
        </w:rPr>
      </w:pPr>
      <w:r w:rsidRPr="00C35E73">
        <w:rPr>
          <w:rFonts w:ascii="Arial" w:hAnsi="Arial" w:cs="Arial"/>
          <w:b/>
          <w:color w:val="auto"/>
          <w:sz w:val="20"/>
          <w:szCs w:val="20"/>
        </w:rPr>
        <w:t xml:space="preserve">2.3.4. Selectarea acțiunilor </w:t>
      </w:r>
    </w:p>
    <w:p w14:paraId="151A5151" w14:textId="77777777" w:rsidR="00BA04FD" w:rsidRPr="00C35E73" w:rsidRDefault="00BA04FD" w:rsidP="00666B57">
      <w:pPr>
        <w:spacing w:line="240" w:lineRule="auto"/>
        <w:rPr>
          <w:rFonts w:ascii="Arial" w:hAnsi="Arial" w:cs="Arial"/>
          <w:bCs/>
          <w:color w:val="auto"/>
          <w:sz w:val="20"/>
          <w:szCs w:val="20"/>
        </w:rPr>
      </w:pPr>
    </w:p>
    <w:p w14:paraId="2DAE4C98" w14:textId="77777777" w:rsidR="00BA04FD" w:rsidRPr="00C35E73" w:rsidRDefault="000B260A" w:rsidP="00666B57">
      <w:pPr>
        <w:spacing w:line="240" w:lineRule="auto"/>
        <w:rPr>
          <w:rFonts w:ascii="Arial" w:hAnsi="Arial" w:cs="Arial"/>
          <w:b/>
          <w:color w:val="auto"/>
          <w:sz w:val="20"/>
          <w:szCs w:val="20"/>
        </w:rPr>
      </w:pPr>
      <w:r w:rsidRPr="00C35E73">
        <w:rPr>
          <w:rFonts w:ascii="Arial" w:hAnsi="Arial" w:cs="Arial"/>
          <w:bCs/>
          <w:color w:val="auto"/>
          <w:sz w:val="20"/>
          <w:szCs w:val="20"/>
        </w:rPr>
        <w:t xml:space="preserve">Solicitantul va descrie succint, în fișa de proiect, metodologia de selectare a acțiunilor din cadrul proiectului, cu prezentarea criteriilor și justificarea modalității de selecție a acestora. Procesul de selectare a acțiunilor va fi pregătit și desfășurat astfel încât să asigure o procedură decizională transparentă, echidistantă și obiectivă, care să respecte prevederile prezentului ghid și ale legislației aplicabile. Metodologia va include aspectele considerate de solicitant ca esențiale pentru asigurarea îndeplinirii integrale a indicatorilor asumați. </w:t>
      </w:r>
    </w:p>
    <w:p w14:paraId="12BD3797" w14:textId="77777777" w:rsidR="00BA04FD" w:rsidRPr="00C35E73" w:rsidRDefault="00BA04FD" w:rsidP="00D57E90">
      <w:pPr>
        <w:rPr>
          <w:rFonts w:ascii="Arial" w:hAnsi="Arial" w:cs="Arial"/>
          <w:b/>
          <w:color w:val="auto"/>
          <w:sz w:val="20"/>
          <w:szCs w:val="20"/>
        </w:rPr>
      </w:pPr>
    </w:p>
    <w:p w14:paraId="000A6391" w14:textId="77777777" w:rsidR="00482A28" w:rsidRPr="00C35E73" w:rsidRDefault="000B260A">
      <w:pPr>
        <w:spacing w:line="240" w:lineRule="auto"/>
        <w:rPr>
          <w:rFonts w:ascii="Arial" w:hAnsi="Arial" w:cs="Arial"/>
          <w:bCs/>
          <w:color w:val="auto"/>
          <w:sz w:val="20"/>
          <w:szCs w:val="20"/>
        </w:rPr>
      </w:pPr>
      <w:r w:rsidRPr="00C35E73">
        <w:rPr>
          <w:rFonts w:ascii="Arial" w:hAnsi="Arial" w:cs="Arial"/>
          <w:b/>
          <w:color w:val="auto"/>
          <w:sz w:val="20"/>
          <w:szCs w:val="20"/>
        </w:rPr>
        <w:t xml:space="preserve">.3.5 Program de monitorizare a funcționării </w:t>
      </w:r>
    </w:p>
    <w:p w14:paraId="299A5EA2" w14:textId="77777777" w:rsidR="00BA04FD" w:rsidRPr="00C35E73" w:rsidRDefault="00BA04FD" w:rsidP="00666B57">
      <w:pPr>
        <w:spacing w:line="240" w:lineRule="auto"/>
        <w:rPr>
          <w:rFonts w:ascii="Arial" w:hAnsi="Arial" w:cs="Arial"/>
          <w:bCs/>
          <w:color w:val="auto"/>
          <w:sz w:val="20"/>
          <w:szCs w:val="20"/>
        </w:rPr>
      </w:pPr>
    </w:p>
    <w:p w14:paraId="222D4618" w14:textId="77777777" w:rsidR="00BA04FD" w:rsidRPr="00C35E73" w:rsidRDefault="000B260A" w:rsidP="00666B57">
      <w:pPr>
        <w:spacing w:line="240" w:lineRule="auto"/>
        <w:rPr>
          <w:rFonts w:ascii="Arial" w:hAnsi="Arial" w:cs="Arial"/>
          <w:bCs/>
          <w:color w:val="auto"/>
          <w:sz w:val="20"/>
          <w:szCs w:val="20"/>
        </w:rPr>
      </w:pPr>
      <w:r w:rsidRPr="00C35E73">
        <w:rPr>
          <w:rFonts w:ascii="Arial" w:hAnsi="Arial" w:cs="Arial"/>
          <w:bCs/>
          <w:color w:val="auto"/>
          <w:sz w:val="20"/>
          <w:szCs w:val="20"/>
        </w:rPr>
        <w:t xml:space="preserve">Solicitantul va descrie in fișa de proiect modul in care va realiza acțiuni care au ca scop monitorizarea activității desfășurate, precum și certificarea atingerii tuturor rezultatelor asumate prin proiect, cu acordarea unei atenții deosebite menținerii numărului de persoane asumat. </w:t>
      </w:r>
    </w:p>
    <w:p w14:paraId="3DE6D4A5" w14:textId="77777777" w:rsidR="00BA04FD" w:rsidRPr="00C35E73" w:rsidRDefault="00BA04FD" w:rsidP="00666B57">
      <w:pPr>
        <w:spacing w:line="240" w:lineRule="auto"/>
        <w:rPr>
          <w:rFonts w:ascii="Arial" w:hAnsi="Arial" w:cs="Arial"/>
          <w:bCs/>
          <w:color w:val="auto"/>
          <w:sz w:val="20"/>
          <w:szCs w:val="20"/>
        </w:rPr>
      </w:pPr>
    </w:p>
    <w:p w14:paraId="5B78942F" w14:textId="77777777" w:rsidR="00BA04FD" w:rsidRPr="00C35E73" w:rsidRDefault="000B260A" w:rsidP="00666B57">
      <w:pPr>
        <w:spacing w:line="240" w:lineRule="auto"/>
        <w:rPr>
          <w:rFonts w:ascii="Arial" w:hAnsi="Arial" w:cs="Arial"/>
          <w:bCs/>
          <w:color w:val="auto"/>
          <w:sz w:val="20"/>
          <w:szCs w:val="20"/>
        </w:rPr>
      </w:pPr>
      <w:r w:rsidRPr="00C35E73">
        <w:rPr>
          <w:rFonts w:ascii="Arial" w:hAnsi="Arial" w:cs="Arial"/>
          <w:bCs/>
          <w:color w:val="auto"/>
          <w:sz w:val="20"/>
          <w:szCs w:val="20"/>
        </w:rPr>
        <w:t>Metodologia de realizare a monitorizării va fi prezentată în cadrul cererii de finanțare.</w:t>
      </w:r>
    </w:p>
    <w:p w14:paraId="3BD9AB89" w14:textId="77777777" w:rsidR="00BA04FD" w:rsidRPr="00C35E73" w:rsidRDefault="00BA04FD" w:rsidP="00666B57">
      <w:pPr>
        <w:spacing w:line="240" w:lineRule="auto"/>
        <w:rPr>
          <w:rFonts w:ascii="Arial" w:hAnsi="Arial" w:cs="Arial"/>
          <w:bCs/>
          <w:color w:val="auto"/>
          <w:sz w:val="20"/>
          <w:szCs w:val="20"/>
        </w:rPr>
      </w:pPr>
    </w:p>
    <w:p w14:paraId="28968628" w14:textId="77777777" w:rsidR="00BA04FD" w:rsidRPr="00C35E73" w:rsidRDefault="000B260A" w:rsidP="00666B57">
      <w:pPr>
        <w:spacing w:line="240" w:lineRule="auto"/>
        <w:rPr>
          <w:rFonts w:ascii="Arial" w:hAnsi="Arial" w:cs="Arial"/>
          <w:bCs/>
          <w:color w:val="auto"/>
          <w:sz w:val="20"/>
          <w:szCs w:val="20"/>
        </w:rPr>
      </w:pPr>
      <w:r w:rsidRPr="00C35E73">
        <w:rPr>
          <w:rFonts w:ascii="Arial" w:hAnsi="Arial" w:cs="Arial"/>
          <w:bCs/>
          <w:color w:val="auto"/>
          <w:sz w:val="20"/>
          <w:szCs w:val="20"/>
        </w:rPr>
        <w:t>La finalul implementării proiectului, indiferent de cauzele care determină eventuala fluctuație a numărului de persoane facilitate/ asistate, beneficiarul contractului de finanțare are obligația de a se asigura că numărul acestora este cel puțin egal cu numărul total asumat inițial.</w:t>
      </w:r>
    </w:p>
    <w:p w14:paraId="31A568C6" w14:textId="77777777" w:rsidR="00BA04FD" w:rsidRPr="00C35E73" w:rsidRDefault="00BA04FD" w:rsidP="00FF6DEB">
      <w:pPr>
        <w:spacing w:line="240" w:lineRule="auto"/>
        <w:rPr>
          <w:rFonts w:ascii="Arial" w:hAnsi="Arial" w:cs="Arial"/>
          <w:bCs/>
          <w:color w:val="auto"/>
          <w:sz w:val="20"/>
          <w:szCs w:val="20"/>
          <w:highlight w:val="green"/>
        </w:rPr>
      </w:pPr>
    </w:p>
    <w:p w14:paraId="31B14F45" w14:textId="77777777" w:rsidR="00BA04FD" w:rsidRPr="00C35E73" w:rsidRDefault="000B260A" w:rsidP="00FF6DEB">
      <w:pPr>
        <w:spacing w:line="240" w:lineRule="auto"/>
        <w:rPr>
          <w:rFonts w:ascii="Arial" w:hAnsi="Arial" w:cs="Arial"/>
          <w:b/>
          <w:color w:val="auto"/>
          <w:sz w:val="20"/>
          <w:szCs w:val="20"/>
        </w:rPr>
      </w:pPr>
      <w:r w:rsidRPr="00C35E73">
        <w:rPr>
          <w:rFonts w:ascii="Arial" w:hAnsi="Arial" w:cs="Arial"/>
          <w:b/>
          <w:color w:val="auto"/>
          <w:sz w:val="20"/>
          <w:szCs w:val="20"/>
        </w:rPr>
        <w:t xml:space="preserve">2.3.6 Cerințe minime obligatorii </w:t>
      </w:r>
    </w:p>
    <w:p w14:paraId="7A3ACDA6" w14:textId="77777777" w:rsidR="00BA04FD" w:rsidRPr="00C35E73" w:rsidRDefault="00BA04FD" w:rsidP="00FF6DEB">
      <w:pPr>
        <w:spacing w:line="240" w:lineRule="auto"/>
        <w:ind w:firstLine="360"/>
        <w:rPr>
          <w:rFonts w:ascii="Arial" w:hAnsi="Arial" w:cs="Arial"/>
          <w:b/>
          <w:color w:val="auto"/>
          <w:sz w:val="20"/>
          <w:szCs w:val="20"/>
        </w:rPr>
      </w:pPr>
    </w:p>
    <w:p w14:paraId="3CF0535D" w14:textId="77777777" w:rsidR="00482A28" w:rsidRPr="00C35E73" w:rsidRDefault="00482A28" w:rsidP="008F56AE">
      <w:pPr>
        <w:pStyle w:val="Listparagraf"/>
        <w:numPr>
          <w:ilvl w:val="0"/>
          <w:numId w:val="35"/>
        </w:numPr>
        <w:tabs>
          <w:tab w:val="clear" w:pos="927"/>
        </w:tabs>
        <w:spacing w:line="240" w:lineRule="auto"/>
        <w:ind w:left="600" w:hanging="480"/>
        <w:rPr>
          <w:rFonts w:ascii="Arial" w:hAnsi="Arial" w:cs="Arial"/>
          <w:bCs/>
          <w:color w:val="auto"/>
          <w:sz w:val="20"/>
        </w:rPr>
      </w:pPr>
      <w:r w:rsidRPr="00C35E73">
        <w:rPr>
          <w:rFonts w:ascii="Arial" w:hAnsi="Arial" w:cs="Arial"/>
          <w:b/>
          <w:bCs/>
          <w:color w:val="auto"/>
          <w:sz w:val="20"/>
          <w:u w:val="single"/>
        </w:rPr>
        <w:t>Pentru activitățile principale 1 și 2:</w:t>
      </w:r>
      <w:r w:rsidRPr="00C35E73">
        <w:rPr>
          <w:rFonts w:ascii="Arial" w:hAnsi="Arial" w:cs="Arial"/>
          <w:bCs/>
          <w:color w:val="auto"/>
          <w:sz w:val="20"/>
        </w:rPr>
        <w:t xml:space="preserve"> sprijinirea a cel puțin 270 de persoane, din care cel puțin 60 de persoane aparținând categoriei etnice roma, ce </w:t>
      </w:r>
      <w:r w:rsidRPr="00C35E73">
        <w:rPr>
          <w:rFonts w:ascii="Arial" w:hAnsi="Arial" w:cs="Arial"/>
          <w:color w:val="auto"/>
          <w:sz w:val="20"/>
        </w:rPr>
        <w:t>aparțin ZUM-urilor vizate</w:t>
      </w:r>
      <w:r w:rsidRPr="00C35E73">
        <w:rPr>
          <w:rFonts w:ascii="Arial" w:hAnsi="Arial" w:cs="Arial"/>
          <w:bCs/>
          <w:color w:val="auto"/>
          <w:sz w:val="20"/>
        </w:rPr>
        <w:t>, în cadrul acțiunilor de in</w:t>
      </w:r>
      <w:r w:rsidRPr="00C35E73">
        <w:rPr>
          <w:rFonts w:ascii="Arial" w:hAnsi="Arial" w:cs="Arial"/>
          <w:color w:val="auto"/>
          <w:sz w:val="20"/>
        </w:rPr>
        <w:t>formare, adoptare de noi instrumente de lucru pentru îmbunătățirea relației proprietar-chiriaș, gestiunea stocului locativ public și responsabilizarea chiriașilor și proprietarilor pentru asigurarea mentenanței stocului locativ, inclusiv prin instituirea unor regulamente de ordine interioară, facilitare comunitară și activități de mediere pentru facilitarea relocării, asistență juridică pentru reglementarea actelor de identitate, de proprietate, de stare civilă (acolo unde este cazul) ce condiționează și obținerea drepturilor de asistență socială și încadrarea în școală a copiilor, intervenții punctuale de renovare a locuinței</w:t>
      </w:r>
      <w:r w:rsidRPr="00C35E73">
        <w:rPr>
          <w:rFonts w:ascii="Arial" w:hAnsi="Arial" w:cs="Arial"/>
          <w:bCs/>
          <w:color w:val="auto"/>
          <w:sz w:val="20"/>
        </w:rPr>
        <w:t>;</w:t>
      </w:r>
    </w:p>
    <w:p w14:paraId="6ABAEC93" w14:textId="77777777" w:rsidR="00482A28" w:rsidRPr="00C35E73" w:rsidRDefault="00482A28" w:rsidP="008F56AE">
      <w:pPr>
        <w:pStyle w:val="Listparagraf"/>
        <w:numPr>
          <w:ilvl w:val="0"/>
          <w:numId w:val="35"/>
        </w:numPr>
        <w:tabs>
          <w:tab w:val="clear" w:pos="927"/>
        </w:tabs>
        <w:spacing w:line="240" w:lineRule="auto"/>
        <w:ind w:left="600" w:hanging="480"/>
        <w:rPr>
          <w:rFonts w:ascii="Arial" w:hAnsi="Arial" w:cs="Arial"/>
          <w:color w:val="auto"/>
          <w:sz w:val="20"/>
        </w:rPr>
      </w:pPr>
      <w:r w:rsidRPr="00C35E73">
        <w:rPr>
          <w:rFonts w:ascii="Arial" w:hAnsi="Arial" w:cs="Arial"/>
          <w:b/>
          <w:bCs/>
          <w:color w:val="auto"/>
          <w:sz w:val="20"/>
          <w:u w:val="single"/>
        </w:rPr>
        <w:lastRenderedPageBreak/>
        <w:t xml:space="preserve">Pentru activitatea principala 3: </w:t>
      </w:r>
      <w:r w:rsidRPr="00C35E73">
        <w:rPr>
          <w:rFonts w:ascii="Arial" w:hAnsi="Arial" w:cs="Arial"/>
          <w:color w:val="auto"/>
          <w:sz w:val="20"/>
        </w:rPr>
        <w:t xml:space="preserve">Dintre cele 270 de persoane din grupul țintă, minim 80 de persoane, din care 10 </w:t>
      </w:r>
      <w:r w:rsidRPr="00C35E73">
        <w:rPr>
          <w:rFonts w:ascii="Arial" w:hAnsi="Arial" w:cs="Arial"/>
          <w:bCs/>
          <w:color w:val="auto"/>
          <w:sz w:val="20"/>
        </w:rPr>
        <w:t xml:space="preserve">de persoane aparținând categoriei etnice roma vor participa la campanii de voluntariat, </w:t>
      </w:r>
      <w:r w:rsidRPr="00C35E73">
        <w:rPr>
          <w:rFonts w:ascii="Arial" w:hAnsi="Arial" w:cs="Arial"/>
          <w:color w:val="auto"/>
          <w:sz w:val="20"/>
        </w:rPr>
        <w:t>schimb de experiență și îmbunătățirea practicii locale.</w:t>
      </w:r>
    </w:p>
    <w:p w14:paraId="2012C2C8" w14:textId="77777777" w:rsidR="00BA04FD" w:rsidRPr="00C35E73" w:rsidRDefault="00BA04FD" w:rsidP="00666B57">
      <w:pPr>
        <w:pStyle w:val="Listparagraf"/>
        <w:spacing w:line="240" w:lineRule="auto"/>
        <w:ind w:left="0"/>
        <w:rPr>
          <w:rFonts w:ascii="Arial" w:hAnsi="Arial" w:cs="Arial"/>
          <w:b/>
          <w:bCs/>
          <w:color w:val="auto"/>
          <w:sz w:val="20"/>
          <w:u w:val="single"/>
        </w:rPr>
      </w:pPr>
    </w:p>
    <w:p w14:paraId="0AC74468" w14:textId="77777777" w:rsidR="00BA04FD" w:rsidRPr="00C35E73" w:rsidRDefault="000B260A" w:rsidP="00666B57">
      <w:pPr>
        <w:pStyle w:val="Listparagraf"/>
        <w:spacing w:line="240" w:lineRule="auto"/>
        <w:ind w:left="0"/>
        <w:rPr>
          <w:rFonts w:ascii="Arial" w:hAnsi="Arial" w:cs="Arial"/>
          <w:color w:val="auto"/>
          <w:sz w:val="20"/>
        </w:rPr>
      </w:pPr>
      <w:r w:rsidRPr="00C35E73">
        <w:rPr>
          <w:rFonts w:ascii="Arial" w:hAnsi="Arial" w:cs="Arial"/>
          <w:color w:val="auto"/>
          <w:sz w:val="20"/>
        </w:rPr>
        <w:t xml:space="preserve">Durata de implementare a proiectului care va fi dezvoltat pe baza fișei de proiect este de maxim </w:t>
      </w:r>
      <w:r w:rsidRPr="00C35E73">
        <w:rPr>
          <w:rFonts w:ascii="Arial" w:hAnsi="Arial" w:cs="Arial"/>
          <w:b/>
          <w:color w:val="auto"/>
          <w:sz w:val="20"/>
        </w:rPr>
        <w:t>24 luni</w:t>
      </w:r>
      <w:r w:rsidRPr="00C35E73">
        <w:rPr>
          <w:rFonts w:ascii="Arial" w:hAnsi="Arial" w:cs="Arial"/>
          <w:color w:val="auto"/>
          <w:sz w:val="20"/>
        </w:rPr>
        <w:t xml:space="preserve"> de la data începerii proiectului, cu finalizare nu mai târziu de data de </w:t>
      </w:r>
      <w:r w:rsidRPr="00C35E73">
        <w:rPr>
          <w:rFonts w:ascii="Arial" w:hAnsi="Arial" w:cs="Arial"/>
          <w:b/>
          <w:color w:val="auto"/>
          <w:sz w:val="20"/>
        </w:rPr>
        <w:t>31 decembrie 2023</w:t>
      </w:r>
      <w:r w:rsidRPr="00C35E73">
        <w:rPr>
          <w:rFonts w:ascii="Arial" w:hAnsi="Arial" w:cs="Arial"/>
          <w:color w:val="auto"/>
          <w:sz w:val="20"/>
        </w:rPr>
        <w:t xml:space="preserve">. </w:t>
      </w:r>
    </w:p>
    <w:p w14:paraId="199803C7" w14:textId="77777777" w:rsidR="00BA04FD" w:rsidRPr="00C35E73" w:rsidRDefault="00BA04FD" w:rsidP="001E2650">
      <w:pPr>
        <w:spacing w:line="240" w:lineRule="auto"/>
        <w:rPr>
          <w:rFonts w:ascii="Arial" w:hAnsi="Arial" w:cs="Arial"/>
          <w:bCs/>
          <w:color w:val="auto"/>
          <w:sz w:val="20"/>
          <w:szCs w:val="20"/>
        </w:rPr>
      </w:pPr>
    </w:p>
    <w:p w14:paraId="77D5B365" w14:textId="77777777" w:rsidR="00BA04FD" w:rsidRPr="00C35E73" w:rsidRDefault="00BA04FD" w:rsidP="001E2650">
      <w:pPr>
        <w:spacing w:line="240" w:lineRule="auto"/>
        <w:rPr>
          <w:rFonts w:ascii="Arial" w:hAnsi="Arial" w:cs="Arial"/>
          <w:bCs/>
          <w:color w:val="auto"/>
          <w:sz w:val="20"/>
          <w:szCs w:val="20"/>
        </w:rPr>
      </w:pPr>
    </w:p>
    <w:p w14:paraId="5C501C2E" w14:textId="77777777" w:rsidR="00BA04FD" w:rsidRPr="00C35E73" w:rsidRDefault="00BA04FD" w:rsidP="001E2650">
      <w:pPr>
        <w:spacing w:line="240" w:lineRule="auto"/>
        <w:rPr>
          <w:rFonts w:ascii="Arial" w:hAnsi="Arial" w:cs="Arial"/>
          <w:b/>
          <w:color w:val="auto"/>
          <w:sz w:val="20"/>
          <w:szCs w:val="20"/>
        </w:rPr>
      </w:pPr>
      <w:r w:rsidRPr="00C35E73">
        <w:rPr>
          <w:rFonts w:ascii="Arial" w:hAnsi="Arial" w:cs="Arial"/>
          <w:b/>
          <w:color w:val="auto"/>
          <w:sz w:val="20"/>
          <w:szCs w:val="20"/>
        </w:rPr>
        <w:t>2.3.7. Decontarea de către beneficiarul contractului de finanțare a sumelor aferente implementării acțiunilor din cadrul proiectului</w:t>
      </w:r>
    </w:p>
    <w:p w14:paraId="0855FF89" w14:textId="77777777" w:rsidR="00BA04FD" w:rsidRPr="00C35E73" w:rsidRDefault="00BA04FD" w:rsidP="001E2650">
      <w:pPr>
        <w:spacing w:line="240" w:lineRule="auto"/>
        <w:ind w:firstLine="360"/>
        <w:rPr>
          <w:rFonts w:ascii="Arial" w:hAnsi="Arial" w:cs="Arial"/>
          <w:b/>
          <w:color w:val="auto"/>
          <w:sz w:val="20"/>
          <w:szCs w:val="20"/>
        </w:rPr>
      </w:pPr>
    </w:p>
    <w:p w14:paraId="6638D0AE" w14:textId="77777777" w:rsidR="00BA04FD" w:rsidRPr="00C35E73" w:rsidRDefault="000B260A" w:rsidP="001E2650">
      <w:pPr>
        <w:spacing w:line="240" w:lineRule="auto"/>
        <w:rPr>
          <w:rFonts w:ascii="Arial" w:hAnsi="Arial" w:cs="Arial"/>
          <w:bCs/>
          <w:color w:val="auto"/>
          <w:sz w:val="20"/>
          <w:szCs w:val="20"/>
        </w:rPr>
      </w:pPr>
      <w:r w:rsidRPr="00C35E73">
        <w:rPr>
          <w:rFonts w:ascii="Arial" w:hAnsi="Arial" w:cs="Arial"/>
          <w:bCs/>
          <w:color w:val="auto"/>
          <w:sz w:val="20"/>
          <w:szCs w:val="20"/>
        </w:rPr>
        <w:t xml:space="preserve">Valoarea maximă </w:t>
      </w:r>
      <w:r w:rsidR="00482A28" w:rsidRPr="00C35E73">
        <w:rPr>
          <w:rFonts w:ascii="Arial" w:hAnsi="Arial" w:cs="Arial"/>
          <w:bCs/>
          <w:color w:val="auto"/>
          <w:sz w:val="20"/>
          <w:szCs w:val="20"/>
        </w:rPr>
        <w:t xml:space="preserve">a finanțării nerambursabile </w:t>
      </w:r>
      <w:r w:rsidRPr="00C35E73">
        <w:rPr>
          <w:rFonts w:ascii="Arial" w:hAnsi="Arial" w:cs="Arial"/>
          <w:bCs/>
          <w:color w:val="auto"/>
          <w:sz w:val="20"/>
          <w:szCs w:val="20"/>
        </w:rPr>
        <w:t>acordată pentru fișele de proiect selectate:</w:t>
      </w:r>
    </w:p>
    <w:p w14:paraId="2CAA9FF8" w14:textId="77777777" w:rsidR="00BA04FD" w:rsidRPr="00C35E73" w:rsidRDefault="00BA04FD" w:rsidP="001E2650">
      <w:pPr>
        <w:spacing w:line="240" w:lineRule="auto"/>
        <w:rPr>
          <w:rFonts w:ascii="Arial" w:hAnsi="Arial" w:cs="Arial"/>
          <w:bCs/>
          <w:color w:val="auto"/>
          <w:sz w:val="20"/>
          <w:szCs w:val="20"/>
        </w:rPr>
      </w:pPr>
    </w:p>
    <w:p w14:paraId="28C7B121" w14:textId="77777777" w:rsidR="000B260A" w:rsidRPr="00C35E73" w:rsidRDefault="00F50FAE" w:rsidP="008F56AE">
      <w:pPr>
        <w:numPr>
          <w:ilvl w:val="0"/>
          <w:numId w:val="39"/>
        </w:numPr>
        <w:tabs>
          <w:tab w:val="clear" w:pos="1200"/>
        </w:tabs>
        <w:spacing w:line="240" w:lineRule="auto"/>
        <w:ind w:left="720" w:hanging="240"/>
        <w:rPr>
          <w:rFonts w:ascii="Arial" w:hAnsi="Arial" w:cs="Arial"/>
          <w:bCs/>
          <w:color w:val="auto"/>
          <w:sz w:val="20"/>
          <w:szCs w:val="20"/>
        </w:rPr>
      </w:pPr>
      <w:r w:rsidRPr="00C35E73">
        <w:rPr>
          <w:rFonts w:ascii="Arial" w:hAnsi="Arial" w:cs="Arial"/>
          <w:b/>
          <w:color w:val="auto"/>
          <w:sz w:val="20"/>
          <w:szCs w:val="20"/>
        </w:rPr>
        <w:t xml:space="preserve">Total </w:t>
      </w:r>
      <w:r w:rsidR="000B260A" w:rsidRPr="00C35E73">
        <w:rPr>
          <w:rFonts w:ascii="Arial" w:hAnsi="Arial" w:cs="Arial"/>
          <w:b/>
          <w:color w:val="auto"/>
          <w:sz w:val="20"/>
          <w:szCs w:val="20"/>
        </w:rPr>
        <w:t>155.000 Euro</w:t>
      </w:r>
      <w:r w:rsidR="000B260A" w:rsidRPr="00C35E73">
        <w:rPr>
          <w:rFonts w:ascii="Arial" w:hAnsi="Arial" w:cs="Arial"/>
          <w:bCs/>
          <w:color w:val="auto"/>
          <w:sz w:val="20"/>
          <w:szCs w:val="20"/>
        </w:rPr>
        <w:t xml:space="preserve"> </w:t>
      </w:r>
      <w:r w:rsidR="00BA04FD" w:rsidRPr="00C35E73">
        <w:rPr>
          <w:rFonts w:ascii="Arial" w:hAnsi="Arial" w:cs="Arial"/>
          <w:bCs/>
          <w:color w:val="auto"/>
          <w:sz w:val="20"/>
          <w:szCs w:val="20"/>
        </w:rPr>
        <w:t xml:space="preserve">din care maxim </w:t>
      </w:r>
      <w:r w:rsidR="00BA04FD" w:rsidRPr="00C35E73">
        <w:rPr>
          <w:rFonts w:ascii="Arial" w:hAnsi="Arial" w:cs="Arial"/>
          <w:b/>
          <w:bCs/>
          <w:color w:val="auto"/>
          <w:sz w:val="20"/>
          <w:szCs w:val="20"/>
        </w:rPr>
        <w:t>125.000 Euro</w:t>
      </w:r>
      <w:r w:rsidR="00BA04FD" w:rsidRPr="00C35E73">
        <w:rPr>
          <w:rFonts w:ascii="Arial" w:hAnsi="Arial" w:cs="Arial"/>
          <w:bCs/>
          <w:color w:val="auto"/>
          <w:sz w:val="20"/>
          <w:szCs w:val="20"/>
        </w:rPr>
        <w:t xml:space="preserve"> aferent activității principale nr. 1</w:t>
      </w:r>
      <w:r w:rsidRPr="00C35E73">
        <w:rPr>
          <w:rFonts w:ascii="Arial" w:hAnsi="Arial" w:cs="Arial"/>
          <w:bCs/>
          <w:color w:val="auto"/>
          <w:sz w:val="20"/>
          <w:szCs w:val="20"/>
        </w:rPr>
        <w:t xml:space="preserve"> și 2</w:t>
      </w:r>
      <w:r w:rsidR="00BA04FD" w:rsidRPr="00C35E73">
        <w:rPr>
          <w:rFonts w:ascii="Arial" w:hAnsi="Arial" w:cs="Arial"/>
          <w:bCs/>
          <w:color w:val="auto"/>
          <w:sz w:val="20"/>
          <w:szCs w:val="20"/>
        </w:rPr>
        <w:t xml:space="preserve"> și maxim </w:t>
      </w:r>
      <w:r w:rsidR="00BA04FD" w:rsidRPr="00C35E73">
        <w:rPr>
          <w:rFonts w:ascii="Arial" w:hAnsi="Arial" w:cs="Arial"/>
          <w:b/>
          <w:bCs/>
          <w:color w:val="auto"/>
          <w:sz w:val="20"/>
          <w:szCs w:val="20"/>
        </w:rPr>
        <w:t>30.000 Euro</w:t>
      </w:r>
      <w:r w:rsidR="00BA04FD" w:rsidRPr="00C35E73">
        <w:rPr>
          <w:rFonts w:ascii="Arial" w:hAnsi="Arial" w:cs="Arial"/>
          <w:bCs/>
          <w:color w:val="auto"/>
          <w:sz w:val="20"/>
          <w:szCs w:val="20"/>
        </w:rPr>
        <w:t xml:space="preserve"> aferent activității principale nr. </w:t>
      </w:r>
      <w:r w:rsidRPr="00C35E73">
        <w:rPr>
          <w:rFonts w:ascii="Arial" w:hAnsi="Arial" w:cs="Arial"/>
          <w:bCs/>
          <w:color w:val="auto"/>
          <w:sz w:val="20"/>
          <w:szCs w:val="20"/>
        </w:rPr>
        <w:t>3</w:t>
      </w:r>
      <w:r w:rsidR="00BA04FD" w:rsidRPr="00C35E73">
        <w:rPr>
          <w:rFonts w:ascii="Arial" w:hAnsi="Arial" w:cs="Arial"/>
          <w:bCs/>
          <w:color w:val="auto"/>
          <w:sz w:val="20"/>
          <w:szCs w:val="20"/>
        </w:rPr>
        <w:t xml:space="preserve">. </w:t>
      </w:r>
    </w:p>
    <w:p w14:paraId="0FE31622" w14:textId="77777777" w:rsidR="00482A28" w:rsidRPr="00C35E73" w:rsidRDefault="00BA04FD" w:rsidP="008F56AE">
      <w:pPr>
        <w:numPr>
          <w:ilvl w:val="0"/>
          <w:numId w:val="39"/>
        </w:numPr>
        <w:tabs>
          <w:tab w:val="clear" w:pos="1200"/>
        </w:tabs>
        <w:spacing w:line="240" w:lineRule="auto"/>
        <w:ind w:left="720" w:hanging="240"/>
        <w:rPr>
          <w:rFonts w:ascii="Arial" w:hAnsi="Arial" w:cs="Arial"/>
          <w:bCs/>
          <w:color w:val="auto"/>
          <w:sz w:val="20"/>
          <w:szCs w:val="20"/>
        </w:rPr>
      </w:pPr>
      <w:r w:rsidRPr="00C35E73">
        <w:rPr>
          <w:rFonts w:ascii="Arial" w:hAnsi="Arial" w:cs="Arial"/>
          <w:bCs/>
          <w:color w:val="000000"/>
          <w:sz w:val="20"/>
        </w:rPr>
        <w:t>Ponderea minimă a cheltuielilor aferente activităților prevăzute prin Fișa S1 este de 80.65% din valoarea apelului de proiecte, iar ponderea minimă a cheltuielilor prevăzute prin Fișa S5 este de 19.35% din valoarea apelului de proiecte.</w:t>
      </w:r>
    </w:p>
    <w:p w14:paraId="15D4D359" w14:textId="77777777" w:rsidR="00BA04FD" w:rsidRPr="00C35E73" w:rsidRDefault="00BA04FD" w:rsidP="001E2650">
      <w:pPr>
        <w:tabs>
          <w:tab w:val="num" w:pos="960"/>
        </w:tabs>
        <w:spacing w:line="240" w:lineRule="auto"/>
        <w:ind w:left="779"/>
        <w:rPr>
          <w:rFonts w:ascii="Arial" w:hAnsi="Arial" w:cs="Arial"/>
          <w:bCs/>
          <w:color w:val="auto"/>
          <w:sz w:val="20"/>
          <w:szCs w:val="20"/>
        </w:rPr>
      </w:pPr>
      <w:r w:rsidRPr="00C35E73">
        <w:rPr>
          <w:rFonts w:ascii="Arial" w:hAnsi="Arial" w:cs="Arial"/>
          <w:bCs/>
          <w:color w:val="auto"/>
          <w:sz w:val="20"/>
          <w:szCs w:val="20"/>
        </w:rPr>
        <w:t xml:space="preserve"> </w:t>
      </w:r>
    </w:p>
    <w:p w14:paraId="20BCAB44" w14:textId="77777777" w:rsidR="00BA04FD" w:rsidRPr="00C35E73" w:rsidRDefault="000B260A" w:rsidP="00106F25">
      <w:pPr>
        <w:rPr>
          <w:rFonts w:ascii="Arial" w:hAnsi="Arial" w:cs="Arial"/>
          <w:b/>
          <w:color w:val="auto"/>
          <w:sz w:val="20"/>
          <w:szCs w:val="20"/>
        </w:rPr>
      </w:pPr>
      <w:bookmarkStart w:id="25" w:name="_Toc448926422"/>
      <w:bookmarkStart w:id="26" w:name="_Toc494991585"/>
      <w:bookmarkStart w:id="27" w:name="_Toc22740634"/>
      <w:r w:rsidRPr="00C35E73">
        <w:rPr>
          <w:rFonts w:ascii="Arial" w:hAnsi="Arial" w:cs="Arial"/>
          <w:b/>
          <w:color w:val="auto"/>
          <w:lang w:eastAsia="ar-SA"/>
        </w:rPr>
        <w:t xml:space="preserve">2.3.8 </w:t>
      </w:r>
      <w:r w:rsidRPr="00C35E73">
        <w:rPr>
          <w:rFonts w:ascii="Arial" w:hAnsi="Arial" w:cs="Arial"/>
          <w:b/>
          <w:color w:val="auto"/>
          <w:sz w:val="20"/>
          <w:szCs w:val="20"/>
        </w:rPr>
        <w:t xml:space="preserve">Precizări cu privire la asigurarea complementarității intervențiilor POR/POCU din SDL aprobată: </w:t>
      </w:r>
    </w:p>
    <w:p w14:paraId="01031072" w14:textId="77777777" w:rsidR="00BA04FD" w:rsidRPr="00C35E73" w:rsidRDefault="000B260A" w:rsidP="00106F25">
      <w:pPr>
        <w:rPr>
          <w:rFonts w:ascii="Arial" w:hAnsi="Arial" w:cs="Arial"/>
          <w:color w:val="auto"/>
          <w:sz w:val="20"/>
          <w:szCs w:val="20"/>
        </w:rPr>
      </w:pPr>
      <w:r w:rsidRPr="00C35E73">
        <w:rPr>
          <w:rFonts w:ascii="Arial" w:hAnsi="Arial" w:cs="Arial"/>
          <w:color w:val="auto"/>
          <w:sz w:val="20"/>
          <w:szCs w:val="20"/>
        </w:rPr>
        <w:t xml:space="preserve">Fișa </w:t>
      </w:r>
      <w:proofErr w:type="spellStart"/>
      <w:r w:rsidR="00BA04FD" w:rsidRPr="00C35E73">
        <w:rPr>
          <w:rFonts w:ascii="Arial" w:hAnsi="Arial" w:cs="Arial"/>
          <w:b/>
          <w:color w:val="auto"/>
          <w:sz w:val="20"/>
          <w:szCs w:val="20"/>
        </w:rPr>
        <w:t>Fișa</w:t>
      </w:r>
      <w:proofErr w:type="spellEnd"/>
      <w:r w:rsidR="00BA04FD" w:rsidRPr="00C35E73">
        <w:rPr>
          <w:rFonts w:ascii="Arial" w:hAnsi="Arial" w:cs="Arial"/>
          <w:b/>
          <w:color w:val="auto"/>
          <w:sz w:val="20"/>
          <w:szCs w:val="20"/>
        </w:rPr>
        <w:t xml:space="preserve"> intervenției S1 POCU (soft).</w:t>
      </w:r>
      <w:r w:rsidR="00BA04FD" w:rsidRPr="00C35E73">
        <w:rPr>
          <w:rFonts w:ascii="Arial" w:hAnsi="Arial" w:cs="Arial"/>
          <w:color w:val="auto"/>
          <w:sz w:val="20"/>
          <w:szCs w:val="20"/>
        </w:rPr>
        <w:t xml:space="preserve"> Facilitare comunitară </w:t>
      </w:r>
      <w:proofErr w:type="spellStart"/>
      <w:r w:rsidR="00BA04FD" w:rsidRPr="00C35E73">
        <w:rPr>
          <w:rFonts w:ascii="Arial" w:hAnsi="Arial" w:cs="Arial"/>
          <w:color w:val="auto"/>
          <w:sz w:val="20"/>
          <w:szCs w:val="20"/>
        </w:rPr>
        <w:t>şi</w:t>
      </w:r>
      <w:proofErr w:type="spellEnd"/>
      <w:r w:rsidR="00BA04FD" w:rsidRPr="00C35E73">
        <w:rPr>
          <w:rFonts w:ascii="Arial" w:hAnsi="Arial" w:cs="Arial"/>
          <w:color w:val="auto"/>
          <w:sz w:val="20"/>
          <w:szCs w:val="20"/>
        </w:rPr>
        <w:t xml:space="preserve"> asistență juridică pentru reglementarea actelor de identitate, de proprietate, de stare civilă (acolo unde este cazul) ce condiționează și obținerea drepturilor de asistență socială și încadrarea în școală a copiilor - este complementară cu </w:t>
      </w:r>
      <w:r w:rsidRPr="00C35E73">
        <w:rPr>
          <w:rFonts w:ascii="Arial" w:hAnsi="Arial" w:cs="Arial"/>
          <w:b/>
          <w:color w:val="auto"/>
          <w:sz w:val="20"/>
          <w:szCs w:val="20"/>
        </w:rPr>
        <w:t xml:space="preserve">Fișa intervenției </w:t>
      </w:r>
      <w:r w:rsidR="00BA04FD" w:rsidRPr="00C35E73">
        <w:rPr>
          <w:rFonts w:ascii="Arial" w:hAnsi="Arial" w:cs="Arial"/>
          <w:b/>
          <w:color w:val="auto"/>
          <w:sz w:val="20"/>
          <w:szCs w:val="20"/>
        </w:rPr>
        <w:t>H1</w:t>
      </w:r>
      <w:r w:rsidR="0052444A" w:rsidRPr="00C35E73">
        <w:rPr>
          <w:rFonts w:ascii="Arial" w:hAnsi="Arial" w:cs="Arial"/>
          <w:b/>
          <w:color w:val="auto"/>
          <w:sz w:val="20"/>
          <w:szCs w:val="20"/>
        </w:rPr>
        <w:t>, H2, H13 din</w:t>
      </w:r>
      <w:r w:rsidR="00BA04FD" w:rsidRPr="00C35E73">
        <w:rPr>
          <w:rFonts w:ascii="Arial" w:hAnsi="Arial" w:cs="Arial"/>
          <w:b/>
          <w:color w:val="auto"/>
          <w:sz w:val="20"/>
          <w:szCs w:val="20"/>
        </w:rPr>
        <w:t xml:space="preserve"> POR</w:t>
      </w:r>
      <w:r w:rsidRPr="00C35E73">
        <w:rPr>
          <w:rFonts w:ascii="Arial" w:hAnsi="Arial" w:cs="Arial"/>
          <w:color w:val="auto"/>
          <w:sz w:val="20"/>
          <w:szCs w:val="20"/>
        </w:rPr>
        <w:t xml:space="preserve"> (hard)</w:t>
      </w:r>
      <w:r w:rsidR="0052444A" w:rsidRPr="00C35E73">
        <w:rPr>
          <w:rFonts w:ascii="Arial" w:hAnsi="Arial" w:cs="Arial"/>
          <w:color w:val="auto"/>
          <w:sz w:val="20"/>
          <w:szCs w:val="20"/>
        </w:rPr>
        <w:t>.</w:t>
      </w:r>
      <w:r w:rsidRPr="00C35E73">
        <w:rPr>
          <w:rFonts w:ascii="Arial" w:hAnsi="Arial" w:cs="Arial"/>
          <w:color w:val="auto"/>
          <w:sz w:val="20"/>
          <w:szCs w:val="20"/>
        </w:rPr>
        <w:t xml:space="preserve"> </w:t>
      </w:r>
    </w:p>
    <w:p w14:paraId="6D9A967D" w14:textId="69221534" w:rsidR="00482A28" w:rsidRDefault="00482A28">
      <w:pPr>
        <w:rPr>
          <w:rFonts w:ascii="Arial" w:hAnsi="Arial" w:cs="Arial"/>
          <w:bCs/>
          <w:color w:val="auto"/>
          <w:lang w:eastAsia="ar-SA"/>
        </w:rPr>
      </w:pPr>
    </w:p>
    <w:p w14:paraId="5B9457DC" w14:textId="77777777" w:rsidR="00296C98" w:rsidRPr="00C35E73" w:rsidRDefault="00296C98">
      <w:pPr>
        <w:rPr>
          <w:rFonts w:ascii="Arial" w:hAnsi="Arial" w:cs="Arial"/>
          <w:bCs/>
          <w:color w:val="auto"/>
          <w:lang w:eastAsia="ar-SA"/>
        </w:rPr>
      </w:pPr>
    </w:p>
    <w:p w14:paraId="5E8C38A3" w14:textId="77777777" w:rsidR="00BA04FD" w:rsidRPr="00C35E73" w:rsidRDefault="00BA04FD" w:rsidP="00666B57">
      <w:pPr>
        <w:pStyle w:val="Titlu3"/>
        <w:numPr>
          <w:ilvl w:val="0"/>
          <w:numId w:val="0"/>
        </w:numPr>
        <w:spacing w:before="0" w:after="0"/>
        <w:rPr>
          <w:rFonts w:ascii="Arial" w:hAnsi="Arial"/>
          <w:sz w:val="20"/>
          <w:szCs w:val="20"/>
          <w:lang w:eastAsia="ar-SA"/>
        </w:rPr>
      </w:pPr>
      <w:bookmarkStart w:id="28" w:name="_Toc65083812"/>
      <w:r w:rsidRPr="00C35E73">
        <w:rPr>
          <w:rFonts w:ascii="Arial" w:hAnsi="Arial"/>
          <w:sz w:val="20"/>
          <w:szCs w:val="20"/>
          <w:lang w:eastAsia="ar-SA"/>
        </w:rPr>
        <w:t>Teme secundare FSE</w:t>
      </w:r>
      <w:bookmarkEnd w:id="25"/>
      <w:bookmarkEnd w:id="26"/>
      <w:bookmarkEnd w:id="27"/>
      <w:bookmarkEnd w:id="28"/>
    </w:p>
    <w:p w14:paraId="4465BAED" w14:textId="51D18152" w:rsidR="00BA04FD" w:rsidRDefault="00BA04FD" w:rsidP="00666B57">
      <w:pPr>
        <w:pStyle w:val="Titlu3"/>
        <w:numPr>
          <w:ilvl w:val="0"/>
          <w:numId w:val="0"/>
        </w:numPr>
        <w:spacing w:before="0" w:after="0"/>
        <w:rPr>
          <w:rFonts w:ascii="Arial" w:hAnsi="Arial"/>
          <w:sz w:val="20"/>
          <w:szCs w:val="20"/>
          <w:lang w:eastAsia="ar-SA"/>
        </w:rPr>
      </w:pPr>
    </w:p>
    <w:p w14:paraId="6D5B10A9" w14:textId="77777777" w:rsidR="00296C98" w:rsidRPr="00296C98" w:rsidRDefault="00296C98" w:rsidP="00296C98">
      <w:pPr>
        <w:rPr>
          <w:lang w:eastAsia="ar-SA"/>
        </w:rPr>
      </w:pPr>
    </w:p>
    <w:p w14:paraId="0DC0FDA7" w14:textId="77777777" w:rsidR="00482A28" w:rsidRPr="00C35E73" w:rsidRDefault="000B260A">
      <w:pPr>
        <w:pStyle w:val="Titlu3"/>
        <w:numPr>
          <w:ilvl w:val="0"/>
          <w:numId w:val="0"/>
        </w:numPr>
        <w:spacing w:before="0" w:after="0"/>
        <w:jc w:val="both"/>
        <w:rPr>
          <w:rFonts w:ascii="Arial" w:hAnsi="Arial"/>
          <w:b w:val="0"/>
          <w:sz w:val="20"/>
          <w:szCs w:val="20"/>
          <w:lang w:eastAsia="ro-RO"/>
        </w:rPr>
      </w:pPr>
      <w:bookmarkStart w:id="29" w:name="_Toc65083813"/>
      <w:r w:rsidRPr="00C35E73">
        <w:rPr>
          <w:rFonts w:ascii="Arial" w:hAnsi="Arial"/>
          <w:b w:val="0"/>
          <w:sz w:val="20"/>
          <w:szCs w:val="20"/>
          <w:lang w:eastAsia="ro-RO"/>
        </w:rPr>
        <w:t>În cadrul Axei Prioritare 5 sunt vizate temele secundare prezentate în tabelul de mai jos.</w:t>
      </w:r>
      <w:bookmarkEnd w:id="29"/>
    </w:p>
    <w:p w14:paraId="3FCFA431" w14:textId="77777777" w:rsidR="00482A28" w:rsidRPr="00C35E73" w:rsidRDefault="000B260A">
      <w:pPr>
        <w:pStyle w:val="Titlu3"/>
        <w:numPr>
          <w:ilvl w:val="0"/>
          <w:numId w:val="0"/>
        </w:numPr>
        <w:spacing w:before="0" w:after="0"/>
        <w:jc w:val="both"/>
        <w:rPr>
          <w:rFonts w:ascii="Arial" w:hAnsi="Arial"/>
          <w:b w:val="0"/>
          <w:sz w:val="20"/>
          <w:szCs w:val="20"/>
          <w:lang w:eastAsia="ro-RO"/>
        </w:rPr>
      </w:pPr>
      <w:bookmarkStart w:id="30" w:name="_Toc65083814"/>
      <w:r w:rsidRPr="00C35E73">
        <w:rPr>
          <w:rFonts w:ascii="Arial" w:hAnsi="Arial"/>
          <w:b w:val="0"/>
          <w:sz w:val="20"/>
          <w:szCs w:val="20"/>
          <w:lang w:eastAsia="ro-RO"/>
        </w:rPr>
        <w:t>Propunerile de proiecte vor trebui să evidențieze în secțiunea relevantă în ce constă contribuția proiectului la o anumită temă, precum și costul estimat al respectivelor măsuri.</w:t>
      </w:r>
      <w:bookmarkEnd w:id="30"/>
      <w:r w:rsidRPr="00C35E73">
        <w:rPr>
          <w:rFonts w:ascii="Arial" w:hAnsi="Arial"/>
          <w:b w:val="0"/>
          <w:sz w:val="20"/>
          <w:szCs w:val="20"/>
          <w:lang w:eastAsia="ro-RO"/>
        </w:rPr>
        <w:t xml:space="preserve"> </w:t>
      </w:r>
    </w:p>
    <w:p w14:paraId="1BDAD24E" w14:textId="77777777" w:rsidR="00BA04FD" w:rsidRPr="00C35E73" w:rsidRDefault="000B260A" w:rsidP="00D719EF">
      <w:pPr>
        <w:rPr>
          <w:rFonts w:ascii="Arial" w:hAnsi="Arial" w:cs="Arial"/>
          <w:color w:val="auto"/>
          <w:sz w:val="20"/>
          <w:szCs w:val="20"/>
          <w:lang w:eastAsia="ro-RO"/>
        </w:rPr>
      </w:pPr>
      <w:r w:rsidRPr="00C35E73">
        <w:rPr>
          <w:rFonts w:ascii="Arial" w:hAnsi="Arial" w:cs="Arial"/>
          <w:color w:val="auto"/>
          <w:sz w:val="20"/>
          <w:szCs w:val="20"/>
          <w:lang w:eastAsia="ro-RO"/>
        </w:rPr>
        <w:t xml:space="preserve">Alocările din tabelul de mai jos reprezintă alocări indicative </w:t>
      </w:r>
      <w:r w:rsidRPr="00C35E73">
        <w:rPr>
          <w:rFonts w:ascii="Arial" w:hAnsi="Arial" w:cs="Arial"/>
          <w:color w:val="auto"/>
          <w:sz w:val="20"/>
          <w:szCs w:val="20"/>
          <w:u w:val="single"/>
          <w:lang w:eastAsia="ro-RO"/>
        </w:rPr>
        <w:t>la nivelul axei prioritare 5.</w:t>
      </w:r>
      <w:r w:rsidRPr="00C35E73">
        <w:rPr>
          <w:rFonts w:ascii="Arial" w:hAnsi="Arial" w:cs="Arial"/>
          <w:color w:val="auto"/>
          <w:sz w:val="20"/>
          <w:szCs w:val="20"/>
          <w:lang w:eastAsia="ro-RO"/>
        </w:rPr>
        <w:t xml:space="preserve"> Prin urmare, în fișa de proiect vor trebui evidențiate sumele calculate pentru măsurile care vizează teme secundare relevante. </w:t>
      </w:r>
    </w:p>
    <w:p w14:paraId="34C2C065" w14:textId="599B167C" w:rsidR="00BA04FD" w:rsidRDefault="00BA04FD" w:rsidP="00D719EF">
      <w:pPr>
        <w:rPr>
          <w:rFonts w:ascii="Arial" w:hAnsi="Arial" w:cs="Arial"/>
          <w:color w:val="auto"/>
          <w:sz w:val="20"/>
          <w:szCs w:val="20"/>
        </w:rPr>
      </w:pPr>
      <w:r w:rsidRPr="00C35E73">
        <w:rPr>
          <w:rFonts w:ascii="Arial" w:hAnsi="Arial" w:cs="Arial"/>
          <w:color w:val="auto"/>
          <w:sz w:val="20"/>
          <w:szCs w:val="20"/>
        </w:rPr>
        <w:t>Procentele din tabelul de mai jos reprezintă ponderi din totalul alocărilor aferente temelor secundare la nivel de axă prioritară/ PI și la nivel de tip de regiune de dezvoltare.</w:t>
      </w:r>
    </w:p>
    <w:p w14:paraId="2DBA6CE3" w14:textId="42FBB409" w:rsidR="00296C98" w:rsidRDefault="00296C98" w:rsidP="00D719EF">
      <w:pPr>
        <w:rPr>
          <w:rFonts w:ascii="Arial" w:hAnsi="Arial" w:cs="Arial"/>
          <w:color w:val="auto"/>
          <w:sz w:val="20"/>
          <w:szCs w:val="20"/>
        </w:rPr>
      </w:pPr>
    </w:p>
    <w:p w14:paraId="4D368906" w14:textId="40337728" w:rsidR="00296C98" w:rsidRDefault="00296C98" w:rsidP="00D719EF">
      <w:pPr>
        <w:rPr>
          <w:rFonts w:ascii="Arial" w:hAnsi="Arial" w:cs="Arial"/>
          <w:color w:val="auto"/>
          <w:sz w:val="20"/>
          <w:szCs w:val="20"/>
        </w:rPr>
      </w:pPr>
    </w:p>
    <w:p w14:paraId="116F1A6B" w14:textId="6E552906" w:rsidR="00296C98" w:rsidRDefault="00296C98" w:rsidP="00D719EF">
      <w:pPr>
        <w:rPr>
          <w:rFonts w:ascii="Arial" w:hAnsi="Arial" w:cs="Arial"/>
          <w:color w:val="auto"/>
          <w:sz w:val="20"/>
          <w:szCs w:val="20"/>
        </w:rPr>
      </w:pPr>
    </w:p>
    <w:p w14:paraId="5413C72F" w14:textId="15CD4798" w:rsidR="00296C98" w:rsidRDefault="00296C98" w:rsidP="00D719EF">
      <w:pPr>
        <w:rPr>
          <w:rFonts w:ascii="Arial" w:hAnsi="Arial" w:cs="Arial"/>
          <w:color w:val="auto"/>
          <w:sz w:val="20"/>
          <w:szCs w:val="20"/>
        </w:rPr>
      </w:pPr>
    </w:p>
    <w:p w14:paraId="7F404CCF" w14:textId="60CFA30C" w:rsidR="00296C98" w:rsidRDefault="00296C98" w:rsidP="00D719EF">
      <w:pPr>
        <w:rPr>
          <w:rFonts w:ascii="Arial" w:hAnsi="Arial" w:cs="Arial"/>
          <w:color w:val="auto"/>
          <w:sz w:val="20"/>
          <w:szCs w:val="20"/>
        </w:rPr>
      </w:pPr>
    </w:p>
    <w:p w14:paraId="18AEFB53" w14:textId="0BEC4B37" w:rsidR="00296C98" w:rsidRDefault="00296C98" w:rsidP="00D719EF">
      <w:pPr>
        <w:rPr>
          <w:rFonts w:ascii="Arial" w:hAnsi="Arial" w:cs="Arial"/>
          <w:color w:val="auto"/>
          <w:sz w:val="20"/>
          <w:szCs w:val="20"/>
        </w:rPr>
      </w:pPr>
    </w:p>
    <w:p w14:paraId="030E28F8" w14:textId="5146571C" w:rsidR="00296C98" w:rsidRDefault="00296C98" w:rsidP="00D719EF">
      <w:pPr>
        <w:rPr>
          <w:rFonts w:ascii="Arial" w:hAnsi="Arial" w:cs="Arial"/>
          <w:color w:val="auto"/>
          <w:sz w:val="20"/>
          <w:szCs w:val="20"/>
        </w:rPr>
      </w:pPr>
    </w:p>
    <w:p w14:paraId="12889CAD" w14:textId="1DEF589D" w:rsidR="00296C98" w:rsidRDefault="00296C98" w:rsidP="00D719EF">
      <w:pPr>
        <w:rPr>
          <w:rFonts w:ascii="Arial" w:hAnsi="Arial" w:cs="Arial"/>
          <w:color w:val="auto"/>
          <w:sz w:val="20"/>
          <w:szCs w:val="20"/>
        </w:rPr>
      </w:pPr>
    </w:p>
    <w:p w14:paraId="0227489E" w14:textId="3819971D" w:rsidR="00296C98" w:rsidRDefault="00296C98" w:rsidP="00D719EF">
      <w:pPr>
        <w:rPr>
          <w:rFonts w:ascii="Arial" w:hAnsi="Arial" w:cs="Arial"/>
          <w:color w:val="auto"/>
          <w:sz w:val="20"/>
          <w:szCs w:val="20"/>
        </w:rPr>
      </w:pPr>
    </w:p>
    <w:p w14:paraId="48C6F27A" w14:textId="77777777" w:rsidR="00296C98" w:rsidRPr="00C35E73" w:rsidRDefault="00296C98" w:rsidP="00D719EF">
      <w:pPr>
        <w:rPr>
          <w:rFonts w:ascii="Arial" w:hAnsi="Arial" w:cs="Arial"/>
          <w:color w:val="auto"/>
          <w:sz w:val="20"/>
          <w:szCs w:val="20"/>
        </w:rPr>
      </w:pPr>
    </w:p>
    <w:p w14:paraId="2E5BB62A" w14:textId="77777777" w:rsidR="00482A28" w:rsidRPr="00C35E73" w:rsidRDefault="00482A28">
      <w:pPr>
        <w:rPr>
          <w:rFonts w:ascii="Arial" w:hAnsi="Arial" w:cs="Arial"/>
          <w:bCs/>
          <w:color w:val="auto"/>
          <w:lang w:eastAsia="ro-RO"/>
        </w:rPr>
      </w:pPr>
    </w:p>
    <w:tbl>
      <w:tblPr>
        <w:tblW w:w="8608" w:type="dxa"/>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450"/>
        <w:gridCol w:w="2127"/>
        <w:gridCol w:w="2978"/>
        <w:gridCol w:w="2053"/>
      </w:tblGrid>
      <w:tr w:rsidR="00BA04FD" w:rsidRPr="00C35E73" w14:paraId="493927DD" w14:textId="77777777" w:rsidTr="007A7B40">
        <w:trPr>
          <w:trHeight w:hRule="exact" w:val="505"/>
        </w:trPr>
        <w:tc>
          <w:tcPr>
            <w:tcW w:w="1450" w:type="dxa"/>
            <w:vMerge w:val="restart"/>
          </w:tcPr>
          <w:p w14:paraId="0F682A13" w14:textId="77777777" w:rsidR="00BA04FD" w:rsidRPr="00C35E73" w:rsidRDefault="00BA04FD" w:rsidP="008C7628">
            <w:pPr>
              <w:spacing w:before="1" w:line="120" w:lineRule="exact"/>
              <w:rPr>
                <w:rFonts w:ascii="Arial" w:hAnsi="Arial" w:cs="Arial"/>
                <w:color w:val="auto"/>
                <w:sz w:val="20"/>
                <w:szCs w:val="20"/>
              </w:rPr>
            </w:pPr>
          </w:p>
          <w:p w14:paraId="2A22D2F3" w14:textId="77777777" w:rsidR="00BA04FD" w:rsidRPr="00C35E73" w:rsidRDefault="00BA04FD" w:rsidP="008C7628">
            <w:pPr>
              <w:ind w:left="102" w:right="276"/>
              <w:rPr>
                <w:rFonts w:ascii="Arial" w:hAnsi="Arial" w:cs="Arial"/>
                <w:color w:val="auto"/>
                <w:sz w:val="20"/>
                <w:szCs w:val="20"/>
              </w:rPr>
            </w:pPr>
            <w:r w:rsidRPr="00C35E73">
              <w:rPr>
                <w:rFonts w:ascii="Arial" w:hAnsi="Arial" w:cs="Arial"/>
                <w:color w:val="auto"/>
                <w:sz w:val="20"/>
                <w:szCs w:val="20"/>
              </w:rPr>
              <w:t>Axa Prioritară/ Fond</w:t>
            </w:r>
          </w:p>
        </w:tc>
        <w:tc>
          <w:tcPr>
            <w:tcW w:w="7158" w:type="dxa"/>
            <w:gridSpan w:val="3"/>
          </w:tcPr>
          <w:p w14:paraId="15038906" w14:textId="77777777" w:rsidR="00BA04FD" w:rsidRPr="00C35E73" w:rsidRDefault="00BA04FD" w:rsidP="008C7628">
            <w:pPr>
              <w:spacing w:before="1" w:line="120" w:lineRule="exact"/>
              <w:rPr>
                <w:rFonts w:ascii="Arial" w:hAnsi="Arial" w:cs="Arial"/>
                <w:color w:val="auto"/>
                <w:sz w:val="20"/>
                <w:szCs w:val="20"/>
              </w:rPr>
            </w:pPr>
          </w:p>
          <w:p w14:paraId="43AC6F5D" w14:textId="77777777" w:rsidR="00BA04FD" w:rsidRPr="00C35E73" w:rsidRDefault="000B260A" w:rsidP="008C7628">
            <w:pPr>
              <w:ind w:left="100"/>
              <w:rPr>
                <w:rFonts w:ascii="Arial" w:hAnsi="Arial" w:cs="Arial"/>
                <w:color w:val="auto"/>
                <w:sz w:val="20"/>
                <w:szCs w:val="20"/>
              </w:rPr>
            </w:pPr>
            <w:r w:rsidRPr="00C35E73">
              <w:rPr>
                <w:rFonts w:ascii="Arial" w:hAnsi="Arial" w:cs="Arial"/>
                <w:color w:val="auto"/>
                <w:sz w:val="20"/>
                <w:szCs w:val="20"/>
              </w:rPr>
              <w:t>AP 5 - Incluziunea socială și combaterea sărăciei</w:t>
            </w:r>
          </w:p>
        </w:tc>
      </w:tr>
      <w:tr w:rsidR="00BA04FD" w:rsidRPr="00C35E73" w14:paraId="452B6AB9" w14:textId="77777777" w:rsidTr="007A7B40">
        <w:trPr>
          <w:trHeight w:hRule="exact" w:val="1423"/>
        </w:trPr>
        <w:tc>
          <w:tcPr>
            <w:tcW w:w="1450" w:type="dxa"/>
            <w:vMerge/>
            <w:vAlign w:val="center"/>
          </w:tcPr>
          <w:p w14:paraId="30BB2466" w14:textId="77777777" w:rsidR="00BA04FD" w:rsidRPr="00C35E73" w:rsidRDefault="00BA04FD" w:rsidP="008C7628">
            <w:pPr>
              <w:jc w:val="left"/>
              <w:rPr>
                <w:rFonts w:ascii="Arial" w:hAnsi="Arial" w:cs="Arial"/>
                <w:color w:val="auto"/>
                <w:sz w:val="20"/>
                <w:szCs w:val="20"/>
              </w:rPr>
            </w:pPr>
          </w:p>
        </w:tc>
        <w:tc>
          <w:tcPr>
            <w:tcW w:w="2127" w:type="dxa"/>
          </w:tcPr>
          <w:p w14:paraId="1670321A" w14:textId="77777777" w:rsidR="00BA04FD" w:rsidRPr="00C35E73" w:rsidRDefault="00BA04FD" w:rsidP="008C7628">
            <w:pPr>
              <w:spacing w:before="7" w:line="100" w:lineRule="exact"/>
              <w:rPr>
                <w:rFonts w:ascii="Arial" w:hAnsi="Arial" w:cs="Arial"/>
                <w:color w:val="auto"/>
                <w:sz w:val="20"/>
                <w:szCs w:val="20"/>
              </w:rPr>
            </w:pPr>
          </w:p>
          <w:p w14:paraId="693EC923" w14:textId="77777777" w:rsidR="00BA04FD" w:rsidRPr="00C35E73" w:rsidRDefault="000B260A" w:rsidP="008C7628">
            <w:pPr>
              <w:spacing w:line="240" w:lineRule="exact"/>
              <w:ind w:left="100" w:right="656"/>
              <w:rPr>
                <w:rFonts w:ascii="Arial" w:hAnsi="Arial" w:cs="Arial"/>
                <w:color w:val="auto"/>
                <w:sz w:val="20"/>
                <w:szCs w:val="20"/>
              </w:rPr>
            </w:pPr>
            <w:r w:rsidRPr="00C35E73">
              <w:rPr>
                <w:rFonts w:ascii="Arial" w:hAnsi="Arial" w:cs="Arial"/>
                <w:color w:val="auto"/>
                <w:sz w:val="20"/>
                <w:szCs w:val="20"/>
              </w:rPr>
              <w:t>Categoria de regiune</w:t>
            </w:r>
          </w:p>
        </w:tc>
        <w:tc>
          <w:tcPr>
            <w:tcW w:w="2978" w:type="dxa"/>
          </w:tcPr>
          <w:p w14:paraId="28B73EAD" w14:textId="77777777" w:rsidR="00BA04FD" w:rsidRPr="00C35E73" w:rsidRDefault="00BA04FD" w:rsidP="008C7628">
            <w:pPr>
              <w:spacing w:before="1" w:line="120" w:lineRule="exact"/>
              <w:rPr>
                <w:rFonts w:ascii="Arial" w:hAnsi="Arial" w:cs="Arial"/>
                <w:color w:val="auto"/>
                <w:sz w:val="20"/>
                <w:szCs w:val="20"/>
              </w:rPr>
            </w:pPr>
          </w:p>
          <w:p w14:paraId="18EC2919" w14:textId="77777777" w:rsidR="00BA04FD" w:rsidRPr="00C35E73" w:rsidRDefault="000B260A" w:rsidP="008C7628">
            <w:pPr>
              <w:ind w:left="102"/>
              <w:rPr>
                <w:rFonts w:ascii="Arial" w:hAnsi="Arial" w:cs="Arial"/>
                <w:color w:val="auto"/>
                <w:sz w:val="20"/>
                <w:szCs w:val="20"/>
              </w:rPr>
            </w:pPr>
            <w:r w:rsidRPr="00C35E73">
              <w:rPr>
                <w:rFonts w:ascii="Arial" w:hAnsi="Arial" w:cs="Arial"/>
                <w:color w:val="auto"/>
                <w:sz w:val="20"/>
                <w:szCs w:val="20"/>
              </w:rPr>
              <w:t>Tema secundară</w:t>
            </w:r>
          </w:p>
        </w:tc>
        <w:tc>
          <w:tcPr>
            <w:tcW w:w="2053" w:type="dxa"/>
          </w:tcPr>
          <w:p w14:paraId="36F16B0A" w14:textId="77777777" w:rsidR="00BA04FD" w:rsidRPr="00C35E73" w:rsidRDefault="00BA04FD" w:rsidP="008C7628">
            <w:pPr>
              <w:spacing w:before="1" w:line="120" w:lineRule="exact"/>
              <w:rPr>
                <w:rFonts w:ascii="Arial" w:hAnsi="Arial" w:cs="Arial"/>
                <w:color w:val="auto"/>
                <w:sz w:val="20"/>
                <w:szCs w:val="20"/>
              </w:rPr>
            </w:pPr>
          </w:p>
          <w:p w14:paraId="66A438FF" w14:textId="77777777" w:rsidR="00BA04FD" w:rsidRPr="00C35E73" w:rsidRDefault="000B260A" w:rsidP="008C7628">
            <w:pPr>
              <w:ind w:left="100" w:right="351"/>
              <w:rPr>
                <w:rFonts w:ascii="Arial" w:hAnsi="Arial" w:cs="Arial"/>
                <w:color w:val="auto"/>
                <w:sz w:val="20"/>
                <w:szCs w:val="20"/>
              </w:rPr>
            </w:pPr>
            <w:r w:rsidRPr="00C35E73">
              <w:rPr>
                <w:rFonts w:ascii="Arial" w:hAnsi="Arial" w:cs="Arial"/>
                <w:color w:val="auto"/>
                <w:sz w:val="20"/>
                <w:szCs w:val="20"/>
              </w:rPr>
              <w:t>Pondere din alocarea pe tip de regiune de dezvoltare</w:t>
            </w:r>
          </w:p>
        </w:tc>
      </w:tr>
      <w:tr w:rsidR="00296C98" w:rsidRPr="00C35E73" w14:paraId="3C3AE15F" w14:textId="77777777" w:rsidTr="007A7B40">
        <w:trPr>
          <w:trHeight w:hRule="exact" w:val="1208"/>
        </w:trPr>
        <w:tc>
          <w:tcPr>
            <w:tcW w:w="1450" w:type="dxa"/>
            <w:vMerge w:val="restart"/>
          </w:tcPr>
          <w:p w14:paraId="2DAA1E1D" w14:textId="77777777" w:rsidR="00296C98" w:rsidRPr="00C35E73" w:rsidRDefault="00296C98" w:rsidP="008C7628">
            <w:pPr>
              <w:spacing w:line="200" w:lineRule="exact"/>
              <w:rPr>
                <w:rFonts w:ascii="Arial" w:hAnsi="Arial" w:cs="Arial"/>
                <w:color w:val="auto"/>
                <w:sz w:val="20"/>
                <w:szCs w:val="20"/>
              </w:rPr>
            </w:pPr>
          </w:p>
          <w:p w14:paraId="72520F61" w14:textId="77777777" w:rsidR="00296C98" w:rsidRPr="00C35E73" w:rsidRDefault="00296C98" w:rsidP="008C7628">
            <w:pPr>
              <w:spacing w:before="1" w:line="280" w:lineRule="exact"/>
              <w:rPr>
                <w:rFonts w:ascii="Arial" w:hAnsi="Arial" w:cs="Arial"/>
                <w:color w:val="auto"/>
                <w:sz w:val="20"/>
                <w:szCs w:val="20"/>
              </w:rPr>
            </w:pPr>
          </w:p>
          <w:p w14:paraId="5124FC11" w14:textId="77777777" w:rsidR="00296C98" w:rsidRPr="00C35E73" w:rsidRDefault="00296C98" w:rsidP="008C7628">
            <w:pPr>
              <w:ind w:left="102"/>
              <w:rPr>
                <w:rFonts w:ascii="Arial" w:hAnsi="Arial" w:cs="Arial"/>
                <w:color w:val="auto"/>
                <w:sz w:val="20"/>
                <w:szCs w:val="20"/>
              </w:rPr>
            </w:pPr>
            <w:r w:rsidRPr="00C35E73">
              <w:rPr>
                <w:rFonts w:ascii="Arial" w:hAnsi="Arial" w:cs="Arial"/>
                <w:color w:val="auto"/>
                <w:sz w:val="20"/>
                <w:szCs w:val="20"/>
              </w:rPr>
              <w:t>AP 5/ FSE</w:t>
            </w:r>
          </w:p>
        </w:tc>
        <w:tc>
          <w:tcPr>
            <w:tcW w:w="2127" w:type="dxa"/>
          </w:tcPr>
          <w:p w14:paraId="12E6ED86" w14:textId="77777777" w:rsidR="00296C98" w:rsidRPr="00C35E73" w:rsidRDefault="00296C98" w:rsidP="008C7628">
            <w:pPr>
              <w:spacing w:before="6" w:line="100" w:lineRule="exact"/>
              <w:rPr>
                <w:rFonts w:ascii="Arial" w:hAnsi="Arial" w:cs="Arial"/>
                <w:color w:val="auto"/>
                <w:sz w:val="20"/>
                <w:szCs w:val="20"/>
              </w:rPr>
            </w:pPr>
          </w:p>
          <w:p w14:paraId="4032DCE3" w14:textId="77777777" w:rsidR="00296C98" w:rsidRPr="00C35E73" w:rsidRDefault="00296C98" w:rsidP="008C7628">
            <w:pPr>
              <w:spacing w:line="240" w:lineRule="exact"/>
              <w:ind w:left="100" w:right="224"/>
              <w:rPr>
                <w:rFonts w:ascii="Arial" w:hAnsi="Arial" w:cs="Arial"/>
                <w:color w:val="auto"/>
                <w:sz w:val="20"/>
                <w:szCs w:val="20"/>
              </w:rPr>
            </w:pPr>
            <w:r w:rsidRPr="00C35E73">
              <w:rPr>
                <w:rFonts w:ascii="Arial" w:hAnsi="Arial" w:cs="Arial"/>
                <w:color w:val="auto"/>
                <w:sz w:val="20"/>
                <w:szCs w:val="20"/>
              </w:rPr>
              <w:t>Regiune mai puțin dezvoltată</w:t>
            </w:r>
          </w:p>
        </w:tc>
        <w:tc>
          <w:tcPr>
            <w:tcW w:w="2978" w:type="dxa"/>
          </w:tcPr>
          <w:p w14:paraId="7A50B492" w14:textId="77777777" w:rsidR="00296C98" w:rsidRPr="00C35E73" w:rsidRDefault="00296C98" w:rsidP="008C7628">
            <w:pPr>
              <w:spacing w:before="9" w:line="100" w:lineRule="exact"/>
              <w:rPr>
                <w:rFonts w:ascii="Arial" w:hAnsi="Arial" w:cs="Arial"/>
                <w:color w:val="auto"/>
                <w:sz w:val="20"/>
                <w:szCs w:val="20"/>
              </w:rPr>
            </w:pPr>
          </w:p>
          <w:p w14:paraId="052C4984" w14:textId="77777777" w:rsidR="00296C98" w:rsidRPr="00C35E73" w:rsidRDefault="00296C98" w:rsidP="008C7628">
            <w:pPr>
              <w:ind w:left="102" w:right="185"/>
              <w:rPr>
                <w:rFonts w:ascii="Arial" w:hAnsi="Arial" w:cs="Arial"/>
                <w:color w:val="auto"/>
                <w:sz w:val="20"/>
                <w:szCs w:val="20"/>
              </w:rPr>
            </w:pPr>
            <w:r w:rsidRPr="00C35E73">
              <w:rPr>
                <w:rFonts w:ascii="Arial" w:hAnsi="Arial" w:cs="Arial"/>
                <w:color w:val="auto"/>
                <w:sz w:val="20"/>
                <w:szCs w:val="20"/>
              </w:rPr>
              <w:t>01. Sprijinirea tranziției către o economie cu emisii scăzute de dioxid de carbon și eficientă din punctul de vedere al utilizării resurselor.</w:t>
            </w:r>
          </w:p>
        </w:tc>
        <w:tc>
          <w:tcPr>
            <w:tcW w:w="2053" w:type="dxa"/>
          </w:tcPr>
          <w:p w14:paraId="0F0D05D4" w14:textId="77777777" w:rsidR="00296C98" w:rsidRPr="00C35E73" w:rsidRDefault="00296C98" w:rsidP="008C7628">
            <w:pPr>
              <w:spacing w:before="9" w:line="100" w:lineRule="exact"/>
              <w:rPr>
                <w:rFonts w:ascii="Arial" w:hAnsi="Arial" w:cs="Arial"/>
                <w:color w:val="auto"/>
                <w:sz w:val="20"/>
                <w:szCs w:val="20"/>
              </w:rPr>
            </w:pPr>
          </w:p>
          <w:p w14:paraId="01A54453" w14:textId="77777777" w:rsidR="00296C98" w:rsidRPr="00C35E73" w:rsidRDefault="00296C98" w:rsidP="008C7628">
            <w:pPr>
              <w:ind w:left="100"/>
              <w:rPr>
                <w:rFonts w:ascii="Arial" w:hAnsi="Arial" w:cs="Arial"/>
                <w:color w:val="auto"/>
                <w:sz w:val="20"/>
                <w:szCs w:val="20"/>
              </w:rPr>
            </w:pPr>
            <w:r w:rsidRPr="00C35E73">
              <w:rPr>
                <w:rFonts w:ascii="Arial" w:hAnsi="Arial" w:cs="Arial"/>
                <w:color w:val="auto"/>
                <w:sz w:val="20"/>
                <w:szCs w:val="20"/>
              </w:rPr>
              <w:t>2%</w:t>
            </w:r>
          </w:p>
        </w:tc>
      </w:tr>
      <w:tr w:rsidR="00296C98" w:rsidRPr="00C35E73" w14:paraId="4C6F2D16" w14:textId="77777777" w:rsidTr="007A7B40">
        <w:trPr>
          <w:trHeight w:hRule="exact" w:val="704"/>
        </w:trPr>
        <w:tc>
          <w:tcPr>
            <w:tcW w:w="1450" w:type="dxa"/>
            <w:vMerge/>
            <w:vAlign w:val="center"/>
          </w:tcPr>
          <w:p w14:paraId="39E4BC5A" w14:textId="77777777" w:rsidR="00296C98" w:rsidRPr="00C35E73" w:rsidRDefault="00296C98" w:rsidP="008C7628">
            <w:pPr>
              <w:jc w:val="left"/>
              <w:rPr>
                <w:rFonts w:ascii="Arial" w:hAnsi="Arial" w:cs="Arial"/>
                <w:color w:val="auto"/>
                <w:sz w:val="20"/>
                <w:szCs w:val="20"/>
              </w:rPr>
            </w:pPr>
          </w:p>
        </w:tc>
        <w:tc>
          <w:tcPr>
            <w:tcW w:w="2127" w:type="dxa"/>
          </w:tcPr>
          <w:p w14:paraId="171A8889" w14:textId="77777777" w:rsidR="00296C98" w:rsidRPr="00C35E73" w:rsidRDefault="00296C98" w:rsidP="008C7628">
            <w:pPr>
              <w:spacing w:before="8" w:line="100" w:lineRule="exact"/>
              <w:rPr>
                <w:rFonts w:ascii="Arial" w:hAnsi="Arial" w:cs="Arial"/>
                <w:color w:val="auto"/>
                <w:sz w:val="20"/>
                <w:szCs w:val="20"/>
              </w:rPr>
            </w:pPr>
          </w:p>
          <w:p w14:paraId="6FF4C051" w14:textId="77777777" w:rsidR="00296C98" w:rsidRPr="00C35E73" w:rsidRDefault="00296C98" w:rsidP="008C7628">
            <w:pPr>
              <w:ind w:left="100" w:right="224"/>
              <w:rPr>
                <w:rFonts w:ascii="Arial" w:hAnsi="Arial" w:cs="Arial"/>
                <w:color w:val="auto"/>
                <w:sz w:val="20"/>
                <w:szCs w:val="20"/>
              </w:rPr>
            </w:pPr>
            <w:r w:rsidRPr="00C35E73">
              <w:rPr>
                <w:rFonts w:ascii="Arial" w:hAnsi="Arial" w:cs="Arial"/>
                <w:color w:val="auto"/>
                <w:sz w:val="20"/>
                <w:szCs w:val="20"/>
              </w:rPr>
              <w:t>Regiune mai puțin dezvoltată</w:t>
            </w:r>
          </w:p>
        </w:tc>
        <w:tc>
          <w:tcPr>
            <w:tcW w:w="2978" w:type="dxa"/>
          </w:tcPr>
          <w:p w14:paraId="1B82C762" w14:textId="77777777" w:rsidR="00296C98" w:rsidRPr="00C35E73" w:rsidRDefault="00296C98" w:rsidP="008C7628">
            <w:pPr>
              <w:ind w:left="102"/>
              <w:rPr>
                <w:rFonts w:ascii="Arial" w:hAnsi="Arial" w:cs="Arial"/>
                <w:color w:val="auto"/>
                <w:sz w:val="20"/>
                <w:szCs w:val="20"/>
              </w:rPr>
            </w:pPr>
            <w:r w:rsidRPr="00C35E73">
              <w:rPr>
                <w:rFonts w:ascii="Arial" w:hAnsi="Arial" w:cs="Arial"/>
                <w:color w:val="auto"/>
                <w:sz w:val="20"/>
                <w:szCs w:val="20"/>
              </w:rPr>
              <w:t>02. Inovare socială</w:t>
            </w:r>
          </w:p>
        </w:tc>
        <w:tc>
          <w:tcPr>
            <w:tcW w:w="2053" w:type="dxa"/>
          </w:tcPr>
          <w:p w14:paraId="0327BA12" w14:textId="77777777" w:rsidR="00296C98" w:rsidRPr="00C35E73" w:rsidRDefault="00296C98" w:rsidP="008C7628">
            <w:pPr>
              <w:spacing w:before="8" w:line="100" w:lineRule="exact"/>
              <w:rPr>
                <w:rFonts w:ascii="Arial" w:hAnsi="Arial" w:cs="Arial"/>
                <w:color w:val="auto"/>
                <w:sz w:val="20"/>
                <w:szCs w:val="20"/>
              </w:rPr>
            </w:pPr>
          </w:p>
          <w:p w14:paraId="2619F23F" w14:textId="77777777" w:rsidR="00296C98" w:rsidRPr="00C35E73" w:rsidRDefault="00296C98" w:rsidP="008C7628">
            <w:pPr>
              <w:ind w:left="100"/>
              <w:rPr>
                <w:rFonts w:ascii="Arial" w:hAnsi="Arial" w:cs="Arial"/>
                <w:color w:val="auto"/>
                <w:sz w:val="20"/>
                <w:szCs w:val="20"/>
              </w:rPr>
            </w:pPr>
            <w:r w:rsidRPr="00C35E73">
              <w:rPr>
                <w:rFonts w:ascii="Arial" w:hAnsi="Arial" w:cs="Arial"/>
                <w:color w:val="auto"/>
                <w:sz w:val="20"/>
                <w:szCs w:val="20"/>
              </w:rPr>
              <w:t>5%</w:t>
            </w:r>
          </w:p>
        </w:tc>
      </w:tr>
      <w:tr w:rsidR="00296C98" w:rsidRPr="00C35E73" w14:paraId="5CE1611A" w14:textId="77777777" w:rsidTr="007A7B40">
        <w:trPr>
          <w:trHeight w:hRule="exact" w:val="704"/>
        </w:trPr>
        <w:tc>
          <w:tcPr>
            <w:tcW w:w="1450" w:type="dxa"/>
            <w:vMerge/>
            <w:vAlign w:val="center"/>
          </w:tcPr>
          <w:p w14:paraId="0EE3C8EB" w14:textId="77777777" w:rsidR="00296C98" w:rsidRPr="00C35E73" w:rsidRDefault="00296C98" w:rsidP="008C7628">
            <w:pPr>
              <w:jc w:val="left"/>
              <w:rPr>
                <w:rFonts w:ascii="Arial" w:hAnsi="Arial" w:cs="Arial"/>
                <w:color w:val="auto"/>
                <w:sz w:val="20"/>
                <w:szCs w:val="20"/>
              </w:rPr>
            </w:pPr>
          </w:p>
        </w:tc>
        <w:tc>
          <w:tcPr>
            <w:tcW w:w="2127" w:type="dxa"/>
          </w:tcPr>
          <w:p w14:paraId="17F1F6D7" w14:textId="77777777" w:rsidR="00296C98" w:rsidRDefault="00296C98" w:rsidP="008C7628">
            <w:pPr>
              <w:spacing w:before="8" w:line="100" w:lineRule="exact"/>
              <w:rPr>
                <w:rFonts w:ascii="Arial" w:hAnsi="Arial" w:cs="Arial"/>
                <w:color w:val="auto"/>
                <w:sz w:val="20"/>
                <w:szCs w:val="20"/>
              </w:rPr>
            </w:pPr>
          </w:p>
          <w:p w14:paraId="21250854" w14:textId="3280B2E6" w:rsidR="00296C98" w:rsidRDefault="00296C98" w:rsidP="008C7628">
            <w:pPr>
              <w:spacing w:before="8" w:line="100" w:lineRule="exact"/>
              <w:rPr>
                <w:rFonts w:ascii="Arial" w:hAnsi="Arial" w:cs="Arial"/>
                <w:color w:val="auto"/>
                <w:sz w:val="20"/>
                <w:szCs w:val="20"/>
              </w:rPr>
            </w:pPr>
            <w:r>
              <w:rPr>
                <w:rFonts w:ascii="Arial" w:hAnsi="Arial" w:cs="Arial"/>
                <w:color w:val="auto"/>
                <w:sz w:val="20"/>
                <w:szCs w:val="20"/>
              </w:rPr>
              <w:t xml:space="preserve">  </w:t>
            </w:r>
          </w:p>
          <w:p w14:paraId="0C97C7E4" w14:textId="0E5BF8B3" w:rsidR="00296C98" w:rsidRDefault="00296C98" w:rsidP="008C7628">
            <w:pPr>
              <w:spacing w:before="8" w:line="100" w:lineRule="exact"/>
              <w:rPr>
                <w:rFonts w:ascii="Arial" w:hAnsi="Arial" w:cs="Arial"/>
                <w:color w:val="auto"/>
                <w:sz w:val="20"/>
                <w:szCs w:val="20"/>
              </w:rPr>
            </w:pPr>
            <w:r>
              <w:rPr>
                <w:rFonts w:ascii="Arial" w:hAnsi="Arial" w:cs="Arial"/>
                <w:color w:val="auto"/>
                <w:sz w:val="20"/>
                <w:szCs w:val="20"/>
              </w:rPr>
              <w:t xml:space="preserve"> </w:t>
            </w:r>
            <w:r w:rsidRPr="00C35E73">
              <w:rPr>
                <w:rFonts w:ascii="Arial" w:hAnsi="Arial" w:cs="Arial"/>
                <w:color w:val="auto"/>
                <w:sz w:val="20"/>
                <w:szCs w:val="20"/>
              </w:rPr>
              <w:t>Regiune mai puțin</w:t>
            </w:r>
          </w:p>
          <w:p w14:paraId="5D4E42CC" w14:textId="77777777" w:rsidR="00296C98" w:rsidRDefault="00296C98" w:rsidP="008C7628">
            <w:pPr>
              <w:spacing w:before="8" w:line="100" w:lineRule="exact"/>
              <w:rPr>
                <w:rFonts w:ascii="Arial" w:hAnsi="Arial" w:cs="Arial"/>
                <w:color w:val="auto"/>
                <w:sz w:val="20"/>
                <w:szCs w:val="20"/>
              </w:rPr>
            </w:pPr>
          </w:p>
          <w:p w14:paraId="539FAA39" w14:textId="35DC3E49" w:rsidR="00296C98" w:rsidRPr="00C35E73" w:rsidRDefault="00296C98" w:rsidP="008C7628">
            <w:pPr>
              <w:spacing w:before="8" w:line="100" w:lineRule="exact"/>
              <w:rPr>
                <w:rFonts w:ascii="Arial" w:hAnsi="Arial" w:cs="Arial"/>
                <w:color w:val="auto"/>
                <w:sz w:val="20"/>
                <w:szCs w:val="20"/>
              </w:rPr>
            </w:pPr>
            <w:r w:rsidRPr="00C35E73">
              <w:rPr>
                <w:rFonts w:ascii="Arial" w:hAnsi="Arial" w:cs="Arial"/>
                <w:color w:val="auto"/>
                <w:sz w:val="20"/>
                <w:szCs w:val="20"/>
              </w:rPr>
              <w:t xml:space="preserve"> dezvoltată</w:t>
            </w:r>
          </w:p>
        </w:tc>
        <w:tc>
          <w:tcPr>
            <w:tcW w:w="2978" w:type="dxa"/>
          </w:tcPr>
          <w:p w14:paraId="2F523828" w14:textId="1A8EF834" w:rsidR="00296C98" w:rsidRPr="00C35E73" w:rsidRDefault="00296C98" w:rsidP="008C7628">
            <w:pPr>
              <w:ind w:left="102"/>
              <w:rPr>
                <w:rFonts w:ascii="Arial" w:hAnsi="Arial" w:cs="Arial"/>
                <w:color w:val="auto"/>
                <w:sz w:val="20"/>
                <w:szCs w:val="20"/>
              </w:rPr>
            </w:pPr>
            <w:r>
              <w:rPr>
                <w:rFonts w:ascii="Arial" w:hAnsi="Arial" w:cs="Arial"/>
                <w:color w:val="auto"/>
                <w:sz w:val="20"/>
                <w:szCs w:val="20"/>
              </w:rPr>
              <w:t>06. Nediscriminare</w:t>
            </w:r>
          </w:p>
        </w:tc>
        <w:tc>
          <w:tcPr>
            <w:tcW w:w="2053" w:type="dxa"/>
          </w:tcPr>
          <w:p w14:paraId="3E596B8C" w14:textId="77777777" w:rsidR="00296C98" w:rsidRDefault="00296C98" w:rsidP="008C7628">
            <w:pPr>
              <w:spacing w:before="8" w:line="100" w:lineRule="exact"/>
              <w:rPr>
                <w:rFonts w:ascii="Arial" w:hAnsi="Arial" w:cs="Arial"/>
                <w:color w:val="auto"/>
                <w:sz w:val="20"/>
                <w:szCs w:val="20"/>
              </w:rPr>
            </w:pPr>
          </w:p>
          <w:p w14:paraId="473F5388" w14:textId="77777777" w:rsidR="00296C98" w:rsidRDefault="00296C98" w:rsidP="008C7628">
            <w:pPr>
              <w:spacing w:before="8" w:line="100" w:lineRule="exact"/>
              <w:rPr>
                <w:rFonts w:ascii="Arial" w:hAnsi="Arial" w:cs="Arial"/>
                <w:color w:val="auto"/>
                <w:sz w:val="20"/>
                <w:szCs w:val="20"/>
              </w:rPr>
            </w:pPr>
            <w:r>
              <w:rPr>
                <w:rFonts w:ascii="Arial" w:hAnsi="Arial" w:cs="Arial"/>
                <w:color w:val="auto"/>
                <w:sz w:val="20"/>
                <w:szCs w:val="20"/>
              </w:rPr>
              <w:t xml:space="preserve"> </w:t>
            </w:r>
          </w:p>
          <w:p w14:paraId="00411C25" w14:textId="63745FD9" w:rsidR="00296C98" w:rsidRPr="00C35E73" w:rsidRDefault="00296C98" w:rsidP="008C7628">
            <w:pPr>
              <w:spacing w:before="8" w:line="100" w:lineRule="exact"/>
              <w:rPr>
                <w:rFonts w:ascii="Arial" w:hAnsi="Arial" w:cs="Arial"/>
                <w:color w:val="auto"/>
                <w:sz w:val="20"/>
                <w:szCs w:val="20"/>
              </w:rPr>
            </w:pPr>
            <w:r>
              <w:rPr>
                <w:rFonts w:ascii="Arial" w:hAnsi="Arial" w:cs="Arial"/>
                <w:color w:val="auto"/>
                <w:sz w:val="20"/>
                <w:szCs w:val="20"/>
              </w:rPr>
              <w:t xml:space="preserve"> 2%</w:t>
            </w:r>
          </w:p>
        </w:tc>
      </w:tr>
      <w:tr w:rsidR="00296C98" w:rsidRPr="00C35E73" w14:paraId="6D4C2060" w14:textId="77777777" w:rsidTr="007A7B40">
        <w:trPr>
          <w:trHeight w:hRule="exact" w:val="704"/>
        </w:trPr>
        <w:tc>
          <w:tcPr>
            <w:tcW w:w="1450" w:type="dxa"/>
            <w:vMerge/>
            <w:vAlign w:val="center"/>
          </w:tcPr>
          <w:p w14:paraId="28326EC1" w14:textId="77777777" w:rsidR="00296C98" w:rsidRPr="00C35E73" w:rsidRDefault="00296C98" w:rsidP="008C7628">
            <w:pPr>
              <w:jc w:val="left"/>
              <w:rPr>
                <w:rFonts w:ascii="Arial" w:hAnsi="Arial" w:cs="Arial"/>
                <w:color w:val="auto"/>
                <w:sz w:val="20"/>
                <w:szCs w:val="20"/>
              </w:rPr>
            </w:pPr>
          </w:p>
        </w:tc>
        <w:tc>
          <w:tcPr>
            <w:tcW w:w="2127" w:type="dxa"/>
          </w:tcPr>
          <w:p w14:paraId="31CF9BCF" w14:textId="77777777" w:rsidR="00296C98" w:rsidRPr="00C35E73" w:rsidRDefault="00296C98" w:rsidP="008C7628">
            <w:pPr>
              <w:spacing w:before="8" w:line="100" w:lineRule="exact"/>
              <w:rPr>
                <w:rFonts w:ascii="Arial" w:hAnsi="Arial" w:cs="Arial"/>
                <w:color w:val="auto"/>
                <w:sz w:val="20"/>
                <w:szCs w:val="20"/>
              </w:rPr>
            </w:pPr>
          </w:p>
        </w:tc>
        <w:tc>
          <w:tcPr>
            <w:tcW w:w="2978" w:type="dxa"/>
          </w:tcPr>
          <w:p w14:paraId="049928CC" w14:textId="77777777" w:rsidR="00296C98" w:rsidRPr="00C35E73" w:rsidRDefault="00296C98" w:rsidP="008C7628">
            <w:pPr>
              <w:ind w:left="102"/>
              <w:rPr>
                <w:rFonts w:ascii="Arial" w:hAnsi="Arial" w:cs="Arial"/>
                <w:color w:val="auto"/>
                <w:sz w:val="20"/>
                <w:szCs w:val="20"/>
              </w:rPr>
            </w:pPr>
          </w:p>
        </w:tc>
        <w:tc>
          <w:tcPr>
            <w:tcW w:w="2053" w:type="dxa"/>
          </w:tcPr>
          <w:p w14:paraId="02BED05D" w14:textId="77777777" w:rsidR="00296C98" w:rsidRPr="00C35E73" w:rsidRDefault="00296C98" w:rsidP="008C7628">
            <w:pPr>
              <w:spacing w:before="8" w:line="100" w:lineRule="exact"/>
              <w:rPr>
                <w:rFonts w:ascii="Arial" w:hAnsi="Arial" w:cs="Arial"/>
                <w:color w:val="auto"/>
                <w:sz w:val="20"/>
                <w:szCs w:val="20"/>
              </w:rPr>
            </w:pPr>
          </w:p>
        </w:tc>
      </w:tr>
    </w:tbl>
    <w:p w14:paraId="6021796F" w14:textId="77777777" w:rsidR="00BA04FD" w:rsidRPr="00C35E73" w:rsidRDefault="00BA04FD" w:rsidP="00B6713C">
      <w:pPr>
        <w:spacing w:line="240" w:lineRule="auto"/>
        <w:ind w:right="101"/>
        <w:rPr>
          <w:rFonts w:ascii="Arial" w:hAnsi="Arial" w:cs="Arial"/>
          <w:color w:val="auto"/>
          <w:sz w:val="20"/>
          <w:szCs w:val="20"/>
          <w:lang w:eastAsia="ro-RO"/>
        </w:rPr>
      </w:pPr>
    </w:p>
    <w:p w14:paraId="78E05DC3" w14:textId="77777777" w:rsidR="00610496" w:rsidRPr="00285180" w:rsidRDefault="00610496" w:rsidP="00610496">
      <w:pPr>
        <w:spacing w:after="120"/>
        <w:ind w:right="101"/>
        <w:rPr>
          <w:rFonts w:ascii="Arial" w:hAnsi="Arial" w:cs="Arial"/>
          <w:color w:val="000000"/>
          <w:sz w:val="20"/>
          <w:szCs w:val="20"/>
          <w:lang w:eastAsia="ro-RO"/>
        </w:rPr>
      </w:pPr>
      <w:r w:rsidRPr="00285180">
        <w:rPr>
          <w:rFonts w:ascii="Arial" w:hAnsi="Arial" w:cs="Arial"/>
          <w:color w:val="000000"/>
          <w:sz w:val="20"/>
          <w:szCs w:val="20"/>
          <w:lang w:eastAsia="ro-RO"/>
        </w:rPr>
        <w:t>Procentele din tabelul de mai sus reprezintă ponderi din totalul alocărilor aferente temelor secundare la nivel de axă prioritară și la nivel de tip de regiune de dezvoltare.</w:t>
      </w:r>
    </w:p>
    <w:p w14:paraId="5279F4C7" w14:textId="77777777" w:rsidR="00610496" w:rsidRDefault="00610496" w:rsidP="00610496">
      <w:pPr>
        <w:spacing w:after="120"/>
        <w:ind w:right="101"/>
        <w:rPr>
          <w:rFonts w:ascii="Arial" w:hAnsi="Arial" w:cs="Arial"/>
          <w:color w:val="000000"/>
          <w:sz w:val="20"/>
          <w:szCs w:val="20"/>
          <w:lang w:eastAsia="ro-RO"/>
        </w:rPr>
      </w:pPr>
      <w:r w:rsidRPr="00285180">
        <w:rPr>
          <w:rFonts w:ascii="Arial" w:hAnsi="Arial" w:cs="Arial"/>
          <w:color w:val="000000"/>
          <w:sz w:val="20"/>
          <w:szCs w:val="20"/>
          <w:lang w:eastAsia="ro-RO"/>
        </w:rPr>
        <w:t>În dezvoltarea cererii de finanțare</w:t>
      </w:r>
      <w:r>
        <w:rPr>
          <w:rFonts w:ascii="Arial" w:hAnsi="Arial" w:cs="Arial"/>
          <w:color w:val="000000"/>
          <w:sz w:val="20"/>
          <w:szCs w:val="20"/>
          <w:lang w:eastAsia="ro-RO"/>
        </w:rPr>
        <w:t>, prin anumite activități,</w:t>
      </w:r>
      <w:r w:rsidRPr="00285180">
        <w:rPr>
          <w:rFonts w:ascii="Arial" w:hAnsi="Arial" w:cs="Arial"/>
          <w:color w:val="000000"/>
          <w:sz w:val="20"/>
          <w:szCs w:val="20"/>
          <w:lang w:eastAsia="ro-RO"/>
        </w:rPr>
        <w:t xml:space="preserve"> va fi vizată cel puțin o temă secundară dintre cele aferente axei prioritare, prin anumite activități. Pentru respectiva temă secundară se va avea în vedere un buget care să reprezinte minim procentul indicat în tabel, calculat </w:t>
      </w:r>
      <w:r>
        <w:rPr>
          <w:rFonts w:ascii="Arial" w:hAnsi="Arial" w:cs="Arial"/>
          <w:color w:val="000000"/>
          <w:sz w:val="20"/>
          <w:szCs w:val="20"/>
          <w:lang w:eastAsia="ro-RO"/>
        </w:rPr>
        <w:t>la totalul cheltuielilor eligibile ale proiectului.</w:t>
      </w:r>
    </w:p>
    <w:p w14:paraId="2BB068B6" w14:textId="77777777" w:rsidR="00610496" w:rsidRDefault="00610496" w:rsidP="00610496">
      <w:pPr>
        <w:spacing w:after="120"/>
        <w:rPr>
          <w:rFonts w:ascii="Arial" w:hAnsi="Arial" w:cs="Arial"/>
          <w:b/>
          <w:color w:val="000000"/>
          <w:sz w:val="20"/>
          <w:szCs w:val="20"/>
        </w:rPr>
      </w:pPr>
      <w:r w:rsidRPr="00285180">
        <w:rPr>
          <w:rFonts w:ascii="Arial" w:hAnsi="Arial" w:cs="Arial"/>
          <w:color w:val="000000"/>
          <w:sz w:val="20"/>
          <w:szCs w:val="20"/>
          <w:lang w:eastAsia="ro-RO"/>
        </w:rPr>
        <w:t>În dezvoltarea cererii de finanțare</w:t>
      </w:r>
      <w:r>
        <w:rPr>
          <w:rFonts w:ascii="Arial" w:hAnsi="Arial" w:cs="Arial"/>
          <w:color w:val="000000"/>
          <w:sz w:val="20"/>
          <w:szCs w:val="20"/>
          <w:lang w:eastAsia="ro-RO"/>
        </w:rPr>
        <w:t>, la secțiunea „Buget-Activități si cheltuieli”, solicitantul va menționa in câmpul „Justificarea cheltuielii” tema secundara vizata de cheltuiala respectiva si va explica modul in care cheltuiala contribuie la tema secundara, precum si care este procentul din cheltuiala aferent temei secundare vizate.</w:t>
      </w:r>
    </w:p>
    <w:p w14:paraId="7ED7597C" w14:textId="77777777" w:rsidR="00610496" w:rsidRDefault="00610496" w:rsidP="008C7628">
      <w:pPr>
        <w:spacing w:after="120"/>
        <w:ind w:right="101"/>
        <w:rPr>
          <w:rFonts w:ascii="Arial" w:hAnsi="Arial" w:cs="Arial"/>
          <w:b/>
          <w:color w:val="auto"/>
          <w:sz w:val="20"/>
          <w:szCs w:val="20"/>
        </w:rPr>
      </w:pPr>
    </w:p>
    <w:p w14:paraId="65B84BBC" w14:textId="4D061EC5" w:rsidR="00BA04FD" w:rsidRPr="00C35E73" w:rsidRDefault="00BA04FD" w:rsidP="008C7628">
      <w:pPr>
        <w:spacing w:after="120"/>
        <w:ind w:right="101"/>
        <w:rPr>
          <w:rFonts w:ascii="Arial" w:hAnsi="Arial" w:cs="Arial"/>
          <w:b/>
          <w:color w:val="auto"/>
          <w:sz w:val="20"/>
          <w:szCs w:val="20"/>
        </w:rPr>
      </w:pPr>
      <w:r w:rsidRPr="00C35E73">
        <w:rPr>
          <w:rFonts w:ascii="Arial" w:hAnsi="Arial" w:cs="Arial"/>
          <w:b/>
          <w:color w:val="auto"/>
          <w:sz w:val="20"/>
          <w:szCs w:val="20"/>
        </w:rPr>
        <w:t>Aspecte privind sprijinirea tranziției către o economie cu emisii scăzute de dioxid de carbon</w:t>
      </w:r>
    </w:p>
    <w:p w14:paraId="6A3E48CE" w14:textId="77777777" w:rsidR="00BA04FD" w:rsidRPr="00C35E73" w:rsidRDefault="00BA04FD" w:rsidP="00750DE1">
      <w:pPr>
        <w:autoSpaceDE w:val="0"/>
        <w:autoSpaceDN w:val="0"/>
        <w:adjustRightInd w:val="0"/>
        <w:spacing w:after="200"/>
        <w:ind w:firstLine="360"/>
        <w:rPr>
          <w:rFonts w:ascii="Arial" w:hAnsi="Arial" w:cs="Arial"/>
          <w:color w:val="auto"/>
          <w:sz w:val="20"/>
          <w:szCs w:val="20"/>
        </w:rPr>
      </w:pPr>
      <w:r w:rsidRPr="00C35E73">
        <w:rPr>
          <w:rFonts w:ascii="Arial" w:hAnsi="Arial" w:cs="Arial"/>
          <w:color w:val="auto"/>
          <w:sz w:val="20"/>
          <w:szCs w:val="20"/>
        </w:rPr>
        <w:t>Potențialii beneficiari sunt încurajați ca în cadrul proiectelor să utilizeze soluții care conduc la eficientizarea consumului de energie. Reducerea consumului de energie prin măsuri de eficientizare a consumului și prin utilizarea cât mai largă a energiei din surse regenerabile reprezintă o bună condiție pentru reducerea emisiilor de gaze cu efect de seră. În proiectelor trebuie luate în considerare materiale care asigură impactul minim asupra mediului.</w:t>
      </w:r>
    </w:p>
    <w:p w14:paraId="727BFB0C" w14:textId="77777777" w:rsidR="00BA04FD" w:rsidRPr="00C35E73" w:rsidRDefault="000B260A" w:rsidP="00B6713C">
      <w:pPr>
        <w:spacing w:line="240" w:lineRule="auto"/>
        <w:rPr>
          <w:rFonts w:ascii="Arial" w:hAnsi="Arial" w:cs="Arial"/>
          <w:b/>
          <w:color w:val="auto"/>
          <w:sz w:val="20"/>
          <w:szCs w:val="20"/>
        </w:rPr>
      </w:pPr>
      <w:r w:rsidRPr="00C35E73">
        <w:rPr>
          <w:rFonts w:ascii="Arial" w:hAnsi="Arial" w:cs="Arial"/>
          <w:b/>
          <w:color w:val="auto"/>
          <w:sz w:val="20"/>
          <w:szCs w:val="20"/>
        </w:rPr>
        <w:t>Aspecte privind inovarea socială</w:t>
      </w:r>
    </w:p>
    <w:p w14:paraId="195AF100" w14:textId="77777777" w:rsidR="00BA04FD" w:rsidRPr="00C35E73" w:rsidRDefault="000B260A" w:rsidP="00B1027F">
      <w:pPr>
        <w:spacing w:after="120" w:line="240" w:lineRule="auto"/>
        <w:ind w:right="101" w:firstLine="360"/>
        <w:rPr>
          <w:rFonts w:ascii="Arial" w:hAnsi="Arial" w:cs="Arial"/>
          <w:color w:val="auto"/>
          <w:sz w:val="20"/>
          <w:szCs w:val="20"/>
          <w:lang w:eastAsia="ro-RO"/>
        </w:rPr>
      </w:pPr>
      <w:r w:rsidRPr="00C35E73">
        <w:rPr>
          <w:rFonts w:ascii="Arial" w:hAnsi="Arial" w:cs="Arial"/>
          <w:color w:val="auto"/>
          <w:sz w:val="20"/>
          <w:szCs w:val="20"/>
          <w:lang w:eastAsia="ro-RO"/>
        </w:rPr>
        <w:t>Inovarea socială presupune dezvoltarea de idei, servicii și modele prin care pot fi mai bine abordate provocările sociale, cu participarea actorilor publici și privați, inclusiv a societății civile, cu scopul îmbunătățirii serviciilor sociale.</w:t>
      </w:r>
    </w:p>
    <w:p w14:paraId="50DC475E" w14:textId="77777777" w:rsidR="00BA04FD" w:rsidRPr="00C35E73" w:rsidRDefault="000B260A" w:rsidP="00B1027F">
      <w:pPr>
        <w:spacing w:after="120" w:line="240" w:lineRule="auto"/>
        <w:ind w:right="101" w:firstLine="360"/>
        <w:rPr>
          <w:rFonts w:ascii="Arial" w:hAnsi="Arial" w:cs="Arial"/>
          <w:color w:val="auto"/>
          <w:sz w:val="20"/>
          <w:szCs w:val="20"/>
          <w:lang w:eastAsia="ro-RO"/>
        </w:rPr>
      </w:pPr>
      <w:r w:rsidRPr="00C35E73">
        <w:rPr>
          <w:rFonts w:ascii="Arial" w:hAnsi="Arial" w:cs="Arial"/>
          <w:color w:val="auto"/>
          <w:sz w:val="20"/>
          <w:szCs w:val="20"/>
          <w:lang w:eastAsia="ro-RO"/>
        </w:rPr>
        <w:t>POCU promovează inovarea socială, în special cu scopul de a testa, eventual implementa la scară largă soluții inovatoare, la nivel local sau regional, pentru a aborda provocările sociale cu atât mai mult cu cât AP 5 sprijină inițiativele în domeniul incluziunii sociale și a combaterii sărăcie pentru comunitățile marginalizate aflate în risc de sărăcie și excluziune socială.</w:t>
      </w:r>
    </w:p>
    <w:p w14:paraId="2DAACE18" w14:textId="77777777" w:rsidR="00BA04FD" w:rsidRPr="00C35E73" w:rsidRDefault="000B260A" w:rsidP="001E2650">
      <w:pPr>
        <w:spacing w:after="120" w:line="240" w:lineRule="auto"/>
        <w:ind w:right="101" w:firstLine="360"/>
        <w:rPr>
          <w:rFonts w:ascii="Arial" w:hAnsi="Arial" w:cs="Arial"/>
          <w:color w:val="auto"/>
          <w:sz w:val="20"/>
          <w:szCs w:val="20"/>
          <w:lang w:eastAsia="ro-RO"/>
        </w:rPr>
      </w:pPr>
      <w:r w:rsidRPr="00C35E73">
        <w:rPr>
          <w:rFonts w:ascii="Arial" w:hAnsi="Arial" w:cs="Arial"/>
          <w:color w:val="auto"/>
          <w:sz w:val="20"/>
          <w:szCs w:val="20"/>
          <w:lang w:eastAsia="ro-RO"/>
        </w:rPr>
        <w:lastRenderedPageBreak/>
        <w:t xml:space="preserve">În contextul prezentei cereri de propuneri de proiecte, temele de inovare socială ar putea implica (exemple): </w:t>
      </w:r>
    </w:p>
    <w:p w14:paraId="0CB14C9B" w14:textId="77777777" w:rsidR="00BA04FD" w:rsidRPr="00C35E73" w:rsidRDefault="000B260A" w:rsidP="008F56AE">
      <w:pPr>
        <w:numPr>
          <w:ilvl w:val="0"/>
          <w:numId w:val="34"/>
        </w:numPr>
        <w:spacing w:after="120" w:line="240" w:lineRule="auto"/>
        <w:ind w:right="101"/>
        <w:rPr>
          <w:rFonts w:ascii="Arial" w:hAnsi="Arial" w:cs="Arial"/>
          <w:color w:val="auto"/>
          <w:sz w:val="20"/>
          <w:szCs w:val="20"/>
          <w:lang w:eastAsia="ro-RO"/>
        </w:rPr>
      </w:pPr>
      <w:r w:rsidRPr="00C35E73">
        <w:rPr>
          <w:rFonts w:ascii="Arial" w:hAnsi="Arial" w:cs="Arial"/>
          <w:color w:val="auto"/>
          <w:sz w:val="20"/>
          <w:szCs w:val="20"/>
          <w:lang w:eastAsia="ro-RO"/>
        </w:rPr>
        <w:t xml:space="preserve">crearea și consolidarea de parteneriate relevante pentru identificarea nevoilor comunității marginalizate/ persoanele aflate în risc de sărăcie și excluziune socială; </w:t>
      </w:r>
    </w:p>
    <w:p w14:paraId="08D4A0A4" w14:textId="77777777" w:rsidR="00BA04FD" w:rsidRPr="00C35E73" w:rsidRDefault="000B260A" w:rsidP="008F56AE">
      <w:pPr>
        <w:numPr>
          <w:ilvl w:val="0"/>
          <w:numId w:val="34"/>
        </w:numPr>
        <w:spacing w:after="120" w:line="240" w:lineRule="auto"/>
        <w:ind w:right="101"/>
        <w:rPr>
          <w:rFonts w:ascii="Arial" w:hAnsi="Arial" w:cs="Arial"/>
          <w:color w:val="auto"/>
          <w:sz w:val="20"/>
          <w:szCs w:val="20"/>
          <w:lang w:eastAsia="ro-RO"/>
        </w:rPr>
      </w:pPr>
      <w:r w:rsidRPr="00C35E73">
        <w:rPr>
          <w:rFonts w:ascii="Arial" w:hAnsi="Arial" w:cs="Arial"/>
          <w:color w:val="auto"/>
          <w:sz w:val="20"/>
          <w:szCs w:val="20"/>
          <w:lang w:eastAsia="ro-RO"/>
        </w:rPr>
        <w:t>identificarea unor soluții practice, viabile, inovative de a răspunde problemelor identificate, bazate inclusiv pe valorificarea de bune practici a nivel național sau din alte State Membre;</w:t>
      </w:r>
    </w:p>
    <w:p w14:paraId="60236E3F" w14:textId="77777777" w:rsidR="00BA04FD" w:rsidRPr="00C35E73" w:rsidRDefault="000B260A" w:rsidP="008F56AE">
      <w:pPr>
        <w:numPr>
          <w:ilvl w:val="0"/>
          <w:numId w:val="34"/>
        </w:numPr>
        <w:spacing w:after="120" w:line="240" w:lineRule="auto"/>
        <w:ind w:right="101"/>
        <w:rPr>
          <w:rFonts w:ascii="Arial" w:hAnsi="Arial" w:cs="Arial"/>
          <w:color w:val="auto"/>
          <w:sz w:val="20"/>
          <w:szCs w:val="20"/>
          <w:lang w:eastAsia="ro-RO"/>
        </w:rPr>
      </w:pPr>
      <w:r w:rsidRPr="00C35E73">
        <w:rPr>
          <w:rFonts w:ascii="Arial" w:hAnsi="Arial" w:cs="Arial"/>
          <w:color w:val="auto"/>
          <w:sz w:val="20"/>
          <w:szCs w:val="20"/>
          <w:lang w:eastAsia="ro-RO"/>
        </w:rPr>
        <w:t>metode inovative de implicare activă a membrilor comunității marginalizate, inclusiv pentru depășirea barierelor de ordin moral sau care țin de cutumele din societate/ etnice;</w:t>
      </w:r>
    </w:p>
    <w:p w14:paraId="4A494958" w14:textId="77777777" w:rsidR="00BA04FD" w:rsidRPr="00C35E73" w:rsidRDefault="000B260A" w:rsidP="008F56AE">
      <w:pPr>
        <w:numPr>
          <w:ilvl w:val="0"/>
          <w:numId w:val="34"/>
        </w:numPr>
        <w:spacing w:after="120" w:line="240" w:lineRule="auto"/>
        <w:ind w:right="101"/>
        <w:rPr>
          <w:rFonts w:ascii="Arial" w:hAnsi="Arial" w:cs="Arial"/>
          <w:color w:val="auto"/>
          <w:sz w:val="20"/>
          <w:szCs w:val="20"/>
          <w:lang w:eastAsia="ro-RO"/>
        </w:rPr>
      </w:pPr>
      <w:r w:rsidRPr="00C35E73">
        <w:rPr>
          <w:rFonts w:ascii="Arial" w:hAnsi="Arial" w:cs="Arial"/>
          <w:color w:val="auto"/>
          <w:sz w:val="20"/>
          <w:szCs w:val="20"/>
          <w:lang w:eastAsia="ro-RO"/>
        </w:rPr>
        <w:t>valorificarea oportunităților locale în identificarea soluțiilor propuse; activități și inițiative care vizează promovarea egalității de șanse, non-discriminarea etc.</w:t>
      </w:r>
    </w:p>
    <w:p w14:paraId="788F825E" w14:textId="77777777" w:rsidR="00BA04FD" w:rsidRPr="00C35E73" w:rsidRDefault="000B260A" w:rsidP="00B1027F">
      <w:pPr>
        <w:spacing w:line="240" w:lineRule="auto"/>
        <w:ind w:right="102" w:firstLine="360"/>
        <w:rPr>
          <w:rFonts w:ascii="Arial" w:hAnsi="Arial" w:cs="Arial"/>
          <w:color w:val="auto"/>
          <w:sz w:val="20"/>
          <w:szCs w:val="20"/>
          <w:lang w:eastAsia="ro-RO"/>
        </w:rPr>
      </w:pPr>
      <w:r w:rsidRPr="00C35E73">
        <w:rPr>
          <w:rFonts w:ascii="Arial" w:hAnsi="Arial" w:cs="Arial"/>
          <w:color w:val="auto"/>
          <w:sz w:val="20"/>
          <w:szCs w:val="20"/>
          <w:lang w:eastAsia="ro-RO"/>
        </w:rPr>
        <w:t>Solicitanții eligibili trebuie să evidențieze în formularul de aplicație dacă propunerea de proiect de sprijin contribuie la inovarea socială.</w:t>
      </w:r>
    </w:p>
    <w:p w14:paraId="34894257" w14:textId="77777777" w:rsidR="00BA04FD" w:rsidRPr="00C35E73" w:rsidRDefault="00BA04FD" w:rsidP="001E2650">
      <w:pPr>
        <w:spacing w:line="240" w:lineRule="auto"/>
        <w:ind w:left="117" w:right="65"/>
        <w:rPr>
          <w:rFonts w:ascii="Arial" w:hAnsi="Arial" w:cs="Arial"/>
          <w:i/>
          <w:color w:val="auto"/>
          <w:spacing w:val="-1"/>
          <w:sz w:val="20"/>
          <w:szCs w:val="20"/>
        </w:rPr>
      </w:pPr>
    </w:p>
    <w:bookmarkEnd w:id="24"/>
    <w:p w14:paraId="10C2D68E" w14:textId="77777777" w:rsidR="00BA04FD" w:rsidRPr="00C35E73" w:rsidRDefault="000B260A" w:rsidP="001E2650">
      <w:pPr>
        <w:spacing w:line="240" w:lineRule="auto"/>
        <w:ind w:left="117" w:right="64"/>
        <w:rPr>
          <w:rFonts w:ascii="Arial" w:hAnsi="Arial" w:cs="Arial"/>
          <w:color w:val="auto"/>
          <w:sz w:val="20"/>
          <w:szCs w:val="20"/>
        </w:rPr>
      </w:pPr>
      <w:r w:rsidRPr="00C35E73">
        <w:rPr>
          <w:rFonts w:ascii="Arial" w:hAnsi="Arial" w:cs="Arial"/>
          <w:b/>
          <w:color w:val="auto"/>
          <w:sz w:val="20"/>
          <w:szCs w:val="20"/>
        </w:rPr>
        <w:t>N</w:t>
      </w:r>
      <w:r w:rsidRPr="00C35E73">
        <w:rPr>
          <w:rFonts w:ascii="Arial" w:hAnsi="Arial" w:cs="Arial"/>
          <w:b/>
          <w:color w:val="auto"/>
          <w:spacing w:val="1"/>
          <w:sz w:val="20"/>
          <w:szCs w:val="20"/>
        </w:rPr>
        <w:t>OT</w:t>
      </w:r>
      <w:r w:rsidRPr="00C35E73">
        <w:rPr>
          <w:rFonts w:ascii="Arial" w:hAnsi="Arial" w:cs="Arial"/>
          <w:b/>
          <w:color w:val="auto"/>
          <w:spacing w:val="-1"/>
          <w:sz w:val="20"/>
          <w:szCs w:val="20"/>
        </w:rPr>
        <w:t>Ă</w:t>
      </w:r>
      <w:r w:rsidRPr="00C35E73">
        <w:rPr>
          <w:rFonts w:ascii="Arial" w:hAnsi="Arial" w:cs="Arial"/>
          <w:color w:val="auto"/>
          <w:sz w:val="20"/>
          <w:szCs w:val="20"/>
        </w:rPr>
        <w:t>:</w:t>
      </w:r>
      <w:r w:rsidRPr="00C35E73">
        <w:rPr>
          <w:rFonts w:ascii="Arial" w:hAnsi="Arial" w:cs="Arial"/>
          <w:color w:val="auto"/>
          <w:spacing w:val="4"/>
          <w:sz w:val="20"/>
          <w:szCs w:val="20"/>
        </w:rPr>
        <w:t xml:space="preserve"> </w:t>
      </w:r>
      <w:r w:rsidRPr="00C35E73">
        <w:rPr>
          <w:rFonts w:ascii="Arial" w:hAnsi="Arial" w:cs="Arial"/>
          <w:color w:val="auto"/>
          <w:spacing w:val="-1"/>
          <w:sz w:val="20"/>
          <w:szCs w:val="20"/>
        </w:rPr>
        <w:t>B</w:t>
      </w:r>
      <w:r w:rsidRPr="00C35E73">
        <w:rPr>
          <w:rFonts w:ascii="Arial" w:hAnsi="Arial" w:cs="Arial"/>
          <w:color w:val="auto"/>
          <w:spacing w:val="-2"/>
          <w:sz w:val="20"/>
          <w:szCs w:val="20"/>
        </w:rPr>
        <w:t>e</w:t>
      </w:r>
      <w:r w:rsidRPr="00C35E73">
        <w:rPr>
          <w:rFonts w:ascii="Arial" w:hAnsi="Arial" w:cs="Arial"/>
          <w:color w:val="auto"/>
          <w:spacing w:val="1"/>
          <w:sz w:val="20"/>
          <w:szCs w:val="20"/>
        </w:rPr>
        <w:t>n</w:t>
      </w:r>
      <w:r w:rsidRPr="00C35E73">
        <w:rPr>
          <w:rFonts w:ascii="Arial" w:hAnsi="Arial" w:cs="Arial"/>
          <w:color w:val="auto"/>
          <w:sz w:val="20"/>
          <w:szCs w:val="20"/>
        </w:rPr>
        <w:t>e</w:t>
      </w:r>
      <w:r w:rsidRPr="00C35E73">
        <w:rPr>
          <w:rFonts w:ascii="Arial" w:hAnsi="Arial" w:cs="Arial"/>
          <w:color w:val="auto"/>
          <w:spacing w:val="1"/>
          <w:sz w:val="20"/>
          <w:szCs w:val="20"/>
        </w:rPr>
        <w:t>f</w:t>
      </w:r>
      <w:r w:rsidRPr="00C35E73">
        <w:rPr>
          <w:rFonts w:ascii="Arial" w:hAnsi="Arial" w:cs="Arial"/>
          <w:color w:val="auto"/>
          <w:sz w:val="20"/>
          <w:szCs w:val="20"/>
        </w:rPr>
        <w:t>i</w:t>
      </w:r>
      <w:r w:rsidRPr="00C35E73">
        <w:rPr>
          <w:rFonts w:ascii="Arial" w:hAnsi="Arial" w:cs="Arial"/>
          <w:color w:val="auto"/>
          <w:spacing w:val="-1"/>
          <w:sz w:val="20"/>
          <w:szCs w:val="20"/>
        </w:rPr>
        <w:t>c</w:t>
      </w:r>
      <w:r w:rsidRPr="00C35E73">
        <w:rPr>
          <w:rFonts w:ascii="Arial" w:hAnsi="Arial" w:cs="Arial"/>
          <w:color w:val="auto"/>
          <w:sz w:val="20"/>
          <w:szCs w:val="20"/>
        </w:rPr>
        <w:t>ia</w:t>
      </w:r>
      <w:r w:rsidRPr="00C35E73">
        <w:rPr>
          <w:rFonts w:ascii="Arial" w:hAnsi="Arial" w:cs="Arial"/>
          <w:color w:val="auto"/>
          <w:spacing w:val="-2"/>
          <w:sz w:val="20"/>
          <w:szCs w:val="20"/>
        </w:rPr>
        <w:t>r</w:t>
      </w:r>
      <w:r w:rsidRPr="00C35E73">
        <w:rPr>
          <w:rFonts w:ascii="Arial" w:hAnsi="Arial" w:cs="Arial"/>
          <w:color w:val="auto"/>
          <w:spacing w:val="1"/>
          <w:sz w:val="20"/>
          <w:szCs w:val="20"/>
        </w:rPr>
        <w:t>u</w:t>
      </w:r>
      <w:r w:rsidRPr="00C35E73">
        <w:rPr>
          <w:rFonts w:ascii="Arial" w:hAnsi="Arial" w:cs="Arial"/>
          <w:color w:val="auto"/>
          <w:sz w:val="20"/>
          <w:szCs w:val="20"/>
        </w:rPr>
        <w:t>l</w:t>
      </w:r>
      <w:r w:rsidRPr="00C35E73">
        <w:rPr>
          <w:rFonts w:ascii="Arial" w:hAnsi="Arial" w:cs="Arial"/>
          <w:color w:val="auto"/>
          <w:spacing w:val="1"/>
          <w:sz w:val="20"/>
          <w:szCs w:val="20"/>
        </w:rPr>
        <w:t xml:space="preserve"> f</w:t>
      </w:r>
      <w:r w:rsidRPr="00C35E73">
        <w:rPr>
          <w:rFonts w:ascii="Arial" w:hAnsi="Arial" w:cs="Arial"/>
          <w:color w:val="auto"/>
          <w:spacing w:val="-2"/>
          <w:sz w:val="20"/>
          <w:szCs w:val="20"/>
        </w:rPr>
        <w:t>i</w:t>
      </w:r>
      <w:r w:rsidRPr="00C35E73">
        <w:rPr>
          <w:rFonts w:ascii="Arial" w:hAnsi="Arial" w:cs="Arial"/>
          <w:color w:val="auto"/>
          <w:spacing w:val="1"/>
          <w:sz w:val="20"/>
          <w:szCs w:val="20"/>
        </w:rPr>
        <w:t>n</w:t>
      </w:r>
      <w:r w:rsidRPr="00C35E73">
        <w:rPr>
          <w:rFonts w:ascii="Arial" w:hAnsi="Arial" w:cs="Arial"/>
          <w:color w:val="auto"/>
          <w:sz w:val="20"/>
          <w:szCs w:val="20"/>
        </w:rPr>
        <w:t>a</w:t>
      </w:r>
      <w:r w:rsidRPr="00C35E73">
        <w:rPr>
          <w:rFonts w:ascii="Arial" w:hAnsi="Arial" w:cs="Arial"/>
          <w:color w:val="auto"/>
          <w:spacing w:val="-1"/>
          <w:sz w:val="20"/>
          <w:szCs w:val="20"/>
        </w:rPr>
        <w:t>n</w:t>
      </w:r>
      <w:r w:rsidRPr="00C35E73">
        <w:rPr>
          <w:rFonts w:ascii="Arial" w:hAnsi="Arial" w:cs="Arial"/>
          <w:color w:val="auto"/>
          <w:spacing w:val="1"/>
          <w:sz w:val="20"/>
          <w:szCs w:val="20"/>
        </w:rPr>
        <w:t>ț</w:t>
      </w:r>
      <w:r w:rsidRPr="00C35E73">
        <w:rPr>
          <w:rFonts w:ascii="Arial" w:hAnsi="Arial" w:cs="Arial"/>
          <w:color w:val="auto"/>
          <w:sz w:val="20"/>
          <w:szCs w:val="20"/>
        </w:rPr>
        <w:t>ării</w:t>
      </w:r>
      <w:r w:rsidRPr="00C35E73">
        <w:rPr>
          <w:rFonts w:ascii="Arial" w:hAnsi="Arial" w:cs="Arial"/>
          <w:color w:val="auto"/>
          <w:spacing w:val="1"/>
          <w:sz w:val="20"/>
          <w:szCs w:val="20"/>
        </w:rPr>
        <w:t xml:space="preserve"> n</w:t>
      </w:r>
      <w:r w:rsidRPr="00C35E73">
        <w:rPr>
          <w:rFonts w:ascii="Arial" w:hAnsi="Arial" w:cs="Arial"/>
          <w:color w:val="auto"/>
          <w:sz w:val="20"/>
          <w:szCs w:val="20"/>
        </w:rPr>
        <w:t>e</w:t>
      </w:r>
      <w:r w:rsidRPr="00C35E73">
        <w:rPr>
          <w:rFonts w:ascii="Arial" w:hAnsi="Arial" w:cs="Arial"/>
          <w:color w:val="auto"/>
          <w:spacing w:val="-2"/>
          <w:sz w:val="20"/>
          <w:szCs w:val="20"/>
        </w:rPr>
        <w:t>r</w:t>
      </w:r>
      <w:r w:rsidRPr="00C35E73">
        <w:rPr>
          <w:rFonts w:ascii="Arial" w:hAnsi="Arial" w:cs="Arial"/>
          <w:color w:val="auto"/>
          <w:sz w:val="20"/>
          <w:szCs w:val="20"/>
        </w:rPr>
        <w:t>am</w:t>
      </w:r>
      <w:r w:rsidRPr="00C35E73">
        <w:rPr>
          <w:rFonts w:ascii="Arial" w:hAnsi="Arial" w:cs="Arial"/>
          <w:color w:val="auto"/>
          <w:spacing w:val="-1"/>
          <w:sz w:val="20"/>
          <w:szCs w:val="20"/>
        </w:rPr>
        <w:t>b</w:t>
      </w:r>
      <w:r w:rsidRPr="00C35E73">
        <w:rPr>
          <w:rFonts w:ascii="Arial" w:hAnsi="Arial" w:cs="Arial"/>
          <w:color w:val="auto"/>
          <w:spacing w:val="1"/>
          <w:sz w:val="20"/>
          <w:szCs w:val="20"/>
        </w:rPr>
        <w:t>u</w:t>
      </w:r>
      <w:r w:rsidRPr="00C35E73">
        <w:rPr>
          <w:rFonts w:ascii="Arial" w:hAnsi="Arial" w:cs="Arial"/>
          <w:color w:val="auto"/>
          <w:sz w:val="20"/>
          <w:szCs w:val="20"/>
        </w:rPr>
        <w:t>rsa</w:t>
      </w:r>
      <w:r w:rsidRPr="00C35E73">
        <w:rPr>
          <w:rFonts w:ascii="Arial" w:hAnsi="Arial" w:cs="Arial"/>
          <w:color w:val="auto"/>
          <w:spacing w:val="1"/>
          <w:sz w:val="20"/>
          <w:szCs w:val="20"/>
        </w:rPr>
        <w:t>b</w:t>
      </w:r>
      <w:r w:rsidRPr="00C35E73">
        <w:rPr>
          <w:rFonts w:ascii="Arial" w:hAnsi="Arial" w:cs="Arial"/>
          <w:color w:val="auto"/>
          <w:sz w:val="20"/>
          <w:szCs w:val="20"/>
        </w:rPr>
        <w:t>ile</w:t>
      </w:r>
      <w:r w:rsidRPr="00C35E73">
        <w:rPr>
          <w:rFonts w:ascii="Arial" w:hAnsi="Arial" w:cs="Arial"/>
          <w:color w:val="auto"/>
          <w:spacing w:val="1"/>
          <w:sz w:val="20"/>
          <w:szCs w:val="20"/>
        </w:rPr>
        <w:t xml:space="preserve"> </w:t>
      </w:r>
      <w:r w:rsidRPr="00C35E73">
        <w:rPr>
          <w:rFonts w:ascii="Arial" w:hAnsi="Arial" w:cs="Arial"/>
          <w:color w:val="auto"/>
          <w:sz w:val="20"/>
          <w:szCs w:val="20"/>
        </w:rPr>
        <w:t>a</w:t>
      </w:r>
      <w:r w:rsidRPr="00C35E73">
        <w:rPr>
          <w:rFonts w:ascii="Arial" w:hAnsi="Arial" w:cs="Arial"/>
          <w:color w:val="auto"/>
          <w:spacing w:val="-2"/>
          <w:sz w:val="20"/>
          <w:szCs w:val="20"/>
        </w:rPr>
        <w:t>r</w:t>
      </w:r>
      <w:r w:rsidRPr="00C35E73">
        <w:rPr>
          <w:rFonts w:ascii="Arial" w:hAnsi="Arial" w:cs="Arial"/>
          <w:color w:val="auto"/>
          <w:sz w:val="20"/>
          <w:szCs w:val="20"/>
        </w:rPr>
        <w:t>e</w:t>
      </w:r>
      <w:r w:rsidRPr="00C35E73">
        <w:rPr>
          <w:rFonts w:ascii="Arial" w:hAnsi="Arial" w:cs="Arial"/>
          <w:color w:val="auto"/>
          <w:spacing w:val="1"/>
          <w:sz w:val="20"/>
          <w:szCs w:val="20"/>
        </w:rPr>
        <w:t xml:space="preserve"> </w:t>
      </w:r>
      <w:r w:rsidRPr="00C35E73">
        <w:rPr>
          <w:rFonts w:ascii="Arial" w:hAnsi="Arial" w:cs="Arial"/>
          <w:color w:val="auto"/>
          <w:sz w:val="20"/>
          <w:szCs w:val="20"/>
        </w:rPr>
        <w:t>o</w:t>
      </w:r>
      <w:r w:rsidRPr="00C35E73">
        <w:rPr>
          <w:rFonts w:ascii="Arial" w:hAnsi="Arial" w:cs="Arial"/>
          <w:color w:val="auto"/>
          <w:spacing w:val="2"/>
          <w:sz w:val="20"/>
          <w:szCs w:val="20"/>
        </w:rPr>
        <w:t>b</w:t>
      </w:r>
      <w:r w:rsidRPr="00C35E73">
        <w:rPr>
          <w:rFonts w:ascii="Arial" w:hAnsi="Arial" w:cs="Arial"/>
          <w:color w:val="auto"/>
          <w:sz w:val="20"/>
          <w:szCs w:val="20"/>
        </w:rPr>
        <w:t>liga</w:t>
      </w:r>
      <w:r w:rsidRPr="00C35E73">
        <w:rPr>
          <w:rFonts w:ascii="Arial" w:hAnsi="Arial" w:cs="Arial"/>
          <w:color w:val="auto"/>
          <w:spacing w:val="1"/>
          <w:sz w:val="20"/>
          <w:szCs w:val="20"/>
        </w:rPr>
        <w:t>ț</w:t>
      </w:r>
      <w:r w:rsidRPr="00C35E73">
        <w:rPr>
          <w:rFonts w:ascii="Arial" w:hAnsi="Arial" w:cs="Arial"/>
          <w:color w:val="auto"/>
          <w:sz w:val="20"/>
          <w:szCs w:val="20"/>
        </w:rPr>
        <w:t>ia</w:t>
      </w:r>
      <w:r w:rsidRPr="00C35E73">
        <w:rPr>
          <w:rFonts w:ascii="Arial" w:hAnsi="Arial" w:cs="Arial"/>
          <w:color w:val="auto"/>
          <w:spacing w:val="-1"/>
          <w:sz w:val="20"/>
          <w:szCs w:val="20"/>
        </w:rPr>
        <w:t xml:space="preserve"> </w:t>
      </w:r>
      <w:r w:rsidRPr="00C35E73">
        <w:rPr>
          <w:rFonts w:ascii="Arial" w:hAnsi="Arial" w:cs="Arial"/>
          <w:color w:val="auto"/>
          <w:spacing w:val="1"/>
          <w:sz w:val="20"/>
          <w:szCs w:val="20"/>
        </w:rPr>
        <w:t>d</w:t>
      </w:r>
      <w:r w:rsidRPr="00C35E73">
        <w:rPr>
          <w:rFonts w:ascii="Arial" w:hAnsi="Arial" w:cs="Arial"/>
          <w:color w:val="auto"/>
          <w:sz w:val="20"/>
          <w:szCs w:val="20"/>
        </w:rPr>
        <w:t>e</w:t>
      </w:r>
      <w:r w:rsidRPr="00C35E73">
        <w:rPr>
          <w:rFonts w:ascii="Arial" w:hAnsi="Arial" w:cs="Arial"/>
          <w:color w:val="auto"/>
          <w:spacing w:val="1"/>
          <w:sz w:val="20"/>
          <w:szCs w:val="20"/>
        </w:rPr>
        <w:t xml:space="preserve"> </w:t>
      </w:r>
      <w:r w:rsidRPr="00C35E73">
        <w:rPr>
          <w:rFonts w:ascii="Arial" w:hAnsi="Arial" w:cs="Arial"/>
          <w:color w:val="auto"/>
          <w:sz w:val="20"/>
          <w:szCs w:val="20"/>
        </w:rPr>
        <w:t>a</w:t>
      </w:r>
      <w:r w:rsidRPr="00C35E73">
        <w:rPr>
          <w:rFonts w:ascii="Arial" w:hAnsi="Arial" w:cs="Arial"/>
          <w:color w:val="auto"/>
          <w:spacing w:val="1"/>
          <w:sz w:val="20"/>
          <w:szCs w:val="20"/>
        </w:rPr>
        <w:t xml:space="preserve"> </w:t>
      </w:r>
      <w:r w:rsidRPr="00C35E73">
        <w:rPr>
          <w:rFonts w:ascii="Arial" w:hAnsi="Arial" w:cs="Arial"/>
          <w:color w:val="auto"/>
          <w:sz w:val="20"/>
          <w:szCs w:val="20"/>
        </w:rPr>
        <w:t>m</w:t>
      </w:r>
      <w:r w:rsidRPr="00C35E73">
        <w:rPr>
          <w:rFonts w:ascii="Arial" w:hAnsi="Arial" w:cs="Arial"/>
          <w:color w:val="auto"/>
          <w:spacing w:val="1"/>
          <w:sz w:val="20"/>
          <w:szCs w:val="20"/>
        </w:rPr>
        <w:t>on</w:t>
      </w:r>
      <w:r w:rsidRPr="00C35E73">
        <w:rPr>
          <w:rFonts w:ascii="Arial" w:hAnsi="Arial" w:cs="Arial"/>
          <w:color w:val="auto"/>
          <w:spacing w:val="-2"/>
          <w:sz w:val="20"/>
          <w:szCs w:val="20"/>
        </w:rPr>
        <w:t>i</w:t>
      </w:r>
      <w:r w:rsidRPr="00C35E73">
        <w:rPr>
          <w:rFonts w:ascii="Arial" w:hAnsi="Arial" w:cs="Arial"/>
          <w:color w:val="auto"/>
          <w:spacing w:val="1"/>
          <w:sz w:val="20"/>
          <w:szCs w:val="20"/>
        </w:rPr>
        <w:t>t</w:t>
      </w:r>
      <w:r w:rsidRPr="00C35E73">
        <w:rPr>
          <w:rFonts w:ascii="Arial" w:hAnsi="Arial" w:cs="Arial"/>
          <w:color w:val="auto"/>
          <w:sz w:val="20"/>
          <w:szCs w:val="20"/>
        </w:rPr>
        <w:t>o</w:t>
      </w:r>
      <w:r w:rsidRPr="00C35E73">
        <w:rPr>
          <w:rFonts w:ascii="Arial" w:hAnsi="Arial" w:cs="Arial"/>
          <w:color w:val="auto"/>
          <w:spacing w:val="1"/>
          <w:sz w:val="20"/>
          <w:szCs w:val="20"/>
        </w:rPr>
        <w:t>r</w:t>
      </w:r>
      <w:r w:rsidRPr="00C35E73">
        <w:rPr>
          <w:rFonts w:ascii="Arial" w:hAnsi="Arial" w:cs="Arial"/>
          <w:color w:val="auto"/>
          <w:spacing w:val="-2"/>
          <w:sz w:val="20"/>
          <w:szCs w:val="20"/>
        </w:rPr>
        <w:t>i</w:t>
      </w:r>
      <w:r w:rsidRPr="00C35E73">
        <w:rPr>
          <w:rFonts w:ascii="Arial" w:hAnsi="Arial" w:cs="Arial"/>
          <w:color w:val="auto"/>
          <w:spacing w:val="1"/>
          <w:sz w:val="20"/>
          <w:szCs w:val="20"/>
        </w:rPr>
        <w:t>z</w:t>
      </w:r>
      <w:r w:rsidRPr="00C35E73">
        <w:rPr>
          <w:rFonts w:ascii="Arial" w:hAnsi="Arial" w:cs="Arial"/>
          <w:color w:val="auto"/>
          <w:sz w:val="20"/>
          <w:szCs w:val="20"/>
        </w:rPr>
        <w:t>a</w:t>
      </w:r>
      <w:r w:rsidRPr="00C35E73">
        <w:rPr>
          <w:rFonts w:ascii="Arial" w:hAnsi="Arial" w:cs="Arial"/>
          <w:color w:val="auto"/>
          <w:spacing w:val="1"/>
          <w:sz w:val="20"/>
          <w:szCs w:val="20"/>
        </w:rPr>
        <w:t xml:space="preserve"> </w:t>
      </w:r>
      <w:r w:rsidRPr="00C35E73">
        <w:rPr>
          <w:rFonts w:ascii="Arial" w:hAnsi="Arial" w:cs="Arial"/>
          <w:color w:val="auto"/>
          <w:sz w:val="20"/>
          <w:szCs w:val="20"/>
        </w:rPr>
        <w:t>res</w:t>
      </w:r>
      <w:r w:rsidRPr="00C35E73">
        <w:rPr>
          <w:rFonts w:ascii="Arial" w:hAnsi="Arial" w:cs="Arial"/>
          <w:color w:val="auto"/>
          <w:spacing w:val="-1"/>
          <w:sz w:val="20"/>
          <w:szCs w:val="20"/>
        </w:rPr>
        <w:t>p</w:t>
      </w:r>
      <w:r w:rsidRPr="00C35E73">
        <w:rPr>
          <w:rFonts w:ascii="Arial" w:hAnsi="Arial" w:cs="Arial"/>
          <w:color w:val="auto"/>
          <w:sz w:val="20"/>
          <w:szCs w:val="20"/>
        </w:rPr>
        <w:t>ec</w:t>
      </w:r>
      <w:r w:rsidRPr="00C35E73">
        <w:rPr>
          <w:rFonts w:ascii="Arial" w:hAnsi="Arial" w:cs="Arial"/>
          <w:color w:val="auto"/>
          <w:spacing w:val="1"/>
          <w:sz w:val="20"/>
          <w:szCs w:val="20"/>
        </w:rPr>
        <w:t>t</w:t>
      </w:r>
      <w:r w:rsidRPr="00C35E73">
        <w:rPr>
          <w:rFonts w:ascii="Arial" w:hAnsi="Arial" w:cs="Arial"/>
          <w:color w:val="auto"/>
          <w:sz w:val="20"/>
          <w:szCs w:val="20"/>
        </w:rPr>
        <w:t>ar</w:t>
      </w:r>
      <w:r w:rsidRPr="00C35E73">
        <w:rPr>
          <w:rFonts w:ascii="Arial" w:hAnsi="Arial" w:cs="Arial"/>
          <w:color w:val="auto"/>
          <w:spacing w:val="-1"/>
          <w:sz w:val="20"/>
          <w:szCs w:val="20"/>
        </w:rPr>
        <w:t>e</w:t>
      </w:r>
      <w:r w:rsidRPr="00C35E73">
        <w:rPr>
          <w:rFonts w:ascii="Arial" w:hAnsi="Arial" w:cs="Arial"/>
          <w:color w:val="auto"/>
          <w:sz w:val="20"/>
          <w:szCs w:val="20"/>
        </w:rPr>
        <w:t>a</w:t>
      </w:r>
      <w:r w:rsidRPr="00C35E73">
        <w:rPr>
          <w:rFonts w:ascii="Arial" w:hAnsi="Arial" w:cs="Arial"/>
          <w:color w:val="auto"/>
          <w:spacing w:val="3"/>
          <w:sz w:val="20"/>
          <w:szCs w:val="20"/>
        </w:rPr>
        <w:t xml:space="preserve"> </w:t>
      </w:r>
      <w:r w:rsidRPr="00C35E73">
        <w:rPr>
          <w:rFonts w:ascii="Arial" w:hAnsi="Arial" w:cs="Arial"/>
          <w:color w:val="auto"/>
          <w:spacing w:val="-2"/>
          <w:sz w:val="20"/>
          <w:szCs w:val="20"/>
        </w:rPr>
        <w:t>r</w:t>
      </w:r>
      <w:r w:rsidRPr="00C35E73">
        <w:rPr>
          <w:rFonts w:ascii="Arial" w:hAnsi="Arial" w:cs="Arial"/>
          <w:color w:val="auto"/>
          <w:sz w:val="20"/>
          <w:szCs w:val="20"/>
        </w:rPr>
        <w:t>eg</w:t>
      </w:r>
      <w:r w:rsidRPr="00C35E73">
        <w:rPr>
          <w:rFonts w:ascii="Arial" w:hAnsi="Arial" w:cs="Arial"/>
          <w:color w:val="auto"/>
          <w:spacing w:val="1"/>
          <w:sz w:val="20"/>
          <w:szCs w:val="20"/>
        </w:rPr>
        <w:t>u</w:t>
      </w:r>
      <w:r w:rsidRPr="00C35E73">
        <w:rPr>
          <w:rFonts w:ascii="Arial" w:hAnsi="Arial" w:cs="Arial"/>
          <w:color w:val="auto"/>
          <w:sz w:val="20"/>
          <w:szCs w:val="20"/>
        </w:rPr>
        <w:t>lil</w:t>
      </w:r>
      <w:r w:rsidRPr="00C35E73">
        <w:rPr>
          <w:rFonts w:ascii="Arial" w:hAnsi="Arial" w:cs="Arial"/>
          <w:color w:val="auto"/>
          <w:spacing w:val="-2"/>
          <w:sz w:val="20"/>
          <w:szCs w:val="20"/>
        </w:rPr>
        <w:t>o</w:t>
      </w:r>
      <w:r w:rsidRPr="00C35E73">
        <w:rPr>
          <w:rFonts w:ascii="Arial" w:hAnsi="Arial" w:cs="Arial"/>
          <w:color w:val="auto"/>
          <w:sz w:val="20"/>
          <w:szCs w:val="20"/>
        </w:rPr>
        <w:t>r</w:t>
      </w:r>
      <w:r w:rsidRPr="00C35E73">
        <w:rPr>
          <w:rFonts w:ascii="Arial" w:hAnsi="Arial" w:cs="Arial"/>
          <w:color w:val="auto"/>
          <w:spacing w:val="1"/>
          <w:sz w:val="20"/>
          <w:szCs w:val="20"/>
        </w:rPr>
        <w:t xml:space="preserve"> </w:t>
      </w:r>
      <w:r w:rsidRPr="00C35E73">
        <w:rPr>
          <w:rFonts w:ascii="Arial" w:hAnsi="Arial" w:cs="Arial"/>
          <w:color w:val="auto"/>
          <w:spacing w:val="-1"/>
          <w:sz w:val="20"/>
          <w:szCs w:val="20"/>
        </w:rPr>
        <w:t>d</w:t>
      </w:r>
      <w:r w:rsidRPr="00C35E73">
        <w:rPr>
          <w:rFonts w:ascii="Arial" w:hAnsi="Arial" w:cs="Arial"/>
          <w:color w:val="auto"/>
          <w:sz w:val="20"/>
          <w:szCs w:val="20"/>
        </w:rPr>
        <w:t>e s</w:t>
      </w:r>
      <w:r w:rsidRPr="00C35E73">
        <w:rPr>
          <w:rFonts w:ascii="Arial" w:hAnsi="Arial" w:cs="Arial"/>
          <w:color w:val="auto"/>
          <w:spacing w:val="1"/>
          <w:sz w:val="20"/>
          <w:szCs w:val="20"/>
        </w:rPr>
        <w:t>u</w:t>
      </w:r>
      <w:r w:rsidRPr="00C35E73">
        <w:rPr>
          <w:rFonts w:ascii="Arial" w:hAnsi="Arial" w:cs="Arial"/>
          <w:color w:val="auto"/>
          <w:sz w:val="20"/>
          <w:szCs w:val="20"/>
        </w:rPr>
        <w:t>s</w:t>
      </w:r>
      <w:r w:rsidRPr="00C35E73">
        <w:rPr>
          <w:rFonts w:ascii="Arial" w:hAnsi="Arial" w:cs="Arial"/>
          <w:color w:val="auto"/>
          <w:spacing w:val="1"/>
          <w:sz w:val="20"/>
          <w:szCs w:val="20"/>
        </w:rPr>
        <w:t>t</w:t>
      </w:r>
      <w:r w:rsidRPr="00C35E73">
        <w:rPr>
          <w:rFonts w:ascii="Arial" w:hAnsi="Arial" w:cs="Arial"/>
          <w:color w:val="auto"/>
          <w:sz w:val="20"/>
          <w:szCs w:val="20"/>
        </w:rPr>
        <w:t>e</w:t>
      </w:r>
      <w:r w:rsidRPr="00C35E73">
        <w:rPr>
          <w:rFonts w:ascii="Arial" w:hAnsi="Arial" w:cs="Arial"/>
          <w:color w:val="auto"/>
          <w:spacing w:val="-1"/>
          <w:sz w:val="20"/>
          <w:szCs w:val="20"/>
        </w:rPr>
        <w:t>n</w:t>
      </w:r>
      <w:r w:rsidRPr="00C35E73">
        <w:rPr>
          <w:rFonts w:ascii="Arial" w:hAnsi="Arial" w:cs="Arial"/>
          <w:color w:val="auto"/>
          <w:sz w:val="20"/>
          <w:szCs w:val="20"/>
        </w:rPr>
        <w:t>a</w:t>
      </w:r>
      <w:r w:rsidRPr="00C35E73">
        <w:rPr>
          <w:rFonts w:ascii="Arial" w:hAnsi="Arial" w:cs="Arial"/>
          <w:color w:val="auto"/>
          <w:spacing w:val="1"/>
          <w:sz w:val="20"/>
          <w:szCs w:val="20"/>
        </w:rPr>
        <w:t>b</w:t>
      </w:r>
      <w:r w:rsidRPr="00C35E73">
        <w:rPr>
          <w:rFonts w:ascii="Arial" w:hAnsi="Arial" w:cs="Arial"/>
          <w:color w:val="auto"/>
          <w:sz w:val="20"/>
          <w:szCs w:val="20"/>
        </w:rPr>
        <w:t>il</w:t>
      </w:r>
      <w:r w:rsidRPr="00C35E73">
        <w:rPr>
          <w:rFonts w:ascii="Arial" w:hAnsi="Arial" w:cs="Arial"/>
          <w:color w:val="auto"/>
          <w:spacing w:val="-2"/>
          <w:sz w:val="20"/>
          <w:szCs w:val="20"/>
        </w:rPr>
        <w:t>i</w:t>
      </w:r>
      <w:r w:rsidRPr="00C35E73">
        <w:rPr>
          <w:rFonts w:ascii="Arial" w:hAnsi="Arial" w:cs="Arial"/>
          <w:color w:val="auto"/>
          <w:spacing w:val="1"/>
          <w:sz w:val="20"/>
          <w:szCs w:val="20"/>
        </w:rPr>
        <w:t>t</w:t>
      </w:r>
      <w:r w:rsidRPr="00C35E73">
        <w:rPr>
          <w:rFonts w:ascii="Arial" w:hAnsi="Arial" w:cs="Arial"/>
          <w:color w:val="auto"/>
          <w:sz w:val="20"/>
          <w:szCs w:val="20"/>
        </w:rPr>
        <w:t>a</w:t>
      </w:r>
      <w:r w:rsidRPr="00C35E73">
        <w:rPr>
          <w:rFonts w:ascii="Arial" w:hAnsi="Arial" w:cs="Arial"/>
          <w:color w:val="auto"/>
          <w:spacing w:val="1"/>
          <w:sz w:val="20"/>
          <w:szCs w:val="20"/>
        </w:rPr>
        <w:t>t</w:t>
      </w:r>
      <w:r w:rsidRPr="00C35E73">
        <w:rPr>
          <w:rFonts w:ascii="Arial" w:hAnsi="Arial" w:cs="Arial"/>
          <w:color w:val="auto"/>
          <w:sz w:val="20"/>
          <w:szCs w:val="20"/>
        </w:rPr>
        <w:t xml:space="preserve">e </w:t>
      </w:r>
      <w:r w:rsidRPr="00C35E73">
        <w:rPr>
          <w:rFonts w:ascii="Arial" w:hAnsi="Arial" w:cs="Arial"/>
          <w:color w:val="auto"/>
          <w:spacing w:val="1"/>
          <w:sz w:val="20"/>
          <w:szCs w:val="20"/>
        </w:rPr>
        <w:t>d</w:t>
      </w:r>
      <w:r w:rsidRPr="00C35E73">
        <w:rPr>
          <w:rFonts w:ascii="Arial" w:hAnsi="Arial" w:cs="Arial"/>
          <w:color w:val="auto"/>
          <w:sz w:val="20"/>
          <w:szCs w:val="20"/>
        </w:rPr>
        <w:t>e</w:t>
      </w:r>
      <w:r w:rsidRPr="00C35E73">
        <w:rPr>
          <w:rFonts w:ascii="Arial" w:hAnsi="Arial" w:cs="Arial"/>
          <w:color w:val="auto"/>
          <w:spacing w:val="3"/>
          <w:sz w:val="20"/>
          <w:szCs w:val="20"/>
        </w:rPr>
        <w:t xml:space="preserve"> </w:t>
      </w:r>
      <w:r w:rsidRPr="00C35E73">
        <w:rPr>
          <w:rFonts w:ascii="Arial" w:hAnsi="Arial" w:cs="Arial"/>
          <w:color w:val="auto"/>
          <w:spacing w:val="-1"/>
          <w:sz w:val="20"/>
          <w:szCs w:val="20"/>
        </w:rPr>
        <w:t>c</w:t>
      </w:r>
      <w:r w:rsidRPr="00C35E73">
        <w:rPr>
          <w:rFonts w:ascii="Arial" w:hAnsi="Arial" w:cs="Arial"/>
          <w:color w:val="auto"/>
          <w:sz w:val="20"/>
          <w:szCs w:val="20"/>
        </w:rPr>
        <w:t>ă</w:t>
      </w:r>
      <w:r w:rsidRPr="00C35E73">
        <w:rPr>
          <w:rFonts w:ascii="Arial" w:hAnsi="Arial" w:cs="Arial"/>
          <w:color w:val="auto"/>
          <w:spacing w:val="1"/>
          <w:sz w:val="20"/>
          <w:szCs w:val="20"/>
        </w:rPr>
        <w:t>t</w:t>
      </w:r>
      <w:r w:rsidRPr="00C35E73">
        <w:rPr>
          <w:rFonts w:ascii="Arial" w:hAnsi="Arial" w:cs="Arial"/>
          <w:color w:val="auto"/>
          <w:sz w:val="20"/>
          <w:szCs w:val="20"/>
        </w:rPr>
        <w:t>re</w:t>
      </w:r>
      <w:r w:rsidRPr="00C35E73">
        <w:rPr>
          <w:rFonts w:ascii="Arial" w:hAnsi="Arial" w:cs="Arial"/>
          <w:color w:val="auto"/>
          <w:spacing w:val="3"/>
          <w:sz w:val="20"/>
          <w:szCs w:val="20"/>
        </w:rPr>
        <w:t xml:space="preserve"> </w:t>
      </w:r>
      <w:r w:rsidRPr="00C35E73">
        <w:rPr>
          <w:rFonts w:ascii="Arial" w:hAnsi="Arial" w:cs="Arial"/>
          <w:color w:val="auto"/>
          <w:spacing w:val="-1"/>
          <w:sz w:val="20"/>
          <w:szCs w:val="20"/>
        </w:rPr>
        <w:t>b</w:t>
      </w:r>
      <w:r w:rsidRPr="00C35E73">
        <w:rPr>
          <w:rFonts w:ascii="Arial" w:hAnsi="Arial" w:cs="Arial"/>
          <w:color w:val="auto"/>
          <w:sz w:val="20"/>
          <w:szCs w:val="20"/>
        </w:rPr>
        <w:t>e</w:t>
      </w:r>
      <w:r w:rsidRPr="00C35E73">
        <w:rPr>
          <w:rFonts w:ascii="Arial" w:hAnsi="Arial" w:cs="Arial"/>
          <w:color w:val="auto"/>
          <w:spacing w:val="1"/>
          <w:sz w:val="20"/>
          <w:szCs w:val="20"/>
        </w:rPr>
        <w:t>n</w:t>
      </w:r>
      <w:r w:rsidRPr="00C35E73">
        <w:rPr>
          <w:rFonts w:ascii="Arial" w:hAnsi="Arial" w:cs="Arial"/>
          <w:color w:val="auto"/>
          <w:spacing w:val="-2"/>
          <w:sz w:val="20"/>
          <w:szCs w:val="20"/>
        </w:rPr>
        <w:t>e</w:t>
      </w:r>
      <w:r w:rsidRPr="00C35E73">
        <w:rPr>
          <w:rFonts w:ascii="Arial" w:hAnsi="Arial" w:cs="Arial"/>
          <w:color w:val="auto"/>
          <w:spacing w:val="1"/>
          <w:sz w:val="20"/>
          <w:szCs w:val="20"/>
        </w:rPr>
        <w:t>f</w:t>
      </w:r>
      <w:r w:rsidRPr="00C35E73">
        <w:rPr>
          <w:rFonts w:ascii="Arial" w:hAnsi="Arial" w:cs="Arial"/>
          <w:color w:val="auto"/>
          <w:sz w:val="20"/>
          <w:szCs w:val="20"/>
        </w:rPr>
        <w:t>i</w:t>
      </w:r>
      <w:r w:rsidRPr="00C35E73">
        <w:rPr>
          <w:rFonts w:ascii="Arial" w:hAnsi="Arial" w:cs="Arial"/>
          <w:color w:val="auto"/>
          <w:spacing w:val="-1"/>
          <w:sz w:val="20"/>
          <w:szCs w:val="20"/>
        </w:rPr>
        <w:t>c</w:t>
      </w:r>
      <w:r w:rsidRPr="00C35E73">
        <w:rPr>
          <w:rFonts w:ascii="Arial" w:hAnsi="Arial" w:cs="Arial"/>
          <w:color w:val="auto"/>
          <w:sz w:val="20"/>
          <w:szCs w:val="20"/>
        </w:rPr>
        <w:t>iar</w:t>
      </w:r>
      <w:r w:rsidRPr="00C35E73">
        <w:rPr>
          <w:rFonts w:ascii="Arial" w:hAnsi="Arial" w:cs="Arial"/>
          <w:color w:val="auto"/>
          <w:spacing w:val="1"/>
          <w:sz w:val="20"/>
          <w:szCs w:val="20"/>
        </w:rPr>
        <w:t>u</w:t>
      </w:r>
      <w:r w:rsidRPr="00C35E73">
        <w:rPr>
          <w:rFonts w:ascii="Arial" w:hAnsi="Arial" w:cs="Arial"/>
          <w:color w:val="auto"/>
          <w:sz w:val="20"/>
          <w:szCs w:val="20"/>
        </w:rPr>
        <w:t>l</w:t>
      </w:r>
      <w:r w:rsidRPr="00C35E73">
        <w:rPr>
          <w:rFonts w:ascii="Arial" w:hAnsi="Arial" w:cs="Arial"/>
          <w:color w:val="auto"/>
          <w:spacing w:val="2"/>
          <w:sz w:val="20"/>
          <w:szCs w:val="20"/>
        </w:rPr>
        <w:t xml:space="preserve"> </w:t>
      </w:r>
      <w:r w:rsidRPr="00C35E73">
        <w:rPr>
          <w:rFonts w:ascii="Arial" w:hAnsi="Arial" w:cs="Arial"/>
          <w:color w:val="auto"/>
          <w:sz w:val="20"/>
          <w:szCs w:val="20"/>
        </w:rPr>
        <w:t>contractului de finanțare,</w:t>
      </w:r>
      <w:r w:rsidRPr="00C35E73">
        <w:rPr>
          <w:rFonts w:ascii="Arial" w:hAnsi="Arial" w:cs="Arial"/>
          <w:color w:val="auto"/>
          <w:spacing w:val="2"/>
          <w:sz w:val="20"/>
          <w:szCs w:val="20"/>
        </w:rPr>
        <w:t xml:space="preserve"> </w:t>
      </w:r>
      <w:r w:rsidRPr="00C35E73">
        <w:rPr>
          <w:rFonts w:ascii="Arial" w:hAnsi="Arial" w:cs="Arial"/>
          <w:color w:val="auto"/>
          <w:sz w:val="20"/>
          <w:szCs w:val="20"/>
        </w:rPr>
        <w:t>re</w:t>
      </w:r>
      <w:r w:rsidRPr="00C35E73">
        <w:rPr>
          <w:rFonts w:ascii="Arial" w:hAnsi="Arial" w:cs="Arial"/>
          <w:color w:val="auto"/>
          <w:spacing w:val="-3"/>
          <w:sz w:val="20"/>
          <w:szCs w:val="20"/>
        </w:rPr>
        <w:t>s</w:t>
      </w:r>
      <w:r w:rsidRPr="00C35E73">
        <w:rPr>
          <w:rFonts w:ascii="Arial" w:hAnsi="Arial" w:cs="Arial"/>
          <w:color w:val="auto"/>
          <w:spacing w:val="1"/>
          <w:sz w:val="20"/>
          <w:szCs w:val="20"/>
        </w:rPr>
        <w:t>p</w:t>
      </w:r>
      <w:r w:rsidRPr="00C35E73">
        <w:rPr>
          <w:rFonts w:ascii="Arial" w:hAnsi="Arial" w:cs="Arial"/>
          <w:color w:val="auto"/>
          <w:sz w:val="20"/>
          <w:szCs w:val="20"/>
        </w:rPr>
        <w:t>ec</w:t>
      </w:r>
      <w:r w:rsidRPr="00C35E73">
        <w:rPr>
          <w:rFonts w:ascii="Arial" w:hAnsi="Arial" w:cs="Arial"/>
          <w:color w:val="auto"/>
          <w:spacing w:val="1"/>
          <w:sz w:val="20"/>
          <w:szCs w:val="20"/>
        </w:rPr>
        <w:t>t</w:t>
      </w:r>
      <w:r w:rsidRPr="00C35E73">
        <w:rPr>
          <w:rFonts w:ascii="Arial" w:hAnsi="Arial" w:cs="Arial"/>
          <w:color w:val="auto"/>
          <w:sz w:val="20"/>
          <w:szCs w:val="20"/>
        </w:rPr>
        <w:t>iv</w:t>
      </w:r>
      <w:r w:rsidRPr="00C35E73">
        <w:rPr>
          <w:rFonts w:ascii="Arial" w:hAnsi="Arial" w:cs="Arial"/>
          <w:color w:val="auto"/>
          <w:spacing w:val="7"/>
          <w:sz w:val="20"/>
          <w:szCs w:val="20"/>
        </w:rPr>
        <w:t xml:space="preserve"> </w:t>
      </w:r>
      <w:r w:rsidRPr="00C35E73">
        <w:rPr>
          <w:rFonts w:ascii="Arial" w:hAnsi="Arial" w:cs="Arial"/>
          <w:color w:val="auto"/>
          <w:spacing w:val="-1"/>
          <w:sz w:val="20"/>
          <w:szCs w:val="20"/>
        </w:rPr>
        <w:t>c</w:t>
      </w:r>
      <w:r w:rsidRPr="00C35E73">
        <w:rPr>
          <w:rFonts w:ascii="Arial" w:hAnsi="Arial" w:cs="Arial"/>
          <w:color w:val="auto"/>
          <w:sz w:val="20"/>
          <w:szCs w:val="20"/>
        </w:rPr>
        <w:t>o</w:t>
      </w:r>
      <w:r w:rsidRPr="00C35E73">
        <w:rPr>
          <w:rFonts w:ascii="Arial" w:hAnsi="Arial" w:cs="Arial"/>
          <w:color w:val="auto"/>
          <w:spacing w:val="2"/>
          <w:sz w:val="20"/>
          <w:szCs w:val="20"/>
        </w:rPr>
        <w:t>n</w:t>
      </w:r>
      <w:r w:rsidRPr="00C35E73">
        <w:rPr>
          <w:rFonts w:ascii="Arial" w:hAnsi="Arial" w:cs="Arial"/>
          <w:color w:val="auto"/>
          <w:spacing w:val="1"/>
          <w:sz w:val="20"/>
          <w:szCs w:val="20"/>
        </w:rPr>
        <w:t>t</w:t>
      </w:r>
      <w:r w:rsidRPr="00C35E73">
        <w:rPr>
          <w:rFonts w:ascii="Arial" w:hAnsi="Arial" w:cs="Arial"/>
          <w:color w:val="auto"/>
          <w:sz w:val="20"/>
          <w:szCs w:val="20"/>
        </w:rPr>
        <w:t>i</w:t>
      </w:r>
      <w:r w:rsidRPr="00C35E73">
        <w:rPr>
          <w:rFonts w:ascii="Arial" w:hAnsi="Arial" w:cs="Arial"/>
          <w:color w:val="auto"/>
          <w:spacing w:val="-1"/>
          <w:sz w:val="20"/>
          <w:szCs w:val="20"/>
        </w:rPr>
        <w:t>n</w:t>
      </w:r>
      <w:r w:rsidRPr="00C35E73">
        <w:rPr>
          <w:rFonts w:ascii="Arial" w:hAnsi="Arial" w:cs="Arial"/>
          <w:color w:val="auto"/>
          <w:spacing w:val="1"/>
          <w:sz w:val="20"/>
          <w:szCs w:val="20"/>
        </w:rPr>
        <w:t>u</w:t>
      </w:r>
      <w:r w:rsidRPr="00C35E73">
        <w:rPr>
          <w:rFonts w:ascii="Arial" w:hAnsi="Arial" w:cs="Arial"/>
          <w:color w:val="auto"/>
          <w:sz w:val="20"/>
          <w:szCs w:val="20"/>
        </w:rPr>
        <w:t>ar</w:t>
      </w:r>
      <w:r w:rsidRPr="00C35E73">
        <w:rPr>
          <w:rFonts w:ascii="Arial" w:hAnsi="Arial" w:cs="Arial"/>
          <w:color w:val="auto"/>
          <w:spacing w:val="1"/>
          <w:sz w:val="20"/>
          <w:szCs w:val="20"/>
        </w:rPr>
        <w:t>e</w:t>
      </w:r>
      <w:r w:rsidRPr="00C35E73">
        <w:rPr>
          <w:rFonts w:ascii="Arial" w:hAnsi="Arial" w:cs="Arial"/>
          <w:color w:val="auto"/>
          <w:sz w:val="20"/>
          <w:szCs w:val="20"/>
        </w:rPr>
        <w:t>a</w:t>
      </w:r>
      <w:r w:rsidRPr="00C35E73">
        <w:rPr>
          <w:rFonts w:ascii="Arial" w:hAnsi="Arial" w:cs="Arial"/>
          <w:color w:val="auto"/>
          <w:spacing w:val="2"/>
          <w:sz w:val="20"/>
          <w:szCs w:val="20"/>
        </w:rPr>
        <w:t xml:space="preserve"> </w:t>
      </w:r>
      <w:r w:rsidRPr="00C35E73">
        <w:rPr>
          <w:rFonts w:ascii="Arial" w:hAnsi="Arial" w:cs="Arial"/>
          <w:color w:val="auto"/>
          <w:spacing w:val="1"/>
          <w:sz w:val="20"/>
          <w:szCs w:val="20"/>
        </w:rPr>
        <w:t>f</w:t>
      </w:r>
      <w:r w:rsidRPr="00C35E73">
        <w:rPr>
          <w:rFonts w:ascii="Arial" w:hAnsi="Arial" w:cs="Arial"/>
          <w:color w:val="auto"/>
          <w:spacing w:val="-1"/>
          <w:sz w:val="20"/>
          <w:szCs w:val="20"/>
        </w:rPr>
        <w:t>u</w:t>
      </w:r>
      <w:r w:rsidRPr="00C35E73">
        <w:rPr>
          <w:rFonts w:ascii="Arial" w:hAnsi="Arial" w:cs="Arial"/>
          <w:color w:val="auto"/>
          <w:spacing w:val="1"/>
          <w:sz w:val="20"/>
          <w:szCs w:val="20"/>
        </w:rPr>
        <w:t>n</w:t>
      </w:r>
      <w:r w:rsidRPr="00C35E73">
        <w:rPr>
          <w:rFonts w:ascii="Arial" w:hAnsi="Arial" w:cs="Arial"/>
          <w:color w:val="auto"/>
          <w:spacing w:val="-1"/>
          <w:sz w:val="20"/>
          <w:szCs w:val="20"/>
        </w:rPr>
        <w:t>c</w:t>
      </w:r>
      <w:r w:rsidRPr="00C35E73">
        <w:rPr>
          <w:rFonts w:ascii="Arial" w:hAnsi="Arial" w:cs="Arial"/>
          <w:color w:val="auto"/>
          <w:spacing w:val="1"/>
          <w:sz w:val="20"/>
          <w:szCs w:val="20"/>
        </w:rPr>
        <w:t>ț</w:t>
      </w:r>
      <w:r w:rsidRPr="00C35E73">
        <w:rPr>
          <w:rFonts w:ascii="Arial" w:hAnsi="Arial" w:cs="Arial"/>
          <w:color w:val="auto"/>
          <w:sz w:val="20"/>
          <w:szCs w:val="20"/>
        </w:rPr>
        <w:t>i</w:t>
      </w:r>
      <w:r w:rsidRPr="00C35E73">
        <w:rPr>
          <w:rFonts w:ascii="Arial" w:hAnsi="Arial" w:cs="Arial"/>
          <w:color w:val="auto"/>
          <w:spacing w:val="-2"/>
          <w:sz w:val="20"/>
          <w:szCs w:val="20"/>
        </w:rPr>
        <w:t>o</w:t>
      </w:r>
      <w:r w:rsidRPr="00C35E73">
        <w:rPr>
          <w:rFonts w:ascii="Arial" w:hAnsi="Arial" w:cs="Arial"/>
          <w:color w:val="auto"/>
          <w:spacing w:val="1"/>
          <w:sz w:val="20"/>
          <w:szCs w:val="20"/>
        </w:rPr>
        <w:t>n</w:t>
      </w:r>
      <w:r w:rsidRPr="00C35E73">
        <w:rPr>
          <w:rFonts w:ascii="Arial" w:hAnsi="Arial" w:cs="Arial"/>
          <w:color w:val="auto"/>
          <w:sz w:val="20"/>
          <w:szCs w:val="20"/>
        </w:rPr>
        <w:t>ării proiectului,</w:t>
      </w:r>
      <w:r w:rsidRPr="00C35E73">
        <w:rPr>
          <w:rFonts w:ascii="Arial" w:hAnsi="Arial" w:cs="Arial"/>
          <w:color w:val="auto"/>
          <w:spacing w:val="3"/>
          <w:sz w:val="20"/>
          <w:szCs w:val="20"/>
        </w:rPr>
        <w:t xml:space="preserve"> </w:t>
      </w:r>
      <w:r w:rsidRPr="00C35E73">
        <w:rPr>
          <w:rFonts w:ascii="Arial" w:hAnsi="Arial" w:cs="Arial"/>
          <w:color w:val="auto"/>
          <w:spacing w:val="-2"/>
          <w:sz w:val="20"/>
          <w:szCs w:val="20"/>
        </w:rPr>
        <w:t>i</w:t>
      </w:r>
      <w:r w:rsidRPr="00C35E73">
        <w:rPr>
          <w:rFonts w:ascii="Arial" w:hAnsi="Arial" w:cs="Arial"/>
          <w:color w:val="auto"/>
          <w:spacing w:val="1"/>
          <w:sz w:val="20"/>
          <w:szCs w:val="20"/>
        </w:rPr>
        <w:t>n</w:t>
      </w:r>
      <w:r w:rsidRPr="00C35E73">
        <w:rPr>
          <w:rFonts w:ascii="Arial" w:hAnsi="Arial" w:cs="Arial"/>
          <w:color w:val="auto"/>
          <w:spacing w:val="-1"/>
          <w:sz w:val="20"/>
          <w:szCs w:val="20"/>
        </w:rPr>
        <w:t>c</w:t>
      </w:r>
      <w:r w:rsidRPr="00C35E73">
        <w:rPr>
          <w:rFonts w:ascii="Arial" w:hAnsi="Arial" w:cs="Arial"/>
          <w:color w:val="auto"/>
          <w:sz w:val="20"/>
          <w:szCs w:val="20"/>
        </w:rPr>
        <w:t>l</w:t>
      </w:r>
      <w:r w:rsidRPr="00C35E73">
        <w:rPr>
          <w:rFonts w:ascii="Arial" w:hAnsi="Arial" w:cs="Arial"/>
          <w:color w:val="auto"/>
          <w:spacing w:val="1"/>
          <w:sz w:val="20"/>
          <w:szCs w:val="20"/>
        </w:rPr>
        <w:t>u</w:t>
      </w:r>
      <w:r w:rsidRPr="00C35E73">
        <w:rPr>
          <w:rFonts w:ascii="Arial" w:hAnsi="Arial" w:cs="Arial"/>
          <w:color w:val="auto"/>
          <w:sz w:val="20"/>
          <w:szCs w:val="20"/>
        </w:rPr>
        <w:t>siv</w:t>
      </w:r>
      <w:r w:rsidRPr="00C35E73">
        <w:rPr>
          <w:rFonts w:ascii="Arial" w:hAnsi="Arial" w:cs="Arial"/>
          <w:color w:val="auto"/>
          <w:spacing w:val="2"/>
          <w:sz w:val="20"/>
          <w:szCs w:val="20"/>
        </w:rPr>
        <w:t xml:space="preserve"> </w:t>
      </w:r>
      <w:r w:rsidRPr="00C35E73">
        <w:rPr>
          <w:rFonts w:ascii="Arial" w:hAnsi="Arial" w:cs="Arial"/>
          <w:color w:val="auto"/>
          <w:spacing w:val="-2"/>
          <w:sz w:val="20"/>
          <w:szCs w:val="20"/>
        </w:rPr>
        <w:t>m</w:t>
      </w:r>
      <w:r w:rsidRPr="00C35E73">
        <w:rPr>
          <w:rFonts w:ascii="Arial" w:hAnsi="Arial" w:cs="Arial"/>
          <w:color w:val="auto"/>
          <w:sz w:val="20"/>
          <w:szCs w:val="20"/>
        </w:rPr>
        <w:t>e</w:t>
      </w:r>
      <w:r w:rsidRPr="00C35E73">
        <w:rPr>
          <w:rFonts w:ascii="Arial" w:hAnsi="Arial" w:cs="Arial"/>
          <w:color w:val="auto"/>
          <w:spacing w:val="-1"/>
          <w:sz w:val="20"/>
          <w:szCs w:val="20"/>
        </w:rPr>
        <w:t>n</w:t>
      </w:r>
      <w:r w:rsidRPr="00C35E73">
        <w:rPr>
          <w:rFonts w:ascii="Arial" w:hAnsi="Arial" w:cs="Arial"/>
          <w:color w:val="auto"/>
          <w:spacing w:val="1"/>
          <w:sz w:val="20"/>
          <w:szCs w:val="20"/>
        </w:rPr>
        <w:t>ț</w:t>
      </w:r>
      <w:r w:rsidRPr="00C35E73">
        <w:rPr>
          <w:rFonts w:ascii="Arial" w:hAnsi="Arial" w:cs="Arial"/>
          <w:color w:val="auto"/>
          <w:sz w:val="20"/>
          <w:szCs w:val="20"/>
        </w:rPr>
        <w:t>i</w:t>
      </w:r>
      <w:r w:rsidRPr="00C35E73">
        <w:rPr>
          <w:rFonts w:ascii="Arial" w:hAnsi="Arial" w:cs="Arial"/>
          <w:color w:val="auto"/>
          <w:spacing w:val="1"/>
          <w:sz w:val="20"/>
          <w:szCs w:val="20"/>
        </w:rPr>
        <w:t>n</w:t>
      </w:r>
      <w:r w:rsidRPr="00C35E73">
        <w:rPr>
          <w:rFonts w:ascii="Arial" w:hAnsi="Arial" w:cs="Arial"/>
          <w:color w:val="auto"/>
          <w:spacing w:val="-2"/>
          <w:sz w:val="20"/>
          <w:szCs w:val="20"/>
        </w:rPr>
        <w:t>e</w:t>
      </w:r>
      <w:r w:rsidRPr="00C35E73">
        <w:rPr>
          <w:rFonts w:ascii="Arial" w:hAnsi="Arial" w:cs="Arial"/>
          <w:color w:val="auto"/>
          <w:sz w:val="20"/>
          <w:szCs w:val="20"/>
        </w:rPr>
        <w:t>rea</w:t>
      </w:r>
      <w:r w:rsidRPr="00C35E73">
        <w:rPr>
          <w:rFonts w:ascii="Arial" w:hAnsi="Arial" w:cs="Arial"/>
          <w:color w:val="auto"/>
          <w:spacing w:val="3"/>
          <w:sz w:val="20"/>
          <w:szCs w:val="20"/>
        </w:rPr>
        <w:t xml:space="preserve"> </w:t>
      </w:r>
      <w:r w:rsidRPr="00C35E73">
        <w:rPr>
          <w:rFonts w:ascii="Arial" w:hAnsi="Arial" w:cs="Arial"/>
          <w:color w:val="auto"/>
          <w:sz w:val="20"/>
          <w:szCs w:val="20"/>
        </w:rPr>
        <w:t>loc</w:t>
      </w:r>
      <w:r w:rsidRPr="00C35E73">
        <w:rPr>
          <w:rFonts w:ascii="Arial" w:hAnsi="Arial" w:cs="Arial"/>
          <w:color w:val="auto"/>
          <w:spacing w:val="1"/>
          <w:sz w:val="20"/>
          <w:szCs w:val="20"/>
        </w:rPr>
        <w:t>u</w:t>
      </w:r>
      <w:r w:rsidRPr="00C35E73">
        <w:rPr>
          <w:rFonts w:ascii="Arial" w:hAnsi="Arial" w:cs="Arial"/>
          <w:color w:val="auto"/>
          <w:spacing w:val="-2"/>
          <w:sz w:val="20"/>
          <w:szCs w:val="20"/>
        </w:rPr>
        <w:t>rilor</w:t>
      </w:r>
      <w:r w:rsidRPr="00C35E73">
        <w:rPr>
          <w:rFonts w:ascii="Arial" w:hAnsi="Arial" w:cs="Arial"/>
          <w:color w:val="auto"/>
          <w:sz w:val="20"/>
          <w:szCs w:val="20"/>
        </w:rPr>
        <w:t xml:space="preserve"> </w:t>
      </w:r>
      <w:r w:rsidRPr="00C35E73">
        <w:rPr>
          <w:rFonts w:ascii="Arial" w:hAnsi="Arial" w:cs="Arial"/>
          <w:color w:val="auto"/>
          <w:spacing w:val="1"/>
          <w:sz w:val="20"/>
          <w:szCs w:val="20"/>
        </w:rPr>
        <w:t>d</w:t>
      </w:r>
      <w:r w:rsidRPr="00C35E73">
        <w:rPr>
          <w:rFonts w:ascii="Arial" w:hAnsi="Arial" w:cs="Arial"/>
          <w:color w:val="auto"/>
          <w:sz w:val="20"/>
          <w:szCs w:val="20"/>
        </w:rPr>
        <w:t>e</w:t>
      </w:r>
      <w:r w:rsidRPr="00C35E73">
        <w:rPr>
          <w:rFonts w:ascii="Arial" w:hAnsi="Arial" w:cs="Arial"/>
          <w:color w:val="auto"/>
          <w:spacing w:val="1"/>
          <w:sz w:val="20"/>
          <w:szCs w:val="20"/>
        </w:rPr>
        <w:t xml:space="preserve"> </w:t>
      </w:r>
      <w:r w:rsidRPr="00C35E73">
        <w:rPr>
          <w:rFonts w:ascii="Arial" w:hAnsi="Arial" w:cs="Arial"/>
          <w:color w:val="auto"/>
          <w:sz w:val="20"/>
          <w:szCs w:val="20"/>
        </w:rPr>
        <w:t>m</w:t>
      </w:r>
      <w:r w:rsidRPr="00C35E73">
        <w:rPr>
          <w:rFonts w:ascii="Arial" w:hAnsi="Arial" w:cs="Arial"/>
          <w:color w:val="auto"/>
          <w:spacing w:val="-1"/>
          <w:sz w:val="20"/>
          <w:szCs w:val="20"/>
        </w:rPr>
        <w:t>u</w:t>
      </w:r>
      <w:r w:rsidRPr="00C35E73">
        <w:rPr>
          <w:rFonts w:ascii="Arial" w:hAnsi="Arial" w:cs="Arial"/>
          <w:color w:val="auto"/>
          <w:spacing w:val="1"/>
          <w:sz w:val="20"/>
          <w:szCs w:val="20"/>
        </w:rPr>
        <w:t>n</w:t>
      </w:r>
      <w:r w:rsidRPr="00C35E73">
        <w:rPr>
          <w:rFonts w:ascii="Arial" w:hAnsi="Arial" w:cs="Arial"/>
          <w:color w:val="auto"/>
          <w:spacing w:val="-1"/>
          <w:sz w:val="20"/>
          <w:szCs w:val="20"/>
        </w:rPr>
        <w:t>c</w:t>
      </w:r>
      <w:r w:rsidRPr="00C35E73">
        <w:rPr>
          <w:rFonts w:ascii="Arial" w:hAnsi="Arial" w:cs="Arial"/>
          <w:color w:val="auto"/>
          <w:sz w:val="20"/>
          <w:szCs w:val="20"/>
        </w:rPr>
        <w:t>ă</w:t>
      </w:r>
      <w:r w:rsidRPr="00C35E73">
        <w:rPr>
          <w:rFonts w:ascii="Arial" w:hAnsi="Arial" w:cs="Arial"/>
          <w:color w:val="auto"/>
          <w:spacing w:val="3"/>
          <w:sz w:val="20"/>
          <w:szCs w:val="20"/>
        </w:rPr>
        <w:t xml:space="preserve"> </w:t>
      </w:r>
      <w:r w:rsidRPr="00C35E73">
        <w:rPr>
          <w:rFonts w:ascii="Arial" w:hAnsi="Arial" w:cs="Arial"/>
          <w:color w:val="auto"/>
          <w:spacing w:val="-1"/>
          <w:sz w:val="20"/>
          <w:szCs w:val="20"/>
        </w:rPr>
        <w:t>c</w:t>
      </w:r>
      <w:r w:rsidRPr="00C35E73">
        <w:rPr>
          <w:rFonts w:ascii="Arial" w:hAnsi="Arial" w:cs="Arial"/>
          <w:color w:val="auto"/>
          <w:sz w:val="20"/>
          <w:szCs w:val="20"/>
        </w:rPr>
        <w:t>r</w:t>
      </w:r>
      <w:r w:rsidRPr="00C35E73">
        <w:rPr>
          <w:rFonts w:ascii="Arial" w:hAnsi="Arial" w:cs="Arial"/>
          <w:color w:val="auto"/>
          <w:spacing w:val="-2"/>
          <w:sz w:val="20"/>
          <w:szCs w:val="20"/>
        </w:rPr>
        <w:t>e</w:t>
      </w:r>
      <w:r w:rsidRPr="00C35E73">
        <w:rPr>
          <w:rFonts w:ascii="Arial" w:hAnsi="Arial" w:cs="Arial"/>
          <w:color w:val="auto"/>
          <w:sz w:val="20"/>
          <w:szCs w:val="20"/>
        </w:rPr>
        <w:t>a</w:t>
      </w:r>
      <w:r w:rsidRPr="00C35E73">
        <w:rPr>
          <w:rFonts w:ascii="Arial" w:hAnsi="Arial" w:cs="Arial"/>
          <w:color w:val="auto"/>
          <w:spacing w:val="1"/>
          <w:sz w:val="20"/>
          <w:szCs w:val="20"/>
        </w:rPr>
        <w:t>te</w:t>
      </w:r>
      <w:r w:rsidRPr="00C35E73">
        <w:rPr>
          <w:rFonts w:ascii="Arial" w:hAnsi="Arial" w:cs="Arial"/>
          <w:color w:val="auto"/>
          <w:sz w:val="20"/>
          <w:szCs w:val="20"/>
        </w:rPr>
        <w:t xml:space="preserve">, </w:t>
      </w:r>
      <w:r w:rsidRPr="00C35E73">
        <w:rPr>
          <w:rFonts w:ascii="Arial" w:hAnsi="Arial" w:cs="Arial"/>
          <w:color w:val="auto"/>
          <w:spacing w:val="1"/>
          <w:sz w:val="20"/>
          <w:szCs w:val="20"/>
        </w:rPr>
        <w:t>p</w:t>
      </w:r>
      <w:r w:rsidRPr="00C35E73">
        <w:rPr>
          <w:rFonts w:ascii="Arial" w:hAnsi="Arial" w:cs="Arial"/>
          <w:color w:val="auto"/>
          <w:sz w:val="20"/>
          <w:szCs w:val="20"/>
        </w:rPr>
        <w:t>e</w:t>
      </w:r>
      <w:r w:rsidRPr="00C35E73">
        <w:rPr>
          <w:rFonts w:ascii="Arial" w:hAnsi="Arial" w:cs="Arial"/>
          <w:color w:val="auto"/>
          <w:spacing w:val="1"/>
          <w:sz w:val="20"/>
          <w:szCs w:val="20"/>
        </w:rPr>
        <w:t xml:space="preserve"> </w:t>
      </w:r>
      <w:r w:rsidRPr="00C35E73">
        <w:rPr>
          <w:rFonts w:ascii="Arial" w:hAnsi="Arial" w:cs="Arial"/>
          <w:color w:val="auto"/>
          <w:sz w:val="20"/>
          <w:szCs w:val="20"/>
        </w:rPr>
        <w:t>o</w:t>
      </w:r>
      <w:r w:rsidRPr="00C35E73">
        <w:rPr>
          <w:rFonts w:ascii="Arial" w:hAnsi="Arial" w:cs="Arial"/>
          <w:color w:val="auto"/>
          <w:spacing w:val="1"/>
          <w:sz w:val="20"/>
          <w:szCs w:val="20"/>
        </w:rPr>
        <w:t xml:space="preserve"> p</w:t>
      </w:r>
      <w:r w:rsidRPr="00C35E73">
        <w:rPr>
          <w:rFonts w:ascii="Arial" w:hAnsi="Arial" w:cs="Arial"/>
          <w:color w:val="auto"/>
          <w:sz w:val="20"/>
          <w:szCs w:val="20"/>
        </w:rPr>
        <w:t>erio</w:t>
      </w:r>
      <w:r w:rsidRPr="00C35E73">
        <w:rPr>
          <w:rFonts w:ascii="Arial" w:hAnsi="Arial" w:cs="Arial"/>
          <w:color w:val="auto"/>
          <w:spacing w:val="-1"/>
          <w:sz w:val="20"/>
          <w:szCs w:val="20"/>
        </w:rPr>
        <w:t>a</w:t>
      </w:r>
      <w:r w:rsidRPr="00C35E73">
        <w:rPr>
          <w:rFonts w:ascii="Arial" w:hAnsi="Arial" w:cs="Arial"/>
          <w:color w:val="auto"/>
          <w:spacing w:val="1"/>
          <w:sz w:val="20"/>
          <w:szCs w:val="20"/>
        </w:rPr>
        <w:t>d</w:t>
      </w:r>
      <w:r w:rsidRPr="00C35E73">
        <w:rPr>
          <w:rFonts w:ascii="Arial" w:hAnsi="Arial" w:cs="Arial"/>
          <w:color w:val="auto"/>
          <w:sz w:val="20"/>
          <w:szCs w:val="20"/>
        </w:rPr>
        <w:t xml:space="preserve">ă </w:t>
      </w:r>
      <w:r w:rsidRPr="00C35E73">
        <w:rPr>
          <w:rFonts w:ascii="Arial" w:hAnsi="Arial" w:cs="Arial"/>
          <w:color w:val="auto"/>
          <w:spacing w:val="1"/>
          <w:sz w:val="20"/>
          <w:szCs w:val="20"/>
        </w:rPr>
        <w:t>d</w:t>
      </w:r>
      <w:r w:rsidRPr="00C35E73">
        <w:rPr>
          <w:rFonts w:ascii="Arial" w:hAnsi="Arial" w:cs="Arial"/>
          <w:color w:val="auto"/>
          <w:sz w:val="20"/>
          <w:szCs w:val="20"/>
        </w:rPr>
        <w:t>e</w:t>
      </w:r>
      <w:r w:rsidRPr="00C35E73">
        <w:rPr>
          <w:rFonts w:ascii="Arial" w:hAnsi="Arial" w:cs="Arial"/>
          <w:color w:val="auto"/>
          <w:spacing w:val="1"/>
          <w:sz w:val="20"/>
          <w:szCs w:val="20"/>
        </w:rPr>
        <w:t xml:space="preserve"> </w:t>
      </w:r>
      <w:r w:rsidRPr="00C35E73">
        <w:rPr>
          <w:rFonts w:ascii="Arial" w:hAnsi="Arial" w:cs="Arial"/>
          <w:color w:val="auto"/>
          <w:sz w:val="20"/>
          <w:szCs w:val="20"/>
        </w:rPr>
        <w:t>mi</w:t>
      </w:r>
      <w:r w:rsidRPr="00C35E73">
        <w:rPr>
          <w:rFonts w:ascii="Arial" w:hAnsi="Arial" w:cs="Arial"/>
          <w:color w:val="auto"/>
          <w:spacing w:val="-1"/>
          <w:sz w:val="20"/>
          <w:szCs w:val="20"/>
        </w:rPr>
        <w:t>n</w:t>
      </w:r>
      <w:r w:rsidRPr="00C35E73">
        <w:rPr>
          <w:rFonts w:ascii="Arial" w:hAnsi="Arial" w:cs="Arial"/>
          <w:color w:val="auto"/>
          <w:sz w:val="20"/>
          <w:szCs w:val="20"/>
        </w:rPr>
        <w:t>im</w:t>
      </w:r>
      <w:r w:rsidRPr="00C35E73">
        <w:rPr>
          <w:rFonts w:ascii="Arial" w:hAnsi="Arial" w:cs="Arial"/>
          <w:color w:val="auto"/>
          <w:spacing w:val="1"/>
          <w:sz w:val="20"/>
          <w:szCs w:val="20"/>
        </w:rPr>
        <w:t>u</w:t>
      </w:r>
      <w:r w:rsidRPr="00C35E73">
        <w:rPr>
          <w:rFonts w:ascii="Arial" w:hAnsi="Arial" w:cs="Arial"/>
          <w:color w:val="auto"/>
          <w:sz w:val="20"/>
          <w:szCs w:val="20"/>
        </w:rPr>
        <w:t>m 6</w:t>
      </w:r>
      <w:r w:rsidRPr="00C35E73">
        <w:rPr>
          <w:rFonts w:ascii="Arial" w:hAnsi="Arial" w:cs="Arial"/>
          <w:color w:val="auto"/>
          <w:spacing w:val="3"/>
          <w:sz w:val="20"/>
          <w:szCs w:val="20"/>
        </w:rPr>
        <w:t xml:space="preserve"> </w:t>
      </w:r>
      <w:r w:rsidRPr="00C35E73">
        <w:rPr>
          <w:rFonts w:ascii="Arial" w:hAnsi="Arial" w:cs="Arial"/>
          <w:color w:val="auto"/>
          <w:spacing w:val="-2"/>
          <w:sz w:val="20"/>
          <w:szCs w:val="20"/>
        </w:rPr>
        <w:t>l</w:t>
      </w:r>
      <w:r w:rsidRPr="00C35E73">
        <w:rPr>
          <w:rFonts w:ascii="Arial" w:hAnsi="Arial" w:cs="Arial"/>
          <w:color w:val="auto"/>
          <w:spacing w:val="1"/>
          <w:sz w:val="20"/>
          <w:szCs w:val="20"/>
        </w:rPr>
        <w:t>un</w:t>
      </w:r>
      <w:r w:rsidRPr="00C35E73">
        <w:rPr>
          <w:rFonts w:ascii="Arial" w:hAnsi="Arial" w:cs="Arial"/>
          <w:color w:val="auto"/>
          <w:sz w:val="20"/>
          <w:szCs w:val="20"/>
        </w:rPr>
        <w:t xml:space="preserve">i </w:t>
      </w:r>
      <w:r w:rsidRPr="00C35E73">
        <w:rPr>
          <w:rFonts w:ascii="Arial" w:hAnsi="Arial" w:cs="Arial"/>
          <w:color w:val="auto"/>
          <w:spacing w:val="1"/>
          <w:sz w:val="20"/>
          <w:szCs w:val="20"/>
        </w:rPr>
        <w:t>d</w:t>
      </w:r>
      <w:r w:rsidRPr="00C35E73">
        <w:rPr>
          <w:rFonts w:ascii="Arial" w:hAnsi="Arial" w:cs="Arial"/>
          <w:color w:val="auto"/>
          <w:sz w:val="20"/>
          <w:szCs w:val="20"/>
        </w:rPr>
        <w:t>e</w:t>
      </w:r>
      <w:r w:rsidRPr="00C35E73">
        <w:rPr>
          <w:rFonts w:ascii="Arial" w:hAnsi="Arial" w:cs="Arial"/>
          <w:color w:val="auto"/>
          <w:spacing w:val="1"/>
          <w:sz w:val="20"/>
          <w:szCs w:val="20"/>
        </w:rPr>
        <w:t xml:space="preserve"> z</w:t>
      </w:r>
      <w:r w:rsidRPr="00C35E73">
        <w:rPr>
          <w:rFonts w:ascii="Arial" w:hAnsi="Arial" w:cs="Arial"/>
          <w:color w:val="auto"/>
          <w:sz w:val="20"/>
          <w:szCs w:val="20"/>
        </w:rPr>
        <w:t>i</w:t>
      </w:r>
      <w:r w:rsidRPr="00C35E73">
        <w:rPr>
          <w:rFonts w:ascii="Arial" w:hAnsi="Arial" w:cs="Arial"/>
          <w:color w:val="auto"/>
          <w:spacing w:val="-2"/>
          <w:sz w:val="20"/>
          <w:szCs w:val="20"/>
        </w:rPr>
        <w:t>l</w:t>
      </w:r>
      <w:r w:rsidRPr="00C35E73">
        <w:rPr>
          <w:rFonts w:ascii="Arial" w:hAnsi="Arial" w:cs="Arial"/>
          <w:color w:val="auto"/>
          <w:sz w:val="20"/>
          <w:szCs w:val="20"/>
        </w:rPr>
        <w:t>e</w:t>
      </w:r>
      <w:r w:rsidRPr="00C35E73">
        <w:rPr>
          <w:rFonts w:ascii="Arial" w:hAnsi="Arial" w:cs="Arial"/>
          <w:color w:val="auto"/>
          <w:spacing w:val="3"/>
          <w:sz w:val="20"/>
          <w:szCs w:val="20"/>
        </w:rPr>
        <w:t xml:space="preserve"> </w:t>
      </w:r>
      <w:r w:rsidRPr="00C35E73">
        <w:rPr>
          <w:rFonts w:ascii="Arial" w:hAnsi="Arial" w:cs="Arial"/>
          <w:color w:val="auto"/>
          <w:spacing w:val="-1"/>
          <w:sz w:val="20"/>
          <w:szCs w:val="20"/>
        </w:rPr>
        <w:t>d</w:t>
      </w:r>
      <w:r w:rsidRPr="00C35E73">
        <w:rPr>
          <w:rFonts w:ascii="Arial" w:hAnsi="Arial" w:cs="Arial"/>
          <w:color w:val="auto"/>
          <w:sz w:val="20"/>
          <w:szCs w:val="20"/>
        </w:rPr>
        <w:t>e</w:t>
      </w:r>
      <w:r w:rsidRPr="00C35E73">
        <w:rPr>
          <w:rFonts w:ascii="Arial" w:hAnsi="Arial" w:cs="Arial"/>
          <w:color w:val="auto"/>
          <w:spacing w:val="3"/>
          <w:sz w:val="20"/>
          <w:szCs w:val="20"/>
        </w:rPr>
        <w:t xml:space="preserve"> </w:t>
      </w:r>
      <w:r w:rsidRPr="00C35E73">
        <w:rPr>
          <w:rFonts w:ascii="Arial" w:hAnsi="Arial" w:cs="Arial"/>
          <w:color w:val="auto"/>
          <w:spacing w:val="-2"/>
          <w:sz w:val="20"/>
          <w:szCs w:val="20"/>
        </w:rPr>
        <w:t>l</w:t>
      </w:r>
      <w:r w:rsidRPr="00C35E73">
        <w:rPr>
          <w:rFonts w:ascii="Arial" w:hAnsi="Arial" w:cs="Arial"/>
          <w:color w:val="auto"/>
          <w:sz w:val="20"/>
          <w:szCs w:val="20"/>
        </w:rPr>
        <w:t xml:space="preserve">a </w:t>
      </w:r>
      <w:r w:rsidRPr="00C35E73">
        <w:rPr>
          <w:rFonts w:ascii="Arial" w:hAnsi="Arial" w:cs="Arial"/>
          <w:color w:val="auto"/>
          <w:spacing w:val="1"/>
          <w:sz w:val="20"/>
          <w:szCs w:val="20"/>
        </w:rPr>
        <w:t>f</w:t>
      </w:r>
      <w:r w:rsidRPr="00C35E73">
        <w:rPr>
          <w:rFonts w:ascii="Arial" w:hAnsi="Arial" w:cs="Arial"/>
          <w:color w:val="auto"/>
          <w:sz w:val="20"/>
          <w:szCs w:val="20"/>
        </w:rPr>
        <w:t>i</w:t>
      </w:r>
      <w:r w:rsidRPr="00C35E73">
        <w:rPr>
          <w:rFonts w:ascii="Arial" w:hAnsi="Arial" w:cs="Arial"/>
          <w:color w:val="auto"/>
          <w:spacing w:val="1"/>
          <w:sz w:val="20"/>
          <w:szCs w:val="20"/>
        </w:rPr>
        <w:t>n</w:t>
      </w:r>
      <w:r w:rsidRPr="00C35E73">
        <w:rPr>
          <w:rFonts w:ascii="Arial" w:hAnsi="Arial" w:cs="Arial"/>
          <w:color w:val="auto"/>
          <w:sz w:val="20"/>
          <w:szCs w:val="20"/>
        </w:rPr>
        <w:t>al</w:t>
      </w:r>
      <w:r w:rsidRPr="00C35E73">
        <w:rPr>
          <w:rFonts w:ascii="Arial" w:hAnsi="Arial" w:cs="Arial"/>
          <w:color w:val="auto"/>
          <w:spacing w:val="-2"/>
          <w:sz w:val="20"/>
          <w:szCs w:val="20"/>
        </w:rPr>
        <w:t>i</w:t>
      </w:r>
      <w:r w:rsidRPr="00C35E73">
        <w:rPr>
          <w:rFonts w:ascii="Arial" w:hAnsi="Arial" w:cs="Arial"/>
          <w:color w:val="auto"/>
          <w:spacing w:val="1"/>
          <w:sz w:val="20"/>
          <w:szCs w:val="20"/>
        </w:rPr>
        <w:t>z</w:t>
      </w:r>
      <w:r w:rsidRPr="00C35E73">
        <w:rPr>
          <w:rFonts w:ascii="Arial" w:hAnsi="Arial" w:cs="Arial"/>
          <w:color w:val="auto"/>
          <w:sz w:val="20"/>
          <w:szCs w:val="20"/>
        </w:rPr>
        <w:t>ar</w:t>
      </w:r>
      <w:r w:rsidRPr="00C35E73">
        <w:rPr>
          <w:rFonts w:ascii="Arial" w:hAnsi="Arial" w:cs="Arial"/>
          <w:color w:val="auto"/>
          <w:spacing w:val="1"/>
          <w:sz w:val="20"/>
          <w:szCs w:val="20"/>
        </w:rPr>
        <w:t>e</w:t>
      </w:r>
      <w:r w:rsidRPr="00C35E73">
        <w:rPr>
          <w:rFonts w:ascii="Arial" w:hAnsi="Arial" w:cs="Arial"/>
          <w:color w:val="auto"/>
          <w:sz w:val="20"/>
          <w:szCs w:val="20"/>
        </w:rPr>
        <w:t>a</w:t>
      </w:r>
      <w:r w:rsidRPr="00C35E73">
        <w:rPr>
          <w:rFonts w:ascii="Arial" w:hAnsi="Arial" w:cs="Arial"/>
          <w:color w:val="auto"/>
          <w:spacing w:val="-1"/>
          <w:sz w:val="20"/>
          <w:szCs w:val="20"/>
        </w:rPr>
        <w:t xml:space="preserve"> </w:t>
      </w:r>
      <w:r w:rsidRPr="00C35E73">
        <w:rPr>
          <w:rFonts w:ascii="Arial" w:hAnsi="Arial" w:cs="Arial"/>
          <w:color w:val="auto"/>
          <w:spacing w:val="1"/>
          <w:sz w:val="20"/>
          <w:szCs w:val="20"/>
        </w:rPr>
        <w:t>p</w:t>
      </w:r>
      <w:r w:rsidRPr="00C35E73">
        <w:rPr>
          <w:rFonts w:ascii="Arial" w:hAnsi="Arial" w:cs="Arial"/>
          <w:color w:val="auto"/>
          <w:sz w:val="20"/>
          <w:szCs w:val="20"/>
        </w:rPr>
        <w:t>e</w:t>
      </w:r>
      <w:r w:rsidRPr="00C35E73">
        <w:rPr>
          <w:rFonts w:ascii="Arial" w:hAnsi="Arial" w:cs="Arial"/>
          <w:color w:val="auto"/>
          <w:spacing w:val="-2"/>
          <w:sz w:val="20"/>
          <w:szCs w:val="20"/>
        </w:rPr>
        <w:t>r</w:t>
      </w:r>
      <w:r w:rsidRPr="00C35E73">
        <w:rPr>
          <w:rFonts w:ascii="Arial" w:hAnsi="Arial" w:cs="Arial"/>
          <w:color w:val="auto"/>
          <w:sz w:val="20"/>
          <w:szCs w:val="20"/>
        </w:rPr>
        <w:t>io</w:t>
      </w:r>
      <w:r w:rsidRPr="00C35E73">
        <w:rPr>
          <w:rFonts w:ascii="Arial" w:hAnsi="Arial" w:cs="Arial"/>
          <w:color w:val="auto"/>
          <w:spacing w:val="1"/>
          <w:sz w:val="20"/>
          <w:szCs w:val="20"/>
        </w:rPr>
        <w:t>a</w:t>
      </w:r>
      <w:r w:rsidRPr="00C35E73">
        <w:rPr>
          <w:rFonts w:ascii="Arial" w:hAnsi="Arial" w:cs="Arial"/>
          <w:color w:val="auto"/>
          <w:spacing w:val="-1"/>
          <w:sz w:val="20"/>
          <w:szCs w:val="20"/>
        </w:rPr>
        <w:t>d</w:t>
      </w:r>
      <w:r w:rsidRPr="00C35E73">
        <w:rPr>
          <w:rFonts w:ascii="Arial" w:hAnsi="Arial" w:cs="Arial"/>
          <w:color w:val="auto"/>
          <w:sz w:val="20"/>
          <w:szCs w:val="20"/>
        </w:rPr>
        <w:t>ei</w:t>
      </w:r>
      <w:r w:rsidRPr="00C35E73">
        <w:rPr>
          <w:rFonts w:ascii="Arial" w:hAnsi="Arial" w:cs="Arial"/>
          <w:color w:val="auto"/>
          <w:spacing w:val="1"/>
          <w:sz w:val="20"/>
          <w:szCs w:val="20"/>
        </w:rPr>
        <w:t xml:space="preserve"> </w:t>
      </w:r>
      <w:r w:rsidRPr="00C35E73">
        <w:rPr>
          <w:rFonts w:ascii="Arial" w:hAnsi="Arial" w:cs="Arial"/>
          <w:color w:val="auto"/>
          <w:spacing w:val="-2"/>
          <w:sz w:val="20"/>
          <w:szCs w:val="20"/>
        </w:rPr>
        <w:t>o</w:t>
      </w:r>
      <w:r w:rsidRPr="00C35E73">
        <w:rPr>
          <w:rFonts w:ascii="Arial" w:hAnsi="Arial" w:cs="Arial"/>
          <w:color w:val="auto"/>
          <w:spacing w:val="1"/>
          <w:sz w:val="20"/>
          <w:szCs w:val="20"/>
        </w:rPr>
        <w:t>b</w:t>
      </w:r>
      <w:r w:rsidRPr="00C35E73">
        <w:rPr>
          <w:rFonts w:ascii="Arial" w:hAnsi="Arial" w:cs="Arial"/>
          <w:color w:val="auto"/>
          <w:sz w:val="20"/>
          <w:szCs w:val="20"/>
        </w:rPr>
        <w:t>l</w:t>
      </w:r>
      <w:r w:rsidRPr="00C35E73">
        <w:rPr>
          <w:rFonts w:ascii="Arial" w:hAnsi="Arial" w:cs="Arial"/>
          <w:color w:val="auto"/>
          <w:spacing w:val="-2"/>
          <w:sz w:val="20"/>
          <w:szCs w:val="20"/>
        </w:rPr>
        <w:t>i</w:t>
      </w:r>
      <w:r w:rsidRPr="00C35E73">
        <w:rPr>
          <w:rFonts w:ascii="Arial" w:hAnsi="Arial" w:cs="Arial"/>
          <w:color w:val="auto"/>
          <w:sz w:val="20"/>
          <w:szCs w:val="20"/>
        </w:rPr>
        <w:t>ga</w:t>
      </w:r>
      <w:r w:rsidRPr="00C35E73">
        <w:rPr>
          <w:rFonts w:ascii="Arial" w:hAnsi="Arial" w:cs="Arial"/>
          <w:color w:val="auto"/>
          <w:spacing w:val="1"/>
          <w:sz w:val="20"/>
          <w:szCs w:val="20"/>
        </w:rPr>
        <w:t>t</w:t>
      </w:r>
      <w:r w:rsidRPr="00C35E73">
        <w:rPr>
          <w:rFonts w:ascii="Arial" w:hAnsi="Arial" w:cs="Arial"/>
          <w:color w:val="auto"/>
          <w:sz w:val="20"/>
          <w:szCs w:val="20"/>
        </w:rPr>
        <w:t>o</w:t>
      </w:r>
      <w:r w:rsidRPr="00C35E73">
        <w:rPr>
          <w:rFonts w:ascii="Arial" w:hAnsi="Arial" w:cs="Arial"/>
          <w:color w:val="auto"/>
          <w:spacing w:val="1"/>
          <w:sz w:val="20"/>
          <w:szCs w:val="20"/>
        </w:rPr>
        <w:t>r</w:t>
      </w:r>
      <w:r w:rsidRPr="00C35E73">
        <w:rPr>
          <w:rFonts w:ascii="Arial" w:hAnsi="Arial" w:cs="Arial"/>
          <w:color w:val="auto"/>
          <w:sz w:val="20"/>
          <w:szCs w:val="20"/>
        </w:rPr>
        <w:t>ii</w:t>
      </w:r>
      <w:r w:rsidRPr="00C35E73">
        <w:rPr>
          <w:rFonts w:ascii="Arial" w:hAnsi="Arial" w:cs="Arial"/>
          <w:color w:val="auto"/>
          <w:spacing w:val="-1"/>
          <w:sz w:val="20"/>
          <w:szCs w:val="20"/>
        </w:rPr>
        <w:t xml:space="preserve"> </w:t>
      </w:r>
      <w:r w:rsidRPr="00C35E73">
        <w:rPr>
          <w:rFonts w:ascii="Arial" w:hAnsi="Arial" w:cs="Arial"/>
          <w:color w:val="auto"/>
          <w:spacing w:val="1"/>
          <w:sz w:val="20"/>
          <w:szCs w:val="20"/>
        </w:rPr>
        <w:t>d</w:t>
      </w:r>
      <w:r w:rsidRPr="00C35E73">
        <w:rPr>
          <w:rFonts w:ascii="Arial" w:hAnsi="Arial" w:cs="Arial"/>
          <w:color w:val="auto"/>
          <w:sz w:val="20"/>
          <w:szCs w:val="20"/>
        </w:rPr>
        <w:t>e</w:t>
      </w:r>
      <w:r w:rsidRPr="00C35E73">
        <w:rPr>
          <w:rFonts w:ascii="Arial" w:hAnsi="Arial" w:cs="Arial"/>
          <w:color w:val="auto"/>
          <w:spacing w:val="-1"/>
          <w:sz w:val="20"/>
          <w:szCs w:val="20"/>
        </w:rPr>
        <w:t xml:space="preserve"> </w:t>
      </w:r>
      <w:r w:rsidRPr="00C35E73">
        <w:rPr>
          <w:rFonts w:ascii="Arial" w:hAnsi="Arial" w:cs="Arial"/>
          <w:color w:val="auto"/>
          <w:spacing w:val="1"/>
          <w:sz w:val="20"/>
          <w:szCs w:val="20"/>
        </w:rPr>
        <w:t>f</w:t>
      </w:r>
      <w:r w:rsidRPr="00C35E73">
        <w:rPr>
          <w:rFonts w:ascii="Arial" w:hAnsi="Arial" w:cs="Arial"/>
          <w:color w:val="auto"/>
          <w:spacing w:val="-1"/>
          <w:sz w:val="20"/>
          <w:szCs w:val="20"/>
        </w:rPr>
        <w:t>u</w:t>
      </w:r>
      <w:r w:rsidRPr="00C35E73">
        <w:rPr>
          <w:rFonts w:ascii="Arial" w:hAnsi="Arial" w:cs="Arial"/>
          <w:color w:val="auto"/>
          <w:spacing w:val="1"/>
          <w:sz w:val="20"/>
          <w:szCs w:val="20"/>
        </w:rPr>
        <w:t>n</w:t>
      </w:r>
      <w:r w:rsidRPr="00C35E73">
        <w:rPr>
          <w:rFonts w:ascii="Arial" w:hAnsi="Arial" w:cs="Arial"/>
          <w:color w:val="auto"/>
          <w:spacing w:val="-1"/>
          <w:sz w:val="20"/>
          <w:szCs w:val="20"/>
        </w:rPr>
        <w:t>c</w:t>
      </w:r>
      <w:r w:rsidRPr="00C35E73">
        <w:rPr>
          <w:rFonts w:ascii="Arial" w:hAnsi="Arial" w:cs="Arial"/>
          <w:color w:val="auto"/>
          <w:spacing w:val="1"/>
          <w:sz w:val="20"/>
          <w:szCs w:val="20"/>
        </w:rPr>
        <w:t>ț</w:t>
      </w:r>
      <w:r w:rsidRPr="00C35E73">
        <w:rPr>
          <w:rFonts w:ascii="Arial" w:hAnsi="Arial" w:cs="Arial"/>
          <w:color w:val="auto"/>
          <w:sz w:val="20"/>
          <w:szCs w:val="20"/>
        </w:rPr>
        <w:t>i</w:t>
      </w:r>
      <w:r w:rsidRPr="00C35E73">
        <w:rPr>
          <w:rFonts w:ascii="Arial" w:hAnsi="Arial" w:cs="Arial"/>
          <w:color w:val="auto"/>
          <w:spacing w:val="-2"/>
          <w:sz w:val="20"/>
          <w:szCs w:val="20"/>
        </w:rPr>
        <w:t>o</w:t>
      </w:r>
      <w:r w:rsidRPr="00C35E73">
        <w:rPr>
          <w:rFonts w:ascii="Arial" w:hAnsi="Arial" w:cs="Arial"/>
          <w:color w:val="auto"/>
          <w:spacing w:val="1"/>
          <w:sz w:val="20"/>
          <w:szCs w:val="20"/>
        </w:rPr>
        <w:t>n</w:t>
      </w:r>
      <w:r w:rsidRPr="00C35E73">
        <w:rPr>
          <w:rFonts w:ascii="Arial" w:hAnsi="Arial" w:cs="Arial"/>
          <w:color w:val="auto"/>
          <w:sz w:val="20"/>
          <w:szCs w:val="20"/>
        </w:rPr>
        <w:t>are</w:t>
      </w:r>
      <w:r w:rsidRPr="00C35E73">
        <w:rPr>
          <w:rFonts w:ascii="Arial" w:hAnsi="Arial" w:cs="Arial"/>
          <w:color w:val="auto"/>
          <w:spacing w:val="-1"/>
          <w:sz w:val="20"/>
          <w:szCs w:val="20"/>
        </w:rPr>
        <w:t xml:space="preserve"> </w:t>
      </w:r>
      <w:r w:rsidRPr="00C35E73">
        <w:rPr>
          <w:rFonts w:ascii="Arial" w:hAnsi="Arial" w:cs="Arial"/>
          <w:color w:val="auto"/>
          <w:sz w:val="20"/>
          <w:szCs w:val="20"/>
        </w:rPr>
        <w:t>a</w:t>
      </w:r>
      <w:r w:rsidRPr="00C35E73">
        <w:rPr>
          <w:rFonts w:ascii="Arial" w:hAnsi="Arial" w:cs="Arial"/>
          <w:color w:val="auto"/>
          <w:spacing w:val="1"/>
          <w:sz w:val="20"/>
          <w:szCs w:val="20"/>
        </w:rPr>
        <w:t xml:space="preserve"> </w:t>
      </w:r>
      <w:r w:rsidRPr="00C35E73">
        <w:rPr>
          <w:rFonts w:ascii="Arial" w:hAnsi="Arial" w:cs="Arial"/>
          <w:color w:val="auto"/>
          <w:spacing w:val="-2"/>
          <w:sz w:val="20"/>
          <w:szCs w:val="20"/>
        </w:rPr>
        <w:t>acestuia</w:t>
      </w:r>
      <w:r w:rsidRPr="00C35E73">
        <w:rPr>
          <w:rFonts w:ascii="Arial" w:hAnsi="Arial" w:cs="Arial"/>
          <w:color w:val="auto"/>
          <w:sz w:val="20"/>
          <w:szCs w:val="20"/>
        </w:rPr>
        <w:t>.</w:t>
      </w:r>
    </w:p>
    <w:p w14:paraId="1DADBBFC" w14:textId="77777777" w:rsidR="00BA04FD" w:rsidRPr="00C35E73" w:rsidRDefault="00BA04FD" w:rsidP="001E2650">
      <w:pPr>
        <w:pStyle w:val="Titlu3"/>
        <w:numPr>
          <w:ilvl w:val="0"/>
          <w:numId w:val="0"/>
        </w:numPr>
        <w:spacing w:before="0" w:after="0"/>
        <w:ind w:left="284"/>
        <w:jc w:val="both"/>
        <w:rPr>
          <w:rFonts w:ascii="Arial" w:hAnsi="Arial"/>
          <w:sz w:val="20"/>
          <w:szCs w:val="20"/>
          <w:lang w:eastAsia="ar-SA"/>
        </w:rPr>
      </w:pPr>
    </w:p>
    <w:p w14:paraId="2D118771" w14:textId="77777777" w:rsidR="00BA04FD" w:rsidRPr="00C35E73" w:rsidRDefault="000B260A" w:rsidP="001E2650">
      <w:pPr>
        <w:pStyle w:val="Titlu3"/>
        <w:numPr>
          <w:ilvl w:val="0"/>
          <w:numId w:val="0"/>
        </w:numPr>
        <w:spacing w:before="0" w:after="0"/>
        <w:ind w:left="284"/>
        <w:jc w:val="both"/>
        <w:rPr>
          <w:rFonts w:ascii="Arial" w:hAnsi="Arial"/>
          <w:sz w:val="20"/>
          <w:szCs w:val="20"/>
          <w:lang w:eastAsia="ar-SA"/>
        </w:rPr>
      </w:pPr>
      <w:bookmarkStart w:id="31" w:name="_Toc65083815"/>
      <w:r w:rsidRPr="00C35E73">
        <w:rPr>
          <w:rFonts w:ascii="Arial" w:hAnsi="Arial"/>
          <w:sz w:val="20"/>
          <w:szCs w:val="20"/>
          <w:lang w:eastAsia="ar-SA"/>
        </w:rPr>
        <w:t>Teme orizontale</w:t>
      </w:r>
      <w:bookmarkEnd w:id="31"/>
      <w:r w:rsidRPr="00C35E73">
        <w:rPr>
          <w:rFonts w:ascii="Arial" w:hAnsi="Arial"/>
          <w:sz w:val="20"/>
          <w:szCs w:val="20"/>
          <w:lang w:eastAsia="ar-SA"/>
        </w:rPr>
        <w:t xml:space="preserve"> </w:t>
      </w:r>
    </w:p>
    <w:p w14:paraId="1485CC2D" w14:textId="77777777" w:rsidR="00BA04FD" w:rsidRPr="00C35E73" w:rsidRDefault="00BA04FD" w:rsidP="001E2650">
      <w:pPr>
        <w:spacing w:line="240" w:lineRule="auto"/>
        <w:ind w:right="101" w:firstLine="284"/>
        <w:rPr>
          <w:rFonts w:ascii="Arial" w:hAnsi="Arial" w:cs="Arial"/>
          <w:color w:val="auto"/>
          <w:sz w:val="20"/>
          <w:szCs w:val="20"/>
          <w:lang w:eastAsia="ro-RO"/>
        </w:rPr>
      </w:pPr>
    </w:p>
    <w:p w14:paraId="6BF690D1" w14:textId="77777777" w:rsidR="00BA04FD" w:rsidRPr="00C35E73" w:rsidRDefault="000B260A" w:rsidP="00B1027F">
      <w:pPr>
        <w:spacing w:line="240" w:lineRule="auto"/>
        <w:ind w:right="101" w:firstLine="360"/>
        <w:rPr>
          <w:rFonts w:ascii="Arial" w:hAnsi="Arial" w:cs="Arial"/>
          <w:color w:val="auto"/>
          <w:sz w:val="20"/>
          <w:szCs w:val="20"/>
          <w:lang w:eastAsia="ro-RO"/>
        </w:rPr>
      </w:pPr>
      <w:r w:rsidRPr="00C35E73">
        <w:rPr>
          <w:rFonts w:ascii="Arial" w:hAnsi="Arial" w:cs="Arial"/>
          <w:color w:val="auto"/>
          <w:sz w:val="20"/>
          <w:szCs w:val="20"/>
          <w:lang w:eastAsia="ro-RO"/>
        </w:rPr>
        <w:t>În cadrul proiectului va trebui evidențiat, în secțiunea relevantă din cadrul aplicației informatice, contribuția proiectului la temele orizontale stabilite prin POCU 2014-2020. Prin activitățile propuse în cadrul fisei de proiect  va trebui să fie asigurată contribuția la cel puțin una din temele orizontale de mai jos.</w:t>
      </w:r>
      <w:r w:rsidRPr="00C35E73">
        <w:rPr>
          <w:rFonts w:ascii="Arial" w:hAnsi="Arial" w:cs="Arial"/>
          <w:color w:val="auto"/>
          <w:sz w:val="20"/>
          <w:szCs w:val="20"/>
        </w:rPr>
        <w:t xml:space="preserve"> </w:t>
      </w:r>
      <w:r w:rsidRPr="00C35E73">
        <w:rPr>
          <w:rFonts w:ascii="Arial" w:hAnsi="Arial" w:cs="Arial"/>
          <w:color w:val="auto"/>
          <w:sz w:val="20"/>
          <w:szCs w:val="20"/>
          <w:lang w:eastAsia="ro-RO"/>
        </w:rPr>
        <w:t>Fără a se limita doar la acestea, în procesul de selecție se acordă punctaj suplimentar proiectelor care includ promovarea acestor principii.</w:t>
      </w:r>
    </w:p>
    <w:p w14:paraId="6D1EA426" w14:textId="77777777" w:rsidR="00BA04FD" w:rsidRPr="00C35E73" w:rsidRDefault="00BA04FD" w:rsidP="008C7628">
      <w:pPr>
        <w:tabs>
          <w:tab w:val="left" w:pos="9356"/>
        </w:tabs>
        <w:spacing w:before="11" w:line="240" w:lineRule="auto"/>
        <w:ind w:left="117" w:right="4"/>
        <w:rPr>
          <w:rFonts w:ascii="Arial" w:hAnsi="Arial" w:cs="Arial"/>
          <w:b/>
          <w:color w:val="auto"/>
          <w:sz w:val="20"/>
          <w:szCs w:val="20"/>
        </w:rPr>
      </w:pPr>
    </w:p>
    <w:p w14:paraId="4B8C3A51" w14:textId="77777777" w:rsidR="00BA04FD" w:rsidRPr="00C35E73" w:rsidRDefault="000B260A" w:rsidP="008F56AE">
      <w:pPr>
        <w:numPr>
          <w:ilvl w:val="0"/>
          <w:numId w:val="41"/>
        </w:numPr>
        <w:spacing w:after="200" w:line="240" w:lineRule="auto"/>
        <w:rPr>
          <w:rFonts w:ascii="Arial" w:hAnsi="Arial" w:cs="Arial"/>
          <w:b/>
          <w:color w:val="auto"/>
          <w:sz w:val="20"/>
          <w:szCs w:val="20"/>
        </w:rPr>
      </w:pPr>
      <w:r w:rsidRPr="00C35E73">
        <w:rPr>
          <w:rFonts w:ascii="Arial" w:hAnsi="Arial" w:cs="Arial"/>
          <w:b/>
          <w:color w:val="auto"/>
          <w:sz w:val="20"/>
          <w:szCs w:val="20"/>
        </w:rPr>
        <w:t>Dezvoltare Durabilă</w:t>
      </w:r>
    </w:p>
    <w:p w14:paraId="5DA620A6" w14:textId="77777777" w:rsidR="00BA04FD" w:rsidRPr="00C35E73" w:rsidRDefault="000B260A" w:rsidP="008C7628">
      <w:pPr>
        <w:spacing w:line="240" w:lineRule="auto"/>
        <w:ind w:left="117"/>
        <w:rPr>
          <w:rFonts w:ascii="Arial" w:hAnsi="Arial" w:cs="Arial"/>
          <w:b/>
          <w:color w:val="auto"/>
          <w:sz w:val="20"/>
          <w:szCs w:val="20"/>
        </w:rPr>
      </w:pPr>
      <w:r w:rsidRPr="00C35E73">
        <w:rPr>
          <w:rFonts w:ascii="Arial" w:hAnsi="Arial" w:cs="Arial"/>
          <w:color w:val="auto"/>
          <w:sz w:val="20"/>
          <w:szCs w:val="20"/>
        </w:rPr>
        <w:t>Aplicarea principiului dezvoltării durabile va urmări asigurarea unui echilibru între aspectele legate de mediu, coeziune socială și creștere economică în cadrul POCU. Integrarea orizontală a principiului are în vedere ca operațiunile finanțate să urmărească reducerea impactului asupra mediului cât mai mult posibil, prin activități dedicate protecției mediului, eficienței energetice, atenuării schimbărilor climatice  și  adaptării la  acestea, biodiversității, rezistenței la dezastre, prevenirii și gestionării riscurilor.</w:t>
      </w:r>
    </w:p>
    <w:p w14:paraId="493F575F" w14:textId="77777777" w:rsidR="00BA04FD" w:rsidRPr="00C35E73" w:rsidRDefault="000B260A" w:rsidP="008C7628">
      <w:pPr>
        <w:spacing w:line="240" w:lineRule="auto"/>
        <w:ind w:left="117"/>
        <w:rPr>
          <w:rFonts w:ascii="Arial" w:hAnsi="Arial" w:cs="Arial"/>
          <w:b/>
          <w:color w:val="auto"/>
          <w:sz w:val="20"/>
          <w:szCs w:val="20"/>
        </w:rPr>
      </w:pPr>
      <w:r w:rsidRPr="00C35E73">
        <w:rPr>
          <w:rFonts w:ascii="Arial" w:hAnsi="Arial" w:cs="Arial"/>
          <w:color w:val="auto"/>
          <w:sz w:val="20"/>
          <w:szCs w:val="20"/>
        </w:rPr>
        <w:t xml:space="preserve">Acțiunile din cadrul acestui OS urmăresc incluziunea socială și combaterea sărăciei prin furnizarea de instruire și sprijin pentru comunitățile marginalizate. Promovarea și educarea cu privire la protecția mediului și a unui mod de viață sănătos va contribui la integrarea socială a diverselor grupuri vulnerabile, dar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proiectele de economie socială care combină oportunități de angajare și aspectele de mediu.</w:t>
      </w:r>
    </w:p>
    <w:p w14:paraId="1E07B3E7" w14:textId="77777777" w:rsidR="00BA04FD" w:rsidRPr="00C35E73" w:rsidRDefault="000B260A" w:rsidP="008C7628">
      <w:pPr>
        <w:spacing w:line="240" w:lineRule="auto"/>
        <w:ind w:left="117"/>
        <w:rPr>
          <w:rFonts w:ascii="Arial" w:hAnsi="Arial" w:cs="Arial"/>
          <w:color w:val="auto"/>
          <w:sz w:val="20"/>
          <w:szCs w:val="20"/>
        </w:rPr>
      </w:pPr>
      <w:r w:rsidRPr="00C35E73">
        <w:rPr>
          <w:rFonts w:ascii="Arial" w:hAnsi="Arial" w:cs="Arial"/>
          <w:color w:val="auto"/>
          <w:sz w:val="20"/>
          <w:szCs w:val="20"/>
        </w:rPr>
        <w:t>Fără a se limita la acestea, în procesul de selecție se acordă punctaj suplimentar  proiectelor care propun instrumente concrete pentru asigurarea implementării principiului dezvoltării durabile.</w:t>
      </w:r>
    </w:p>
    <w:p w14:paraId="288D56F9" w14:textId="77777777" w:rsidR="00BA04FD" w:rsidRPr="00C35E73" w:rsidRDefault="00BA04FD" w:rsidP="008C7628">
      <w:pPr>
        <w:spacing w:line="240" w:lineRule="auto"/>
        <w:ind w:left="117"/>
        <w:rPr>
          <w:rFonts w:ascii="Arial" w:hAnsi="Arial" w:cs="Arial"/>
          <w:b/>
          <w:color w:val="auto"/>
          <w:sz w:val="20"/>
          <w:szCs w:val="20"/>
        </w:rPr>
      </w:pPr>
    </w:p>
    <w:p w14:paraId="514E4ED2" w14:textId="77777777" w:rsidR="00BA04FD" w:rsidRPr="00C35E73" w:rsidRDefault="000B260A" w:rsidP="008F56AE">
      <w:pPr>
        <w:numPr>
          <w:ilvl w:val="0"/>
          <w:numId w:val="41"/>
        </w:numPr>
        <w:spacing w:after="200" w:line="240" w:lineRule="auto"/>
        <w:ind w:right="72"/>
        <w:rPr>
          <w:rFonts w:ascii="Arial" w:hAnsi="Arial" w:cs="Arial"/>
          <w:color w:val="auto"/>
          <w:sz w:val="20"/>
          <w:szCs w:val="20"/>
        </w:rPr>
      </w:pPr>
      <w:r w:rsidRPr="00C35E73">
        <w:rPr>
          <w:rFonts w:ascii="Arial" w:hAnsi="Arial" w:cs="Arial"/>
          <w:b/>
          <w:color w:val="auto"/>
          <w:sz w:val="20"/>
          <w:szCs w:val="20"/>
        </w:rPr>
        <w:t>Egalitatea de șanse și tratament</w:t>
      </w:r>
      <w:r w:rsidRPr="00C35E73">
        <w:rPr>
          <w:rFonts w:ascii="Arial" w:hAnsi="Arial" w:cs="Arial"/>
          <w:color w:val="auto"/>
          <w:sz w:val="20"/>
          <w:szCs w:val="20"/>
        </w:rPr>
        <w:t xml:space="preserve"> (egalitate de gen, nediscriminare, accesibilitatea persoanelor cu dizabilități)</w:t>
      </w:r>
    </w:p>
    <w:p w14:paraId="4432A941" w14:textId="77777777" w:rsidR="00BA04FD" w:rsidRPr="00C35E73" w:rsidRDefault="000B260A" w:rsidP="008C7628">
      <w:pPr>
        <w:spacing w:line="240" w:lineRule="auto"/>
        <w:ind w:left="117" w:right="72"/>
        <w:rPr>
          <w:rFonts w:ascii="Arial" w:hAnsi="Arial" w:cs="Arial"/>
          <w:color w:val="auto"/>
          <w:sz w:val="20"/>
          <w:szCs w:val="20"/>
        </w:rPr>
      </w:pPr>
      <w:r w:rsidRPr="00C35E73">
        <w:rPr>
          <w:rFonts w:ascii="Arial" w:hAnsi="Arial" w:cs="Arial"/>
          <w:color w:val="auto"/>
          <w:sz w:val="20"/>
          <w:szCs w:val="20"/>
        </w:rPr>
        <w:t>Promovarea egalității de șanse, combaterea discriminării pe criterii de origine rasială sau etnică, religie sau credință, handicap, vârstă sau orientare sexuală și a dificultăților de acces de orice tip și asigurarea accesului egal la serviciile de interes general sunt teme orizontale care contribuie la atingerea obiectivelor Strategiei Europa 2020.</w:t>
      </w:r>
    </w:p>
    <w:p w14:paraId="6693E9B8" w14:textId="77777777" w:rsidR="00BA04FD" w:rsidRPr="00C35E73" w:rsidRDefault="000B260A" w:rsidP="008C7628">
      <w:pPr>
        <w:spacing w:line="240" w:lineRule="auto"/>
        <w:ind w:left="117" w:right="72"/>
        <w:rPr>
          <w:rFonts w:ascii="Arial" w:hAnsi="Arial" w:cs="Arial"/>
          <w:color w:val="auto"/>
          <w:sz w:val="20"/>
          <w:szCs w:val="20"/>
        </w:rPr>
      </w:pPr>
      <w:r w:rsidRPr="00C35E73">
        <w:rPr>
          <w:rFonts w:ascii="Arial" w:hAnsi="Arial" w:cs="Arial"/>
          <w:color w:val="auto"/>
          <w:sz w:val="20"/>
          <w:szCs w:val="20"/>
        </w:rPr>
        <w:t>Acțiunile specifice menite să răspundă nevoilor persoanelor din categoriile expuse unui risc crescut de discriminare includ măsurile specifice țintite către îmbunătățirea inserției sociale și profesionale a acestora, prin creșterea accesului pe piața muncii, dar și prin îmbunătățirea nivelului de educație și competențe.</w:t>
      </w:r>
    </w:p>
    <w:p w14:paraId="537A2025" w14:textId="77777777" w:rsidR="00BA04FD" w:rsidRPr="00C35E73" w:rsidRDefault="000B260A" w:rsidP="008C7628">
      <w:pPr>
        <w:spacing w:line="240" w:lineRule="auto"/>
        <w:ind w:left="117" w:right="72"/>
        <w:rPr>
          <w:rFonts w:ascii="Arial" w:hAnsi="Arial" w:cs="Arial"/>
          <w:color w:val="auto"/>
          <w:sz w:val="20"/>
          <w:szCs w:val="20"/>
        </w:rPr>
      </w:pPr>
      <w:r w:rsidRPr="00C35E73">
        <w:rPr>
          <w:rFonts w:ascii="Arial" w:hAnsi="Arial" w:cs="Arial"/>
          <w:color w:val="auto"/>
          <w:sz w:val="20"/>
          <w:szCs w:val="20"/>
        </w:rPr>
        <w:lastRenderedPageBreak/>
        <w:t xml:space="preserve">Totodată, în contextul măsurilor avute în vedere pentru promovarea incluziunii sociale și combaterea sărăciei, se va urmări îmbunătățirea accesului acestor grupuri la serviciile sociale, medicale și de interes general, precum și adaptarea condițiilor de muncă și crearea unor facilități speciale pentru persoanele cu dizabilități și alte categorii de persoane dezavantajate. În plus, în cadrul acțiunilor integrate țintite către combaterea sărăciei la nivelul comunităților, vor fi susținute campanii de </w:t>
      </w:r>
      <w:proofErr w:type="spellStart"/>
      <w:r w:rsidRPr="00C35E73">
        <w:rPr>
          <w:rFonts w:ascii="Arial" w:hAnsi="Arial" w:cs="Arial"/>
          <w:color w:val="auto"/>
          <w:sz w:val="20"/>
          <w:szCs w:val="20"/>
        </w:rPr>
        <w:t>conştientizare</w:t>
      </w:r>
      <w:proofErr w:type="spellEnd"/>
      <w:r w:rsidRPr="00C35E73">
        <w:rPr>
          <w:rFonts w:ascii="Arial" w:hAnsi="Arial" w:cs="Arial"/>
          <w:color w:val="auto"/>
          <w:sz w:val="20"/>
          <w:szCs w:val="20"/>
        </w:rPr>
        <w:t xml:space="preserve"> și acțiuni specifice pentru creșterea responsabilității sociale și promovarea inițiativelor de voluntariat și a incluziunii active, pentru combaterea tuturor formelor de discriminare și promovarea egalității de șanse.</w:t>
      </w:r>
    </w:p>
    <w:p w14:paraId="0F2FFF4A" w14:textId="77777777" w:rsidR="00BA04FD" w:rsidRPr="00C35E73" w:rsidRDefault="000B260A" w:rsidP="008C7628">
      <w:pPr>
        <w:spacing w:line="240" w:lineRule="auto"/>
        <w:ind w:left="117" w:right="72"/>
        <w:rPr>
          <w:rFonts w:ascii="Arial" w:hAnsi="Arial" w:cs="Arial"/>
          <w:color w:val="auto"/>
          <w:sz w:val="20"/>
          <w:szCs w:val="20"/>
        </w:rPr>
      </w:pPr>
      <w:r w:rsidRPr="00C35E73">
        <w:rPr>
          <w:rFonts w:ascii="Arial" w:hAnsi="Arial" w:cs="Arial"/>
          <w:color w:val="auto"/>
          <w:sz w:val="20"/>
          <w:szCs w:val="20"/>
        </w:rPr>
        <w:t xml:space="preserve">Acțiunile care vizează creșterea incluziunii sociale a grupurilor vulnerabile, prin promovarea de proiecte integrate (cuprinzând servicii sociale, medicale, adăpost etc.) se adresează în mod direct nevoilor specifice ale persoanelor din aceste grupuri, contribuind la o mai bună inserție </w:t>
      </w:r>
      <w:proofErr w:type="spellStart"/>
      <w:r w:rsidRPr="00C35E73">
        <w:rPr>
          <w:rFonts w:ascii="Arial" w:hAnsi="Arial" w:cs="Arial"/>
          <w:color w:val="auto"/>
          <w:sz w:val="20"/>
          <w:szCs w:val="20"/>
        </w:rPr>
        <w:t>socio</w:t>
      </w:r>
      <w:proofErr w:type="spellEnd"/>
      <w:r w:rsidRPr="00C35E73">
        <w:rPr>
          <w:rFonts w:ascii="Arial" w:hAnsi="Arial" w:cs="Arial"/>
          <w:color w:val="auto"/>
          <w:sz w:val="20"/>
          <w:szCs w:val="20"/>
        </w:rPr>
        <w:t>- profesională a acestor persoane și protejarea acestora împotriva discriminării și a abuzurilor la care acestea sunt supuse.</w:t>
      </w:r>
    </w:p>
    <w:p w14:paraId="3F61772D" w14:textId="77777777" w:rsidR="00BA04FD" w:rsidRPr="00C35E73" w:rsidRDefault="00BA04FD" w:rsidP="008C7628">
      <w:pPr>
        <w:spacing w:line="240" w:lineRule="auto"/>
        <w:ind w:left="117" w:right="72"/>
        <w:rPr>
          <w:rFonts w:ascii="Arial" w:hAnsi="Arial" w:cs="Arial"/>
          <w:color w:val="auto"/>
          <w:sz w:val="20"/>
          <w:szCs w:val="20"/>
        </w:rPr>
      </w:pPr>
    </w:p>
    <w:p w14:paraId="1925C328" w14:textId="77777777" w:rsidR="00BA04FD" w:rsidRPr="00C35E73" w:rsidRDefault="000B260A" w:rsidP="008F56AE">
      <w:pPr>
        <w:numPr>
          <w:ilvl w:val="0"/>
          <w:numId w:val="41"/>
        </w:numPr>
        <w:spacing w:after="200" w:line="240" w:lineRule="auto"/>
        <w:ind w:right="81"/>
        <w:rPr>
          <w:rFonts w:ascii="Arial" w:hAnsi="Arial" w:cs="Arial"/>
          <w:color w:val="auto"/>
          <w:sz w:val="20"/>
          <w:szCs w:val="20"/>
        </w:rPr>
      </w:pPr>
      <w:r w:rsidRPr="00C35E73">
        <w:rPr>
          <w:rFonts w:ascii="Arial" w:hAnsi="Arial" w:cs="Arial"/>
          <w:b/>
          <w:color w:val="auto"/>
          <w:sz w:val="20"/>
          <w:szCs w:val="20"/>
        </w:rPr>
        <w:t>Egalitatea de gen</w:t>
      </w:r>
      <w:r w:rsidRPr="00C35E73">
        <w:rPr>
          <w:rFonts w:ascii="Arial" w:hAnsi="Arial" w:cs="Arial"/>
          <w:color w:val="auto"/>
          <w:sz w:val="20"/>
          <w:szCs w:val="20"/>
        </w:rPr>
        <w:t xml:space="preserve"> (promovarea egalității între femei și bărbați) reprezintă un principiu de bază care contribuie la atingerea obiectivelor Strategiei Europa 2020.</w:t>
      </w:r>
    </w:p>
    <w:p w14:paraId="58BC85C9" w14:textId="77777777" w:rsidR="00BA04FD" w:rsidRPr="00C35E73" w:rsidRDefault="000B260A" w:rsidP="008C7628">
      <w:pPr>
        <w:spacing w:line="240" w:lineRule="auto"/>
        <w:ind w:left="117" w:right="81" w:firstLine="25"/>
        <w:rPr>
          <w:rFonts w:ascii="Arial" w:hAnsi="Arial" w:cs="Arial"/>
          <w:color w:val="auto"/>
          <w:sz w:val="20"/>
          <w:szCs w:val="20"/>
        </w:rPr>
      </w:pPr>
      <w:r w:rsidRPr="00C35E73">
        <w:rPr>
          <w:rFonts w:ascii="Arial" w:hAnsi="Arial" w:cs="Arial"/>
          <w:color w:val="auto"/>
          <w:sz w:val="20"/>
          <w:szCs w:val="20"/>
        </w:rPr>
        <w:t>Pentru promovarea egalității de gen, acțiunile specifice includ intervenții care vizează îmbunătățirea inserției sociale și profesionale atât a femeilor – cu accent asupra femeilor provenind din medii sau grupuri dezavantajate, spre exemplu femeile de etnie romă, cât și a bărbaților – care vor contribui în mod direct la promovarea egalității de gen.</w:t>
      </w:r>
    </w:p>
    <w:p w14:paraId="536548F5" w14:textId="77777777" w:rsidR="00BA04FD" w:rsidRPr="00C35E73" w:rsidRDefault="000B260A" w:rsidP="008C7628">
      <w:pPr>
        <w:spacing w:line="240" w:lineRule="auto"/>
        <w:ind w:left="117" w:right="81" w:firstLine="25"/>
        <w:rPr>
          <w:rFonts w:ascii="Arial" w:hAnsi="Arial" w:cs="Arial"/>
          <w:color w:val="auto"/>
          <w:sz w:val="20"/>
          <w:szCs w:val="20"/>
        </w:rPr>
      </w:pPr>
      <w:r w:rsidRPr="00C35E73">
        <w:rPr>
          <w:rFonts w:ascii="Arial" w:hAnsi="Arial" w:cs="Arial"/>
          <w:color w:val="auto"/>
          <w:sz w:val="20"/>
          <w:szCs w:val="20"/>
        </w:rPr>
        <w:t xml:space="preserve">De asemenea, campaniile de </w:t>
      </w:r>
      <w:proofErr w:type="spellStart"/>
      <w:r w:rsidRPr="00C35E73">
        <w:rPr>
          <w:rFonts w:ascii="Arial" w:hAnsi="Arial" w:cs="Arial"/>
          <w:color w:val="auto"/>
          <w:sz w:val="20"/>
          <w:szCs w:val="20"/>
        </w:rPr>
        <w:t>conştientizare</w:t>
      </w:r>
      <w:proofErr w:type="spellEnd"/>
      <w:r w:rsidRPr="00C35E73">
        <w:rPr>
          <w:rFonts w:ascii="Arial" w:hAnsi="Arial" w:cs="Arial"/>
          <w:color w:val="auto"/>
          <w:sz w:val="20"/>
          <w:szCs w:val="20"/>
        </w:rPr>
        <w:t xml:space="preserve"> și acțiunile specifice pentru creșterea responsabilității sociale și promovarea incluziunii active vor contribui la combaterea tuturor formelor de discriminare, inclusiv a celor pe bază de gen.</w:t>
      </w:r>
    </w:p>
    <w:p w14:paraId="6FACD025" w14:textId="77777777" w:rsidR="00BA04FD" w:rsidRPr="00C35E73" w:rsidRDefault="000B260A" w:rsidP="008C7628">
      <w:pPr>
        <w:spacing w:line="240" w:lineRule="auto"/>
        <w:ind w:left="117" w:right="81" w:firstLine="25"/>
        <w:rPr>
          <w:rFonts w:ascii="Arial" w:hAnsi="Arial" w:cs="Arial"/>
          <w:color w:val="auto"/>
          <w:sz w:val="20"/>
          <w:szCs w:val="20"/>
        </w:rPr>
      </w:pPr>
      <w:r w:rsidRPr="00C35E73">
        <w:rPr>
          <w:rFonts w:ascii="Arial" w:hAnsi="Arial" w:cs="Arial"/>
          <w:color w:val="auto"/>
          <w:sz w:val="20"/>
          <w:szCs w:val="20"/>
        </w:rPr>
        <w:t xml:space="preserve">Acțiunile vizate acordă o atenție deosebită măsurilor de acompaniere, astfel încât să faciliteze integrarea </w:t>
      </w:r>
      <w:proofErr w:type="spellStart"/>
      <w:r w:rsidRPr="00C35E73">
        <w:rPr>
          <w:rFonts w:ascii="Arial" w:hAnsi="Arial" w:cs="Arial"/>
          <w:color w:val="auto"/>
          <w:sz w:val="20"/>
          <w:szCs w:val="20"/>
        </w:rPr>
        <w:t>socio</w:t>
      </w:r>
      <w:proofErr w:type="spellEnd"/>
      <w:r w:rsidRPr="00C35E73">
        <w:rPr>
          <w:rFonts w:ascii="Arial" w:hAnsi="Arial" w:cs="Arial"/>
          <w:color w:val="auto"/>
          <w:sz w:val="20"/>
          <w:szCs w:val="20"/>
        </w:rPr>
        <w:t>-economică, intervențiile fiind orientate către creșterea ocupării, promovarea incluziunii sociale și îmbunătățirea nivelului de educație și competențe și au în vedere minimizarea efectelor negative ale factorilor externi, care duc la persistența inegalităților și reduc impactul sprijinului direct.</w:t>
      </w:r>
    </w:p>
    <w:p w14:paraId="53B9FFEB" w14:textId="77777777" w:rsidR="00BA04FD" w:rsidRPr="00C35E73" w:rsidRDefault="00BA04FD" w:rsidP="008C7628">
      <w:pPr>
        <w:spacing w:line="240" w:lineRule="auto"/>
        <w:ind w:left="117"/>
        <w:rPr>
          <w:rFonts w:ascii="Arial" w:hAnsi="Arial" w:cs="Arial"/>
          <w:color w:val="auto"/>
          <w:sz w:val="20"/>
          <w:szCs w:val="20"/>
        </w:rPr>
      </w:pPr>
    </w:p>
    <w:p w14:paraId="219BCA8A" w14:textId="77777777" w:rsidR="00BA04FD" w:rsidRPr="00C35E73" w:rsidRDefault="00BA04FD" w:rsidP="008C7628">
      <w:pPr>
        <w:spacing w:line="240" w:lineRule="auto"/>
        <w:ind w:left="117"/>
        <w:rPr>
          <w:rFonts w:ascii="Arial" w:hAnsi="Arial" w:cs="Arial"/>
          <w:color w:val="auto"/>
          <w:sz w:val="20"/>
          <w:szCs w:val="20"/>
        </w:rPr>
      </w:pPr>
      <w:r w:rsidRPr="00C35E73">
        <w:rPr>
          <w:rFonts w:ascii="Arial" w:hAnsi="Arial" w:cs="Arial"/>
          <w:color w:val="auto"/>
          <w:sz w:val="20"/>
          <w:szCs w:val="20"/>
        </w:rPr>
        <w:t>Acțiunile specifice se vor referi la:</w:t>
      </w:r>
    </w:p>
    <w:p w14:paraId="70B5E6BF" w14:textId="77777777" w:rsidR="00BA04FD" w:rsidRPr="00C35E73" w:rsidRDefault="00BA04FD" w:rsidP="008C7628">
      <w:pPr>
        <w:spacing w:line="240" w:lineRule="auto"/>
        <w:ind w:left="890"/>
        <w:rPr>
          <w:rFonts w:ascii="Arial" w:hAnsi="Arial" w:cs="Arial"/>
          <w:color w:val="auto"/>
          <w:sz w:val="20"/>
          <w:szCs w:val="20"/>
        </w:rPr>
      </w:pPr>
      <w:r w:rsidRPr="00C35E73">
        <w:rPr>
          <w:rFonts w:ascii="Arial" w:hAnsi="Arial" w:cs="Arial"/>
          <w:color w:val="auto"/>
          <w:sz w:val="20"/>
          <w:szCs w:val="20"/>
        </w:rPr>
        <w:t>-     Accesul egal pentru femei și bărbați;</w:t>
      </w:r>
    </w:p>
    <w:p w14:paraId="0D622CB1" w14:textId="77777777" w:rsidR="00BA04FD" w:rsidRPr="00C35E73" w:rsidRDefault="000B260A" w:rsidP="008C7628">
      <w:pPr>
        <w:spacing w:before="45" w:line="240" w:lineRule="auto"/>
        <w:ind w:left="890"/>
        <w:rPr>
          <w:rFonts w:ascii="Arial" w:hAnsi="Arial" w:cs="Arial"/>
          <w:color w:val="auto"/>
          <w:sz w:val="20"/>
          <w:szCs w:val="20"/>
        </w:rPr>
      </w:pPr>
      <w:r w:rsidRPr="00C35E73">
        <w:rPr>
          <w:rFonts w:ascii="Arial" w:hAnsi="Arial" w:cs="Arial"/>
          <w:color w:val="auto"/>
          <w:sz w:val="20"/>
          <w:szCs w:val="20"/>
        </w:rPr>
        <w:t>-     Pentru muncă egală remunerație egală pentru femei și bărbați;</w:t>
      </w:r>
    </w:p>
    <w:p w14:paraId="0A594D28" w14:textId="77777777" w:rsidR="00BA04FD" w:rsidRPr="00C35E73" w:rsidRDefault="000B260A" w:rsidP="008C7628">
      <w:pPr>
        <w:tabs>
          <w:tab w:val="left" w:pos="1240"/>
        </w:tabs>
        <w:spacing w:before="43" w:line="240" w:lineRule="auto"/>
        <w:ind w:left="1250" w:right="75" w:hanging="360"/>
        <w:rPr>
          <w:rFonts w:ascii="Arial" w:hAnsi="Arial" w:cs="Arial"/>
          <w:color w:val="auto"/>
          <w:sz w:val="20"/>
          <w:szCs w:val="20"/>
        </w:rPr>
      </w:pPr>
      <w:r w:rsidRPr="00C35E73">
        <w:rPr>
          <w:rFonts w:ascii="Arial" w:hAnsi="Arial" w:cs="Arial"/>
          <w:color w:val="auto"/>
          <w:sz w:val="20"/>
          <w:szCs w:val="20"/>
        </w:rPr>
        <w:t>-</w:t>
      </w:r>
      <w:r w:rsidRPr="00C35E73">
        <w:rPr>
          <w:rFonts w:ascii="Arial" w:hAnsi="Arial" w:cs="Arial"/>
          <w:color w:val="auto"/>
          <w:sz w:val="20"/>
          <w:szCs w:val="20"/>
        </w:rPr>
        <w:tab/>
        <w:t>Promovarea unui mediu de lucru prietenos pentru mame, inclusiv încurajarea adoptării de către angajatori a programelor de lucru flexibile;</w:t>
      </w:r>
    </w:p>
    <w:p w14:paraId="1EF1BC9E" w14:textId="77777777" w:rsidR="00BA04FD" w:rsidRPr="00C35E73" w:rsidRDefault="000B260A" w:rsidP="008C7628">
      <w:pPr>
        <w:spacing w:before="2" w:line="240" w:lineRule="auto"/>
        <w:ind w:left="890"/>
        <w:rPr>
          <w:rFonts w:ascii="Arial" w:hAnsi="Arial" w:cs="Arial"/>
          <w:color w:val="auto"/>
          <w:sz w:val="20"/>
          <w:szCs w:val="20"/>
        </w:rPr>
      </w:pPr>
      <w:r w:rsidRPr="00C35E73">
        <w:rPr>
          <w:rFonts w:ascii="Arial" w:hAnsi="Arial" w:cs="Arial"/>
          <w:color w:val="auto"/>
          <w:sz w:val="20"/>
          <w:szCs w:val="20"/>
        </w:rPr>
        <w:t xml:space="preserve">-     Promovarea independenței economice a femeilor (în special prin </w:t>
      </w:r>
      <w:proofErr w:type="spellStart"/>
      <w:r w:rsidRPr="00C35E73">
        <w:rPr>
          <w:rFonts w:ascii="Arial" w:hAnsi="Arial" w:cs="Arial"/>
          <w:color w:val="auto"/>
          <w:sz w:val="20"/>
          <w:szCs w:val="20"/>
        </w:rPr>
        <w:t>antreprenoriat</w:t>
      </w:r>
      <w:proofErr w:type="spellEnd"/>
      <w:r w:rsidRPr="00C35E73">
        <w:rPr>
          <w:rFonts w:ascii="Arial" w:hAnsi="Arial" w:cs="Arial"/>
          <w:color w:val="auto"/>
          <w:sz w:val="20"/>
          <w:szCs w:val="20"/>
        </w:rPr>
        <w:t>);</w:t>
      </w:r>
    </w:p>
    <w:p w14:paraId="3ADDBF02" w14:textId="77777777" w:rsidR="00BA04FD" w:rsidRPr="00C35E73" w:rsidRDefault="000B260A" w:rsidP="008C7628">
      <w:pPr>
        <w:spacing w:before="43" w:line="240" w:lineRule="auto"/>
        <w:ind w:left="890"/>
        <w:rPr>
          <w:rFonts w:ascii="Arial" w:hAnsi="Arial" w:cs="Arial"/>
          <w:color w:val="auto"/>
          <w:sz w:val="20"/>
          <w:szCs w:val="20"/>
        </w:rPr>
      </w:pPr>
      <w:r w:rsidRPr="00C35E73">
        <w:rPr>
          <w:rFonts w:ascii="Arial" w:hAnsi="Arial" w:cs="Arial"/>
          <w:color w:val="auto"/>
          <w:sz w:val="20"/>
          <w:szCs w:val="20"/>
        </w:rPr>
        <w:t>-     Promovarea  utilizării de către bărbați a beneficiilor sociale legate de concediul de îngrijire a copiilor.</w:t>
      </w:r>
    </w:p>
    <w:p w14:paraId="67F57FBF" w14:textId="77777777" w:rsidR="00BA04FD" w:rsidRPr="00C35E73" w:rsidRDefault="00BA04FD" w:rsidP="008C7628">
      <w:pPr>
        <w:spacing w:before="43" w:line="240" w:lineRule="auto"/>
        <w:ind w:left="117"/>
        <w:rPr>
          <w:rFonts w:ascii="Arial" w:hAnsi="Arial" w:cs="Arial"/>
          <w:b/>
          <w:color w:val="auto"/>
          <w:sz w:val="20"/>
          <w:szCs w:val="20"/>
        </w:rPr>
      </w:pPr>
    </w:p>
    <w:p w14:paraId="5032C24A" w14:textId="77777777" w:rsidR="00BA04FD" w:rsidRPr="00C35E73" w:rsidRDefault="000B260A" w:rsidP="008F56AE">
      <w:pPr>
        <w:numPr>
          <w:ilvl w:val="0"/>
          <w:numId w:val="41"/>
        </w:numPr>
        <w:spacing w:before="43" w:after="200" w:line="240" w:lineRule="auto"/>
        <w:rPr>
          <w:rFonts w:ascii="Arial" w:hAnsi="Arial" w:cs="Arial"/>
          <w:b/>
          <w:color w:val="auto"/>
          <w:sz w:val="20"/>
          <w:szCs w:val="20"/>
        </w:rPr>
      </w:pPr>
      <w:r w:rsidRPr="00C35E73">
        <w:rPr>
          <w:rFonts w:ascii="Arial" w:hAnsi="Arial" w:cs="Arial"/>
          <w:b/>
          <w:color w:val="auto"/>
          <w:sz w:val="20"/>
          <w:szCs w:val="20"/>
        </w:rPr>
        <w:t>Nediscriminare</w:t>
      </w:r>
    </w:p>
    <w:p w14:paraId="46546D0B" w14:textId="77777777" w:rsidR="00BA04FD" w:rsidRPr="00C35E73" w:rsidRDefault="000B260A" w:rsidP="008C7628">
      <w:pPr>
        <w:spacing w:before="43" w:line="240" w:lineRule="auto"/>
        <w:ind w:left="117"/>
        <w:rPr>
          <w:rFonts w:ascii="Arial" w:hAnsi="Arial" w:cs="Arial"/>
          <w:b/>
          <w:color w:val="auto"/>
          <w:sz w:val="20"/>
          <w:szCs w:val="20"/>
        </w:rPr>
      </w:pPr>
      <w:r w:rsidRPr="00C35E73">
        <w:rPr>
          <w:rFonts w:ascii="Arial" w:hAnsi="Arial" w:cs="Arial"/>
          <w:color w:val="auto"/>
          <w:sz w:val="20"/>
          <w:szCs w:val="20"/>
        </w:rPr>
        <w:t xml:space="preserve">Pentru a asigura respectarea principiului nediscriminării, proiectul trebuie să ofere o descriere a modului în care </w:t>
      </w:r>
      <w:proofErr w:type="spellStart"/>
      <w:r w:rsidRPr="00C35E73">
        <w:rPr>
          <w:rFonts w:ascii="Arial" w:hAnsi="Arial" w:cs="Arial"/>
          <w:color w:val="auto"/>
          <w:sz w:val="20"/>
          <w:szCs w:val="20"/>
        </w:rPr>
        <w:t>activităţile</w:t>
      </w:r>
      <w:proofErr w:type="spellEnd"/>
      <w:r w:rsidRPr="00C35E73">
        <w:rPr>
          <w:rFonts w:ascii="Arial" w:hAnsi="Arial" w:cs="Arial"/>
          <w:color w:val="auto"/>
          <w:sz w:val="20"/>
          <w:szCs w:val="20"/>
        </w:rPr>
        <w:t xml:space="preserve"> desfășurate se supun  reglementărilor care interzic discriminarea.</w:t>
      </w:r>
    </w:p>
    <w:p w14:paraId="2FE828DF" w14:textId="77777777" w:rsidR="00BA04FD" w:rsidRPr="00C35E73" w:rsidRDefault="000B260A" w:rsidP="008C7628">
      <w:pPr>
        <w:spacing w:before="43" w:line="240" w:lineRule="auto"/>
        <w:ind w:left="117"/>
        <w:rPr>
          <w:rFonts w:ascii="Arial" w:hAnsi="Arial" w:cs="Arial"/>
          <w:b/>
          <w:color w:val="auto"/>
          <w:sz w:val="20"/>
          <w:szCs w:val="20"/>
        </w:rPr>
      </w:pPr>
      <w:r w:rsidRPr="00C35E73">
        <w:rPr>
          <w:rFonts w:ascii="Arial" w:hAnsi="Arial" w:cs="Arial"/>
          <w:color w:val="auto"/>
          <w:sz w:val="20"/>
          <w:szCs w:val="20"/>
        </w:rPr>
        <w:t xml:space="preserve">Se prezintă modul în care beneficiarul va asigura condițiile pentru prevenirea oricărei forme de discriminare în implementarea proiectului. Prin discriminare se înțelege „orice deosebire, excludere, restricție sau preferință, pe bază de rasă, naționalitate, etnie,  limbă, religie, categorie socială, convingeri, sex, orientare sexuală, vârstă, handicap, boală cronică necontagioasă, infectare HIV, apartenență la o categorie defavorizată, precum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orice alt criteriu care are ca scop sau efect restrângerea, înlăturarea recunoașterii, folosinței sau exercitării, în condiții de egalitate, a drepturilor omului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a libertăților fundamentale sau a drepturilor recunoscute de lege, în domeniul politic, economic, social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cultural sau în orice alte domenii ale vieții publice” (Ordonanța de Guvern nr. 137/2000 privind prevenirea și sancționarea tuturor formelor de discriminare, Art. 2.1</w:t>
      </w:r>
    </w:p>
    <w:p w14:paraId="7874BFBC" w14:textId="77777777" w:rsidR="00BA04FD" w:rsidRPr="00C35E73" w:rsidRDefault="000B260A" w:rsidP="008C7628">
      <w:pPr>
        <w:spacing w:before="43" w:line="240" w:lineRule="auto"/>
        <w:ind w:left="117"/>
        <w:rPr>
          <w:rFonts w:ascii="Arial" w:hAnsi="Arial" w:cs="Arial"/>
          <w:b/>
          <w:color w:val="auto"/>
          <w:sz w:val="20"/>
          <w:szCs w:val="20"/>
        </w:rPr>
      </w:pPr>
      <w:r w:rsidRPr="00C35E73">
        <w:rPr>
          <w:rFonts w:ascii="Arial" w:hAnsi="Arial" w:cs="Arial"/>
          <w:color w:val="auto"/>
          <w:sz w:val="20"/>
          <w:szCs w:val="20"/>
        </w:rPr>
        <w:t xml:space="preserve">Conceptul de accesibilitate este definit în „Strategia europeană a dizabilității 2010 - 2020 - Reînnoirea angajamentului către o </w:t>
      </w:r>
      <w:proofErr w:type="spellStart"/>
      <w:r w:rsidRPr="00C35E73">
        <w:rPr>
          <w:rFonts w:ascii="Arial" w:hAnsi="Arial" w:cs="Arial"/>
          <w:color w:val="auto"/>
          <w:sz w:val="20"/>
          <w:szCs w:val="20"/>
        </w:rPr>
        <w:t>Europă</w:t>
      </w:r>
      <w:proofErr w:type="spellEnd"/>
      <w:r w:rsidRPr="00C35E73">
        <w:rPr>
          <w:rFonts w:ascii="Arial" w:hAnsi="Arial" w:cs="Arial"/>
          <w:color w:val="auto"/>
          <w:sz w:val="20"/>
          <w:szCs w:val="20"/>
        </w:rPr>
        <w:t xml:space="preserve"> fără bariere” ca “posibilitatea asigurată persoanelor cu dizabilități de a </w:t>
      </w:r>
      <w:r w:rsidRPr="00C35E73">
        <w:rPr>
          <w:rFonts w:ascii="Arial" w:hAnsi="Arial" w:cs="Arial"/>
          <w:color w:val="auto"/>
          <w:sz w:val="20"/>
          <w:szCs w:val="20"/>
        </w:rPr>
        <w:lastRenderedPageBreak/>
        <w:t>avea acces, în condiții de egalitate cu ceilalți cetățeni, la mediul fizic, transport, tehnologii și sisteme de informații și comunicare, precum și la alte facilități și servicii “.</w:t>
      </w:r>
    </w:p>
    <w:p w14:paraId="31EC8F80" w14:textId="77777777" w:rsidR="00BA04FD" w:rsidRPr="00C35E73" w:rsidRDefault="000B260A" w:rsidP="008C7628">
      <w:pPr>
        <w:spacing w:before="43" w:line="240" w:lineRule="auto"/>
        <w:ind w:left="117"/>
        <w:rPr>
          <w:rFonts w:ascii="Arial" w:hAnsi="Arial" w:cs="Arial"/>
          <w:color w:val="auto"/>
          <w:sz w:val="20"/>
          <w:szCs w:val="20"/>
        </w:rPr>
      </w:pPr>
      <w:r w:rsidRPr="00C35E73">
        <w:rPr>
          <w:rFonts w:ascii="Arial" w:hAnsi="Arial" w:cs="Arial"/>
          <w:color w:val="auto"/>
          <w:sz w:val="20"/>
          <w:szCs w:val="20"/>
        </w:rPr>
        <w:t xml:space="preserve">În  cadrul investițiilor în infrastructură, se va avea în vedere ca toate obstacolele fizice să fie înlăturate / ameliorate, vor fi prevăzute spatii speciale de acces în vederea asigurării accesibilității pentru persoanele cu dizabilități, îndeplinind astfel prevederile legislației în vigoare cu privire la accesul în clădirile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structurile de utilitate publică.</w:t>
      </w:r>
    </w:p>
    <w:p w14:paraId="5B49F33F" w14:textId="77777777" w:rsidR="00BA04FD" w:rsidRPr="00C35E73" w:rsidRDefault="00BA04FD" w:rsidP="008C7628">
      <w:pPr>
        <w:spacing w:before="43" w:line="240" w:lineRule="auto"/>
        <w:ind w:left="117"/>
        <w:rPr>
          <w:rFonts w:ascii="Arial" w:hAnsi="Arial" w:cs="Arial"/>
          <w:b/>
          <w:color w:val="auto"/>
          <w:sz w:val="20"/>
          <w:szCs w:val="20"/>
        </w:rPr>
      </w:pPr>
    </w:p>
    <w:p w14:paraId="3F05983F" w14:textId="77777777" w:rsidR="00BA04FD" w:rsidRPr="00C35E73" w:rsidRDefault="000B260A" w:rsidP="008F56AE">
      <w:pPr>
        <w:numPr>
          <w:ilvl w:val="0"/>
          <w:numId w:val="41"/>
        </w:numPr>
        <w:spacing w:after="200" w:line="240" w:lineRule="auto"/>
        <w:ind w:right="90"/>
        <w:rPr>
          <w:rFonts w:ascii="Arial" w:hAnsi="Arial" w:cs="Arial"/>
          <w:b/>
          <w:color w:val="auto"/>
          <w:sz w:val="20"/>
          <w:szCs w:val="20"/>
        </w:rPr>
      </w:pPr>
      <w:r w:rsidRPr="00C35E73">
        <w:rPr>
          <w:rFonts w:ascii="Arial" w:hAnsi="Arial" w:cs="Arial"/>
          <w:b/>
          <w:color w:val="auto"/>
          <w:sz w:val="20"/>
          <w:szCs w:val="20"/>
        </w:rPr>
        <w:t>Schimbări demografice</w:t>
      </w:r>
    </w:p>
    <w:p w14:paraId="54AE72FD" w14:textId="77777777" w:rsidR="00BA04FD" w:rsidRPr="00C35E73" w:rsidRDefault="000B260A" w:rsidP="008C7628">
      <w:pPr>
        <w:spacing w:line="240" w:lineRule="auto"/>
        <w:ind w:left="117" w:right="90"/>
        <w:rPr>
          <w:rFonts w:ascii="Arial" w:hAnsi="Arial" w:cs="Arial"/>
          <w:b/>
          <w:color w:val="auto"/>
          <w:sz w:val="20"/>
          <w:szCs w:val="20"/>
        </w:rPr>
      </w:pPr>
      <w:r w:rsidRPr="00C35E73">
        <w:rPr>
          <w:rFonts w:ascii="Arial" w:hAnsi="Arial" w:cs="Arial"/>
          <w:color w:val="auto"/>
          <w:sz w:val="20"/>
          <w:szCs w:val="20"/>
        </w:rPr>
        <w:t>Conceptul de „schimbări demografice” descrie structura de vârstă a unei populații care se adaptează permanent  la schimbări în condițiile sau mediul de viață. În consecință, modificările în compoziția structurii de vârstă reprezintă rezultatul schimbărilor sociale.</w:t>
      </w:r>
    </w:p>
    <w:p w14:paraId="437E4667" w14:textId="77777777" w:rsidR="00BA04FD" w:rsidRPr="00C35E73" w:rsidRDefault="00BA04FD" w:rsidP="008C7628">
      <w:pPr>
        <w:spacing w:line="240" w:lineRule="auto"/>
        <w:ind w:left="117" w:right="1449"/>
        <w:rPr>
          <w:rFonts w:ascii="Arial" w:hAnsi="Arial" w:cs="Arial"/>
          <w:color w:val="auto"/>
          <w:sz w:val="20"/>
          <w:szCs w:val="20"/>
        </w:rPr>
      </w:pPr>
    </w:p>
    <w:p w14:paraId="5E5FA5DF" w14:textId="77777777" w:rsidR="00BA04FD" w:rsidRPr="00C35E73" w:rsidRDefault="00BA04FD" w:rsidP="008C7628">
      <w:pPr>
        <w:spacing w:line="240" w:lineRule="auto"/>
        <w:ind w:left="117" w:right="1449"/>
        <w:rPr>
          <w:rFonts w:ascii="Arial" w:hAnsi="Arial" w:cs="Arial"/>
          <w:color w:val="auto"/>
          <w:sz w:val="20"/>
          <w:szCs w:val="20"/>
        </w:rPr>
      </w:pPr>
      <w:r w:rsidRPr="00C35E73">
        <w:rPr>
          <w:rFonts w:ascii="Arial" w:hAnsi="Arial" w:cs="Arial"/>
          <w:color w:val="auto"/>
          <w:sz w:val="20"/>
          <w:szCs w:val="20"/>
        </w:rPr>
        <w:t>Uniunea Europeană se confruntă cu schimbări demografice majore, reprezentate de:</w:t>
      </w:r>
    </w:p>
    <w:p w14:paraId="166B4EA8" w14:textId="77777777" w:rsidR="00BA04FD" w:rsidRPr="00C35E73" w:rsidRDefault="00BA04FD" w:rsidP="008C7628">
      <w:pPr>
        <w:spacing w:line="240" w:lineRule="auto"/>
        <w:ind w:left="890"/>
        <w:rPr>
          <w:rFonts w:ascii="Arial" w:hAnsi="Arial" w:cs="Arial"/>
          <w:color w:val="auto"/>
          <w:sz w:val="20"/>
          <w:szCs w:val="20"/>
        </w:rPr>
      </w:pPr>
      <w:r w:rsidRPr="00C35E73">
        <w:rPr>
          <w:rFonts w:ascii="Arial" w:hAnsi="Arial" w:cs="Arial"/>
          <w:color w:val="auto"/>
          <w:sz w:val="20"/>
          <w:szCs w:val="20"/>
        </w:rPr>
        <w:t>-     Îmbătrânirea populației;</w:t>
      </w:r>
    </w:p>
    <w:p w14:paraId="2DB53310" w14:textId="77777777" w:rsidR="00BA04FD" w:rsidRPr="00C35E73" w:rsidRDefault="000B260A" w:rsidP="008C7628">
      <w:pPr>
        <w:spacing w:before="43" w:line="240" w:lineRule="auto"/>
        <w:ind w:left="890"/>
        <w:rPr>
          <w:rFonts w:ascii="Arial" w:hAnsi="Arial" w:cs="Arial"/>
          <w:color w:val="auto"/>
          <w:sz w:val="20"/>
          <w:szCs w:val="20"/>
        </w:rPr>
      </w:pPr>
      <w:r w:rsidRPr="00C35E73">
        <w:rPr>
          <w:rFonts w:ascii="Arial" w:hAnsi="Arial" w:cs="Arial"/>
          <w:color w:val="auto"/>
          <w:sz w:val="20"/>
          <w:szCs w:val="20"/>
        </w:rPr>
        <w:t>-     Rate scăzute ale natalității;</w:t>
      </w:r>
    </w:p>
    <w:p w14:paraId="1B74B0DA" w14:textId="77777777" w:rsidR="00BA04FD" w:rsidRPr="00C35E73" w:rsidRDefault="000B260A" w:rsidP="008C7628">
      <w:pPr>
        <w:spacing w:before="43" w:line="240" w:lineRule="auto"/>
        <w:ind w:left="890"/>
        <w:rPr>
          <w:rFonts w:ascii="Arial" w:hAnsi="Arial" w:cs="Arial"/>
          <w:color w:val="auto"/>
          <w:sz w:val="20"/>
          <w:szCs w:val="20"/>
        </w:rPr>
      </w:pPr>
      <w:r w:rsidRPr="00C35E73">
        <w:rPr>
          <w:rFonts w:ascii="Arial" w:hAnsi="Arial" w:cs="Arial"/>
          <w:color w:val="auto"/>
          <w:sz w:val="20"/>
          <w:szCs w:val="20"/>
        </w:rPr>
        <w:t>-     Structuri familiale modificate;</w:t>
      </w:r>
    </w:p>
    <w:p w14:paraId="66B14BF9" w14:textId="77777777" w:rsidR="00BA04FD" w:rsidRPr="00C35E73" w:rsidRDefault="000B260A" w:rsidP="008C7628">
      <w:pPr>
        <w:spacing w:before="45" w:line="240" w:lineRule="auto"/>
        <w:ind w:left="890"/>
        <w:rPr>
          <w:rFonts w:ascii="Arial" w:hAnsi="Arial" w:cs="Arial"/>
          <w:color w:val="auto"/>
          <w:sz w:val="20"/>
          <w:szCs w:val="20"/>
        </w:rPr>
      </w:pPr>
      <w:r w:rsidRPr="00C35E73">
        <w:rPr>
          <w:rFonts w:ascii="Arial" w:hAnsi="Arial" w:cs="Arial"/>
          <w:color w:val="auto"/>
          <w:sz w:val="20"/>
          <w:szCs w:val="20"/>
        </w:rPr>
        <w:t>-     Migrație.</w:t>
      </w:r>
    </w:p>
    <w:p w14:paraId="3ABC72D0" w14:textId="77777777" w:rsidR="00BA04FD" w:rsidRPr="00C35E73" w:rsidRDefault="00BA04FD" w:rsidP="008C7628">
      <w:pPr>
        <w:spacing w:line="240" w:lineRule="auto"/>
        <w:ind w:left="117"/>
        <w:rPr>
          <w:rFonts w:ascii="Arial" w:hAnsi="Arial" w:cs="Arial"/>
          <w:color w:val="auto"/>
          <w:sz w:val="20"/>
          <w:szCs w:val="20"/>
        </w:rPr>
      </w:pPr>
    </w:p>
    <w:p w14:paraId="6A8D69DB" w14:textId="77777777" w:rsidR="00BA04FD" w:rsidRPr="00C35E73" w:rsidRDefault="00BA04FD" w:rsidP="008C7628">
      <w:pPr>
        <w:spacing w:line="240" w:lineRule="auto"/>
        <w:ind w:left="117"/>
        <w:rPr>
          <w:rFonts w:ascii="Arial" w:hAnsi="Arial" w:cs="Arial"/>
          <w:color w:val="auto"/>
          <w:sz w:val="20"/>
          <w:szCs w:val="20"/>
        </w:rPr>
      </w:pPr>
      <w:r w:rsidRPr="00C35E73">
        <w:rPr>
          <w:rFonts w:ascii="Arial" w:hAnsi="Arial" w:cs="Arial"/>
          <w:color w:val="auto"/>
          <w:sz w:val="20"/>
          <w:szCs w:val="20"/>
        </w:rPr>
        <w:t>Schimbările demografice impun o serie măsuri pro active, cum ar fi:</w:t>
      </w:r>
    </w:p>
    <w:p w14:paraId="4E22DDA9" w14:textId="77777777" w:rsidR="00BA04FD" w:rsidRPr="00C35E73" w:rsidRDefault="00BA04FD" w:rsidP="008C7628">
      <w:pPr>
        <w:tabs>
          <w:tab w:val="left" w:pos="1240"/>
        </w:tabs>
        <w:spacing w:line="240" w:lineRule="auto"/>
        <w:ind w:left="1250" w:right="71" w:hanging="360"/>
        <w:rPr>
          <w:rFonts w:ascii="Arial" w:hAnsi="Arial" w:cs="Arial"/>
          <w:color w:val="auto"/>
          <w:sz w:val="20"/>
          <w:szCs w:val="20"/>
        </w:rPr>
      </w:pPr>
      <w:r w:rsidRPr="00C35E73">
        <w:rPr>
          <w:rFonts w:ascii="Arial" w:hAnsi="Arial" w:cs="Arial"/>
          <w:color w:val="auto"/>
          <w:sz w:val="20"/>
          <w:szCs w:val="20"/>
        </w:rPr>
        <w:t>-</w:t>
      </w:r>
      <w:r w:rsidRPr="00C35E73">
        <w:rPr>
          <w:rFonts w:ascii="Arial" w:hAnsi="Arial" w:cs="Arial"/>
          <w:color w:val="auto"/>
          <w:sz w:val="20"/>
          <w:szCs w:val="20"/>
        </w:rPr>
        <w:tab/>
        <w:t>îmbunătățirea condițiilor de muncă și a posibilităților de angajare a persoanelor în vârstă;</w:t>
      </w:r>
    </w:p>
    <w:p w14:paraId="2A9E73D6" w14:textId="77777777" w:rsidR="00BA04FD" w:rsidRPr="00C35E73" w:rsidRDefault="000B260A" w:rsidP="008C7628">
      <w:pPr>
        <w:spacing w:line="240" w:lineRule="auto"/>
        <w:ind w:left="890"/>
        <w:rPr>
          <w:rFonts w:ascii="Arial" w:hAnsi="Arial" w:cs="Arial"/>
          <w:color w:val="auto"/>
          <w:sz w:val="20"/>
          <w:szCs w:val="20"/>
        </w:rPr>
      </w:pPr>
      <w:r w:rsidRPr="00C35E73">
        <w:rPr>
          <w:rFonts w:ascii="Arial" w:hAnsi="Arial" w:cs="Arial"/>
          <w:color w:val="auto"/>
          <w:sz w:val="20"/>
          <w:szCs w:val="20"/>
        </w:rPr>
        <w:t>-     sprijinirea oportunităților de formare în vederea creșterii nivelului de ocupare a forței de muncă, de reconversie profesională și de incluziune socială a femeilor, a tinerilor și a persoanelor în vârstă;</w:t>
      </w:r>
    </w:p>
    <w:p w14:paraId="1BCEB19C" w14:textId="77777777" w:rsidR="00BA04FD" w:rsidRPr="00C35E73" w:rsidRDefault="000B260A" w:rsidP="008C7628">
      <w:pPr>
        <w:spacing w:line="240" w:lineRule="auto"/>
        <w:ind w:left="890"/>
        <w:rPr>
          <w:rFonts w:ascii="Arial" w:hAnsi="Arial" w:cs="Arial"/>
          <w:color w:val="auto"/>
          <w:sz w:val="20"/>
          <w:szCs w:val="20"/>
        </w:rPr>
      </w:pPr>
      <w:r w:rsidRPr="00C35E73">
        <w:rPr>
          <w:rFonts w:ascii="Arial" w:hAnsi="Arial" w:cs="Arial"/>
          <w:color w:val="auto"/>
          <w:sz w:val="20"/>
          <w:szCs w:val="20"/>
        </w:rPr>
        <w:t>-     furnizarea de servicii sociale de interes general care să ajute familiile și copii, să ofere facilități și îngrijire persoanelor în vârstă.</w:t>
      </w:r>
    </w:p>
    <w:p w14:paraId="6380717B" w14:textId="77777777" w:rsidR="00482A28" w:rsidRPr="00C35E73" w:rsidRDefault="00482A28">
      <w:pPr>
        <w:pStyle w:val="Listparagraf"/>
        <w:spacing w:after="120"/>
        <w:ind w:left="0"/>
        <w:rPr>
          <w:rFonts w:ascii="Arial" w:hAnsi="Arial" w:cs="Arial"/>
          <w:color w:val="auto"/>
          <w:sz w:val="20"/>
        </w:rPr>
      </w:pPr>
    </w:p>
    <w:p w14:paraId="518E6448" w14:textId="77777777" w:rsidR="00482A28" w:rsidRPr="00C35E73" w:rsidRDefault="00BA04FD">
      <w:pPr>
        <w:pStyle w:val="Listparagraf"/>
        <w:spacing w:after="120"/>
        <w:ind w:left="0"/>
        <w:rPr>
          <w:rFonts w:ascii="Arial" w:hAnsi="Arial" w:cs="Arial"/>
          <w:color w:val="auto"/>
          <w:sz w:val="20"/>
        </w:rPr>
      </w:pPr>
      <w:r w:rsidRPr="00C35E73">
        <w:rPr>
          <w:rFonts w:ascii="Arial" w:hAnsi="Arial" w:cs="Arial"/>
          <w:color w:val="auto"/>
          <w:sz w:val="20"/>
        </w:rPr>
        <w:t xml:space="preserve">Pentru informații privind temele orizontale se </w:t>
      </w:r>
      <w:r w:rsidRPr="00C35E73">
        <w:rPr>
          <w:rFonts w:ascii="Arial" w:hAnsi="Arial" w:cs="Arial"/>
          <w:color w:val="auto"/>
          <w:sz w:val="20"/>
          <w:lang w:eastAsia="ar-SA"/>
        </w:rPr>
        <w:t>va consulta:</w:t>
      </w:r>
      <w:r w:rsidRPr="00C35E73">
        <w:rPr>
          <w:rFonts w:ascii="Arial" w:hAnsi="Arial" w:cs="Arial"/>
          <w:color w:val="auto"/>
          <w:sz w:val="20"/>
        </w:rPr>
        <w:t xml:space="preserve"> </w:t>
      </w:r>
      <w:r w:rsidRPr="00C35E73">
        <w:rPr>
          <w:rFonts w:ascii="Arial" w:hAnsi="Arial" w:cs="Arial"/>
          <w:i/>
          <w:color w:val="auto"/>
          <w:sz w:val="20"/>
        </w:rPr>
        <w:t>Ghid – integrare teme orizontale în cadrul proiectelor finanțate din FESI 2014-2020</w:t>
      </w:r>
      <w:r w:rsidRPr="00C35E73">
        <w:rPr>
          <w:rFonts w:ascii="Arial" w:hAnsi="Arial" w:cs="Arial"/>
          <w:color w:val="auto"/>
          <w:sz w:val="20"/>
        </w:rPr>
        <w:t xml:space="preserve"> disponibil la </w:t>
      </w:r>
      <w:hyperlink r:id="rId7" w:history="1">
        <w:r w:rsidR="000B260A" w:rsidRPr="00C35E73">
          <w:rPr>
            <w:rStyle w:val="Hyperlink"/>
            <w:rFonts w:ascii="Arial" w:hAnsi="Arial" w:cs="Arial"/>
            <w:color w:val="auto"/>
            <w:sz w:val="20"/>
          </w:rPr>
          <w:t>http://www.fonduri-ue.ro/orientari-beneficiari</w:t>
        </w:r>
      </w:hyperlink>
    </w:p>
    <w:p w14:paraId="5EAA0DDF" w14:textId="77777777" w:rsidR="00BA04FD" w:rsidRPr="00C35E73" w:rsidRDefault="000B260A" w:rsidP="00CB003C">
      <w:pPr>
        <w:pStyle w:val="Titlu3"/>
        <w:numPr>
          <w:ilvl w:val="0"/>
          <w:numId w:val="0"/>
        </w:numPr>
        <w:ind w:left="1004" w:hanging="720"/>
        <w:jc w:val="both"/>
        <w:rPr>
          <w:rFonts w:ascii="Arial" w:hAnsi="Arial"/>
          <w:sz w:val="20"/>
          <w:szCs w:val="20"/>
          <w:lang w:eastAsia="ar-SA"/>
        </w:rPr>
      </w:pPr>
      <w:bookmarkStart w:id="32" w:name="_Toc65083816"/>
      <w:r w:rsidRPr="00C35E73">
        <w:rPr>
          <w:rFonts w:ascii="Arial" w:hAnsi="Arial"/>
          <w:sz w:val="20"/>
          <w:szCs w:val="20"/>
          <w:lang w:eastAsia="ar-SA"/>
        </w:rPr>
        <w:t>Informare și publicitate proiect</w:t>
      </w:r>
      <w:bookmarkEnd w:id="32"/>
    </w:p>
    <w:p w14:paraId="3CE31D8C" w14:textId="77777777" w:rsidR="00BA04FD" w:rsidRPr="00C35E73" w:rsidRDefault="00BA04FD" w:rsidP="008945CF">
      <w:pPr>
        <w:ind w:firstLine="284"/>
        <w:rPr>
          <w:rFonts w:ascii="Arial" w:hAnsi="Arial" w:cs="Arial"/>
          <w:color w:val="auto"/>
          <w:sz w:val="20"/>
          <w:szCs w:val="20"/>
          <w:lang w:eastAsia="ar-SA"/>
        </w:rPr>
      </w:pPr>
    </w:p>
    <w:p w14:paraId="6FF14F29" w14:textId="77777777" w:rsidR="00BA04FD" w:rsidRPr="00C35E73" w:rsidRDefault="000B260A" w:rsidP="00B1027F">
      <w:pPr>
        <w:spacing w:line="240" w:lineRule="auto"/>
        <w:ind w:firstLine="360"/>
        <w:rPr>
          <w:rFonts w:ascii="Arial" w:hAnsi="Arial" w:cs="Arial"/>
          <w:color w:val="auto"/>
          <w:sz w:val="20"/>
          <w:szCs w:val="20"/>
          <w:lang w:eastAsia="ar-SA"/>
        </w:rPr>
      </w:pPr>
      <w:r w:rsidRPr="00C35E73">
        <w:rPr>
          <w:rFonts w:ascii="Arial" w:hAnsi="Arial" w:cs="Arial"/>
          <w:color w:val="auto"/>
          <w:sz w:val="20"/>
          <w:szCs w:val="20"/>
          <w:lang w:eastAsia="ar-SA"/>
        </w:rPr>
        <w:t xml:space="preserve">Conform Metodologiei de verificare, evaluare </w:t>
      </w:r>
      <w:proofErr w:type="spellStart"/>
      <w:r w:rsidRPr="00C35E73">
        <w:rPr>
          <w:rFonts w:ascii="Arial" w:hAnsi="Arial" w:cs="Arial"/>
          <w:color w:val="auto"/>
          <w:sz w:val="20"/>
          <w:szCs w:val="20"/>
          <w:lang w:eastAsia="ar-SA"/>
        </w:rPr>
        <w:t>şi</w:t>
      </w:r>
      <w:proofErr w:type="spellEnd"/>
      <w:r w:rsidRPr="00C35E73">
        <w:rPr>
          <w:rFonts w:ascii="Arial" w:hAnsi="Arial" w:cs="Arial"/>
          <w:color w:val="auto"/>
          <w:sz w:val="20"/>
          <w:szCs w:val="20"/>
          <w:lang w:eastAsia="ar-SA"/>
        </w:rPr>
        <w:t xml:space="preserve"> selecție a proiectelor, beneficiarul este obligat să descrie în fișa de proiect / cererea de finanțare activitățile obligatorii de informare și publicitate proiect (criteriu de eligibilitate proiect) prevăzute în Orientări privind accesarea finanțărilor în cadrul Programului Operațional Capital Uman 2014-2020, CAPITOLUL 9 „Informare și publicitate”.</w:t>
      </w:r>
    </w:p>
    <w:p w14:paraId="1776C6CB" w14:textId="77777777" w:rsidR="00BA04FD" w:rsidRPr="00C35E73" w:rsidRDefault="00BA04FD" w:rsidP="001E2650">
      <w:pPr>
        <w:pStyle w:val="Default"/>
        <w:ind w:firstLine="284"/>
        <w:jc w:val="both"/>
        <w:rPr>
          <w:rFonts w:ascii="Arial" w:hAnsi="Arial" w:cs="Arial"/>
          <w:color w:val="auto"/>
          <w:sz w:val="20"/>
          <w:szCs w:val="20"/>
          <w:lang w:val="ro-RO"/>
        </w:rPr>
      </w:pPr>
    </w:p>
    <w:p w14:paraId="42B506A1" w14:textId="77777777" w:rsidR="00BA04FD" w:rsidRPr="00C35E73" w:rsidRDefault="000B260A" w:rsidP="00B1027F">
      <w:pPr>
        <w:pStyle w:val="Default"/>
        <w:ind w:firstLine="360"/>
        <w:jc w:val="both"/>
        <w:rPr>
          <w:rFonts w:ascii="Arial" w:hAnsi="Arial" w:cs="Arial"/>
          <w:color w:val="auto"/>
          <w:sz w:val="20"/>
          <w:szCs w:val="20"/>
          <w:lang w:val="ro-RO"/>
        </w:rPr>
      </w:pPr>
      <w:r w:rsidRPr="00C35E73">
        <w:rPr>
          <w:rFonts w:ascii="Arial" w:hAnsi="Arial" w:cs="Arial"/>
          <w:color w:val="auto"/>
          <w:sz w:val="20"/>
          <w:szCs w:val="20"/>
          <w:lang w:val="ro-RO"/>
        </w:rPr>
        <w:t xml:space="preserve">Măsurile minime de informare și publicitate care trebuie descrise în </w:t>
      </w:r>
      <w:r w:rsidRPr="00C35E73">
        <w:rPr>
          <w:rFonts w:ascii="Arial" w:hAnsi="Arial" w:cs="Arial"/>
          <w:color w:val="auto"/>
          <w:sz w:val="20"/>
          <w:szCs w:val="20"/>
          <w:lang w:val="ro-RO" w:eastAsia="ar-SA"/>
        </w:rPr>
        <w:t xml:space="preserve">fișa de proiect / </w:t>
      </w:r>
      <w:r w:rsidR="00BA04FD" w:rsidRPr="00C35E73">
        <w:rPr>
          <w:rFonts w:ascii="Arial" w:hAnsi="Arial" w:cs="Arial"/>
          <w:color w:val="auto"/>
          <w:sz w:val="20"/>
          <w:szCs w:val="20"/>
          <w:lang w:val="ro-RO"/>
        </w:rPr>
        <w:t xml:space="preserve"> cererea de finanțare sunt: </w:t>
      </w:r>
    </w:p>
    <w:p w14:paraId="35CC20C3" w14:textId="77777777" w:rsidR="00BA04FD" w:rsidRPr="00C35E73" w:rsidRDefault="00BA04FD" w:rsidP="001E2650">
      <w:pPr>
        <w:pStyle w:val="Default"/>
        <w:ind w:firstLine="284"/>
        <w:jc w:val="both"/>
        <w:rPr>
          <w:rFonts w:ascii="Arial" w:hAnsi="Arial" w:cs="Arial"/>
          <w:color w:val="auto"/>
          <w:sz w:val="20"/>
          <w:szCs w:val="20"/>
          <w:lang w:val="ro-RO"/>
        </w:rPr>
      </w:pPr>
    </w:p>
    <w:p w14:paraId="73119D3F" w14:textId="77777777" w:rsidR="00BA04FD" w:rsidRPr="00C35E73" w:rsidRDefault="00BA04FD" w:rsidP="001E2650">
      <w:pPr>
        <w:pStyle w:val="Default"/>
        <w:jc w:val="both"/>
        <w:rPr>
          <w:rFonts w:ascii="Arial" w:hAnsi="Arial" w:cs="Arial"/>
          <w:color w:val="auto"/>
          <w:sz w:val="20"/>
          <w:szCs w:val="20"/>
          <w:lang w:val="ro-RO"/>
        </w:rPr>
      </w:pPr>
      <w:r w:rsidRPr="00C35E73">
        <w:rPr>
          <w:rFonts w:ascii="Arial" w:hAnsi="Arial" w:cs="Arial"/>
          <w:color w:val="auto"/>
          <w:sz w:val="20"/>
          <w:szCs w:val="20"/>
          <w:lang w:val="ro-RO"/>
        </w:rPr>
        <w:t xml:space="preserve">- Asigurarea vizibilității proiectului (prin expunerea unui afiș) la sediul de implementare a proiectului; </w:t>
      </w:r>
    </w:p>
    <w:p w14:paraId="05CA73E0" w14:textId="77777777" w:rsidR="00BA04FD" w:rsidRPr="00C35E73" w:rsidRDefault="000B260A" w:rsidP="001E2650">
      <w:pPr>
        <w:pStyle w:val="Default"/>
        <w:jc w:val="both"/>
        <w:rPr>
          <w:rFonts w:ascii="Arial" w:hAnsi="Arial" w:cs="Arial"/>
          <w:color w:val="auto"/>
          <w:sz w:val="20"/>
          <w:szCs w:val="20"/>
          <w:lang w:val="ro-RO"/>
        </w:rPr>
      </w:pPr>
      <w:r w:rsidRPr="00C35E73">
        <w:rPr>
          <w:rFonts w:ascii="Arial" w:hAnsi="Arial" w:cs="Arial"/>
          <w:color w:val="auto"/>
          <w:sz w:val="20"/>
          <w:szCs w:val="20"/>
          <w:lang w:val="ro-RO"/>
        </w:rPr>
        <w:t xml:space="preserve">- Beneficiarii se asigură că cei care participă în cadrul proiectului sunt informați în mod specific cu privire la sprijinul acordat prin FSE/ ILMT; </w:t>
      </w:r>
    </w:p>
    <w:p w14:paraId="42CC00C3" w14:textId="77777777" w:rsidR="00BA04FD" w:rsidRPr="00C35E73" w:rsidRDefault="000B260A" w:rsidP="001E2650">
      <w:pPr>
        <w:pStyle w:val="Default"/>
        <w:jc w:val="both"/>
        <w:rPr>
          <w:rFonts w:ascii="Arial" w:hAnsi="Arial" w:cs="Arial"/>
          <w:color w:val="auto"/>
          <w:sz w:val="20"/>
          <w:szCs w:val="20"/>
          <w:lang w:val="ro-RO"/>
        </w:rPr>
      </w:pPr>
      <w:r w:rsidRPr="00C35E73">
        <w:rPr>
          <w:rFonts w:ascii="Arial" w:hAnsi="Arial" w:cs="Arial"/>
          <w:color w:val="auto"/>
          <w:sz w:val="20"/>
          <w:szCs w:val="20"/>
          <w:lang w:val="ro-RO"/>
        </w:rPr>
        <w:t xml:space="preserve">- Orice fel de documente referitoare la implementarea proiectelor și publicate pentru public sau participanți, inclusiv certificatele de prezență sau alte certificate, trebuie să includă o mențiune cu privire la faptul că operațiunea a fost sprijinită în cadrul FSE/ ILMT. </w:t>
      </w:r>
    </w:p>
    <w:p w14:paraId="27460F02" w14:textId="77777777" w:rsidR="00BA04FD" w:rsidRPr="00C35E73" w:rsidRDefault="00BA04FD" w:rsidP="001E2650">
      <w:pPr>
        <w:spacing w:line="240" w:lineRule="auto"/>
        <w:rPr>
          <w:rFonts w:ascii="Arial" w:hAnsi="Arial" w:cs="Arial"/>
          <w:color w:val="auto"/>
          <w:sz w:val="20"/>
          <w:szCs w:val="20"/>
          <w:lang w:eastAsia="ar-SA"/>
        </w:rPr>
      </w:pPr>
    </w:p>
    <w:p w14:paraId="45BA9538" w14:textId="4F1878B4" w:rsidR="00BA04FD" w:rsidRDefault="000B260A" w:rsidP="001E2650">
      <w:pPr>
        <w:pStyle w:val="Listparagraf"/>
        <w:spacing w:line="240" w:lineRule="auto"/>
        <w:ind w:left="0"/>
        <w:rPr>
          <w:rFonts w:ascii="Arial" w:hAnsi="Arial" w:cs="Arial"/>
          <w:color w:val="auto"/>
          <w:sz w:val="20"/>
          <w:lang w:eastAsia="ar-SA"/>
        </w:rPr>
      </w:pPr>
      <w:r w:rsidRPr="00C35E73">
        <w:rPr>
          <w:rFonts w:ascii="Arial" w:hAnsi="Arial" w:cs="Arial"/>
          <w:color w:val="auto"/>
          <w:sz w:val="20"/>
          <w:lang w:eastAsia="ar-SA"/>
        </w:rPr>
        <w:t>NB: Cheltuielile aferente activității de informare și publicitate proiect vor fi incluse la capitolul cheltuieli indirecte.</w:t>
      </w:r>
    </w:p>
    <w:p w14:paraId="78DB7066" w14:textId="77777777" w:rsidR="002511AA" w:rsidRPr="00C35E73" w:rsidRDefault="002511AA" w:rsidP="001E2650">
      <w:pPr>
        <w:pStyle w:val="Listparagraf"/>
        <w:spacing w:line="240" w:lineRule="auto"/>
        <w:ind w:left="0"/>
        <w:rPr>
          <w:rStyle w:val="Hyperlink"/>
          <w:rFonts w:ascii="Arial" w:hAnsi="Arial" w:cs="Arial"/>
          <w:color w:val="auto"/>
          <w:sz w:val="20"/>
          <w:u w:val="none"/>
          <w:lang w:eastAsia="ar-SA"/>
        </w:rPr>
      </w:pPr>
    </w:p>
    <w:p w14:paraId="21FB68DA" w14:textId="77777777" w:rsidR="00BA04FD" w:rsidRPr="00C35E73" w:rsidRDefault="000B260A" w:rsidP="009B516C">
      <w:pPr>
        <w:pStyle w:val="Titlu2"/>
        <w:rPr>
          <w:rFonts w:ascii="Arial" w:hAnsi="Arial"/>
          <w:sz w:val="20"/>
          <w:szCs w:val="20"/>
        </w:rPr>
      </w:pPr>
      <w:bookmarkStart w:id="33" w:name="_Toc7911307"/>
      <w:bookmarkStart w:id="34" w:name="_Toc7911490"/>
      <w:bookmarkStart w:id="35" w:name="_Toc65083817"/>
      <w:r w:rsidRPr="00C35E73">
        <w:rPr>
          <w:rFonts w:ascii="Arial" w:hAnsi="Arial"/>
          <w:sz w:val="20"/>
          <w:szCs w:val="20"/>
        </w:rPr>
        <w:lastRenderedPageBreak/>
        <w:t xml:space="preserve">INDICATORI </w:t>
      </w:r>
      <w:bookmarkEnd w:id="33"/>
      <w:bookmarkEnd w:id="34"/>
      <w:r w:rsidRPr="00C35E73">
        <w:rPr>
          <w:rFonts w:ascii="Arial" w:hAnsi="Arial"/>
          <w:sz w:val="20"/>
          <w:szCs w:val="20"/>
        </w:rPr>
        <w:t>SPECIFICI DE PROGRAM</w:t>
      </w:r>
      <w:bookmarkEnd w:id="35"/>
    </w:p>
    <w:p w14:paraId="44F22F10" w14:textId="77777777" w:rsidR="00BA04FD" w:rsidRPr="00C35E73" w:rsidRDefault="00BA04FD" w:rsidP="009B516C">
      <w:pPr>
        <w:spacing w:line="240" w:lineRule="auto"/>
        <w:rPr>
          <w:rFonts w:ascii="Arial" w:hAnsi="Arial" w:cs="Arial"/>
          <w:b/>
          <w:color w:val="auto"/>
          <w:sz w:val="20"/>
          <w:szCs w:val="20"/>
          <w:lang w:eastAsia="ro-RO"/>
        </w:rPr>
      </w:pPr>
    </w:p>
    <w:p w14:paraId="1A0457AD" w14:textId="77777777" w:rsidR="00BA04FD" w:rsidRPr="00C35E73" w:rsidRDefault="000B260A" w:rsidP="00B1027F">
      <w:pPr>
        <w:pStyle w:val="Corptext"/>
        <w:ind w:left="0" w:firstLine="360"/>
        <w:jc w:val="both"/>
        <w:rPr>
          <w:rFonts w:ascii="Arial" w:hAnsi="Arial" w:cs="Arial"/>
          <w:sz w:val="20"/>
          <w:szCs w:val="20"/>
          <w:lang w:val="ro-RO"/>
        </w:rPr>
      </w:pPr>
      <w:r w:rsidRPr="00C35E73">
        <w:rPr>
          <w:rFonts w:ascii="Arial" w:hAnsi="Arial" w:cs="Arial"/>
          <w:sz w:val="20"/>
          <w:szCs w:val="20"/>
          <w:lang w:val="ro-RO"/>
        </w:rPr>
        <w:t>Indicatorii aferenți proiectului contribuie la atingerea țintelor indicatorilor relevanți aferenți POCU din cadrul SDL aprobată.</w:t>
      </w:r>
    </w:p>
    <w:p w14:paraId="33A439AD" w14:textId="77777777" w:rsidR="00482A28" w:rsidRPr="00C35E73" w:rsidRDefault="00482A28">
      <w:pPr>
        <w:pStyle w:val="Corptext"/>
        <w:jc w:val="both"/>
        <w:rPr>
          <w:rFonts w:ascii="Arial" w:hAnsi="Arial" w:cs="Arial"/>
          <w:sz w:val="20"/>
          <w:szCs w:val="20"/>
          <w:lang w:val="ro-RO"/>
        </w:rPr>
      </w:pPr>
    </w:p>
    <w:p w14:paraId="3E4573AB" w14:textId="77777777" w:rsidR="00BA04FD" w:rsidRPr="00C35E73" w:rsidRDefault="000B260A" w:rsidP="00B1027F">
      <w:pPr>
        <w:pStyle w:val="Corptext"/>
        <w:ind w:left="0" w:firstLine="360"/>
        <w:jc w:val="both"/>
        <w:rPr>
          <w:rFonts w:ascii="Arial" w:hAnsi="Arial" w:cs="Arial"/>
          <w:sz w:val="20"/>
          <w:szCs w:val="20"/>
          <w:lang w:val="ro-RO"/>
        </w:rPr>
      </w:pPr>
      <w:r w:rsidRPr="00C35E73">
        <w:rPr>
          <w:rFonts w:ascii="Arial" w:hAnsi="Arial" w:cs="Arial"/>
          <w:sz w:val="20"/>
          <w:szCs w:val="20"/>
          <w:lang w:val="ro-RO"/>
        </w:rPr>
        <w:t>Fiecare fișă de proiect va include următorii indicatori de realizare:</w:t>
      </w:r>
    </w:p>
    <w:p w14:paraId="09734E73" w14:textId="77777777" w:rsidR="00BA04FD" w:rsidRPr="00C35E73" w:rsidRDefault="00BA04FD" w:rsidP="00B1027F">
      <w:pPr>
        <w:pStyle w:val="Corptext"/>
        <w:ind w:left="0" w:firstLine="360"/>
        <w:jc w:val="both"/>
        <w:rPr>
          <w:rFonts w:ascii="Arial" w:hAnsi="Arial" w:cs="Arial"/>
          <w:b/>
          <w:sz w:val="20"/>
          <w:szCs w:val="20"/>
          <w:lang w:val="ro-RO"/>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1095"/>
        <w:gridCol w:w="2178"/>
        <w:gridCol w:w="3600"/>
        <w:gridCol w:w="1920"/>
      </w:tblGrid>
      <w:tr w:rsidR="00BA04FD" w:rsidRPr="00C35E73" w14:paraId="0F443BF2" w14:textId="77777777" w:rsidTr="0056299A">
        <w:trPr>
          <w:tblHeader/>
        </w:trPr>
        <w:tc>
          <w:tcPr>
            <w:tcW w:w="795" w:type="dxa"/>
            <w:shd w:val="clear" w:color="auto" w:fill="FFFFFF"/>
          </w:tcPr>
          <w:p w14:paraId="279557C3" w14:textId="77777777" w:rsidR="00BA04FD" w:rsidRPr="00C35E73" w:rsidRDefault="000B260A" w:rsidP="00220B2A">
            <w:pPr>
              <w:spacing w:before="120" w:after="120" w:line="240" w:lineRule="auto"/>
              <w:rPr>
                <w:rFonts w:ascii="Arial" w:hAnsi="Arial" w:cs="Arial"/>
                <w:b/>
                <w:color w:val="auto"/>
                <w:sz w:val="20"/>
                <w:szCs w:val="20"/>
              </w:rPr>
            </w:pPr>
            <w:r w:rsidRPr="00C35E73">
              <w:rPr>
                <w:rFonts w:ascii="Arial" w:hAnsi="Arial" w:cs="Arial"/>
                <w:b/>
                <w:color w:val="auto"/>
                <w:sz w:val="20"/>
                <w:szCs w:val="20"/>
              </w:rPr>
              <w:t>Cod</w:t>
            </w:r>
          </w:p>
        </w:tc>
        <w:tc>
          <w:tcPr>
            <w:tcW w:w="1095" w:type="dxa"/>
            <w:shd w:val="clear" w:color="auto" w:fill="FFFFFF"/>
          </w:tcPr>
          <w:p w14:paraId="2754A058" w14:textId="77777777" w:rsidR="00BA04FD" w:rsidRPr="00C35E73" w:rsidRDefault="000B260A" w:rsidP="00220B2A">
            <w:pPr>
              <w:spacing w:before="120" w:after="120" w:line="240" w:lineRule="auto"/>
              <w:rPr>
                <w:rFonts w:ascii="Arial" w:hAnsi="Arial" w:cs="Arial"/>
                <w:b/>
                <w:color w:val="auto"/>
                <w:sz w:val="20"/>
                <w:szCs w:val="20"/>
              </w:rPr>
            </w:pPr>
            <w:r w:rsidRPr="00C35E73">
              <w:rPr>
                <w:rFonts w:ascii="Arial" w:hAnsi="Arial" w:cs="Arial"/>
                <w:b/>
                <w:color w:val="auto"/>
                <w:sz w:val="20"/>
                <w:szCs w:val="20"/>
              </w:rPr>
              <w:t>Tip</w:t>
            </w:r>
          </w:p>
        </w:tc>
        <w:tc>
          <w:tcPr>
            <w:tcW w:w="2178" w:type="dxa"/>
            <w:shd w:val="clear" w:color="auto" w:fill="FFFFFF"/>
          </w:tcPr>
          <w:p w14:paraId="749814E6" w14:textId="77777777" w:rsidR="00BA04FD" w:rsidRPr="00C35E73" w:rsidRDefault="000B260A" w:rsidP="00220B2A">
            <w:pPr>
              <w:spacing w:before="120" w:after="120" w:line="240" w:lineRule="auto"/>
              <w:rPr>
                <w:rFonts w:ascii="Arial" w:hAnsi="Arial" w:cs="Arial"/>
                <w:b/>
                <w:color w:val="auto"/>
                <w:sz w:val="20"/>
                <w:szCs w:val="20"/>
              </w:rPr>
            </w:pPr>
            <w:r w:rsidRPr="00C35E73">
              <w:rPr>
                <w:rFonts w:ascii="Arial" w:hAnsi="Arial" w:cs="Arial"/>
                <w:b/>
                <w:color w:val="auto"/>
                <w:sz w:val="20"/>
                <w:szCs w:val="20"/>
              </w:rPr>
              <w:t>Denumite indicator</w:t>
            </w:r>
          </w:p>
        </w:tc>
        <w:tc>
          <w:tcPr>
            <w:tcW w:w="3600" w:type="dxa"/>
            <w:shd w:val="clear" w:color="auto" w:fill="FFFFFF"/>
          </w:tcPr>
          <w:p w14:paraId="0966BFF5" w14:textId="77777777" w:rsidR="00BA04FD" w:rsidRPr="00C35E73" w:rsidRDefault="000B260A" w:rsidP="00220B2A">
            <w:pPr>
              <w:spacing w:before="120" w:after="120" w:line="240" w:lineRule="auto"/>
              <w:rPr>
                <w:rFonts w:ascii="Arial" w:hAnsi="Arial" w:cs="Arial"/>
                <w:b/>
                <w:color w:val="auto"/>
                <w:sz w:val="20"/>
                <w:szCs w:val="20"/>
              </w:rPr>
            </w:pPr>
            <w:r w:rsidRPr="00C35E73">
              <w:rPr>
                <w:rFonts w:ascii="Arial" w:hAnsi="Arial" w:cs="Arial"/>
                <w:b/>
                <w:color w:val="auto"/>
                <w:sz w:val="20"/>
                <w:szCs w:val="20"/>
              </w:rPr>
              <w:t>Definiția indicatorului</w:t>
            </w:r>
          </w:p>
        </w:tc>
        <w:tc>
          <w:tcPr>
            <w:tcW w:w="1920" w:type="dxa"/>
            <w:shd w:val="clear" w:color="auto" w:fill="FFFFFF"/>
          </w:tcPr>
          <w:p w14:paraId="45DECBFB" w14:textId="77777777" w:rsidR="00BA04FD" w:rsidRPr="00C35E73" w:rsidRDefault="000B260A" w:rsidP="00220B2A">
            <w:pPr>
              <w:spacing w:before="120" w:after="120" w:line="240" w:lineRule="auto"/>
              <w:rPr>
                <w:rFonts w:ascii="Arial" w:hAnsi="Arial" w:cs="Arial"/>
                <w:b/>
                <w:color w:val="auto"/>
                <w:sz w:val="20"/>
                <w:szCs w:val="20"/>
              </w:rPr>
            </w:pPr>
            <w:r w:rsidRPr="00C35E73">
              <w:rPr>
                <w:rFonts w:ascii="Arial" w:hAnsi="Arial" w:cs="Arial"/>
                <w:b/>
                <w:color w:val="auto"/>
                <w:sz w:val="20"/>
                <w:szCs w:val="20"/>
              </w:rPr>
              <w:t>Țintă minimă solicitată</w:t>
            </w:r>
          </w:p>
        </w:tc>
      </w:tr>
      <w:tr w:rsidR="00BA04FD" w:rsidRPr="00C35E73" w14:paraId="01068804" w14:textId="77777777" w:rsidTr="0056299A">
        <w:tc>
          <w:tcPr>
            <w:tcW w:w="795" w:type="dxa"/>
            <w:shd w:val="clear" w:color="auto" w:fill="FFFFFF"/>
          </w:tcPr>
          <w:p w14:paraId="47BC6BA2" w14:textId="77777777" w:rsidR="00BA04FD" w:rsidRPr="00C35E73" w:rsidRDefault="000B260A" w:rsidP="00220B2A">
            <w:pPr>
              <w:spacing w:before="120" w:after="120" w:line="240" w:lineRule="auto"/>
              <w:rPr>
                <w:rFonts w:ascii="Arial" w:hAnsi="Arial" w:cs="Arial"/>
                <w:b/>
                <w:color w:val="auto"/>
                <w:sz w:val="20"/>
                <w:szCs w:val="20"/>
              </w:rPr>
            </w:pPr>
            <w:r w:rsidRPr="00C35E73">
              <w:rPr>
                <w:rFonts w:ascii="Arial" w:hAnsi="Arial" w:cs="Arial"/>
                <w:b/>
                <w:color w:val="auto"/>
                <w:sz w:val="20"/>
                <w:szCs w:val="20"/>
              </w:rPr>
              <w:t>4S168</w:t>
            </w:r>
          </w:p>
          <w:p w14:paraId="227A12F3" w14:textId="77777777" w:rsidR="00BA04FD" w:rsidRPr="00C35E73" w:rsidRDefault="00BA04FD" w:rsidP="00220B2A">
            <w:pPr>
              <w:spacing w:before="120" w:after="120" w:line="240" w:lineRule="auto"/>
              <w:rPr>
                <w:rFonts w:ascii="Arial" w:hAnsi="Arial" w:cs="Arial"/>
                <w:color w:val="auto"/>
                <w:sz w:val="20"/>
                <w:szCs w:val="20"/>
              </w:rPr>
            </w:pPr>
          </w:p>
        </w:tc>
        <w:tc>
          <w:tcPr>
            <w:tcW w:w="1095" w:type="dxa"/>
            <w:shd w:val="clear" w:color="auto" w:fill="FFFFFF"/>
          </w:tcPr>
          <w:p w14:paraId="4035B9BC" w14:textId="77777777" w:rsidR="00BA04FD" w:rsidRPr="00C35E73" w:rsidRDefault="000B260A" w:rsidP="00220B2A">
            <w:pPr>
              <w:spacing w:before="120" w:after="120" w:line="240" w:lineRule="auto"/>
              <w:rPr>
                <w:rFonts w:ascii="Arial" w:hAnsi="Arial" w:cs="Arial"/>
                <w:b/>
                <w:color w:val="auto"/>
                <w:sz w:val="20"/>
                <w:szCs w:val="20"/>
              </w:rPr>
            </w:pPr>
            <w:r w:rsidRPr="00C35E73">
              <w:rPr>
                <w:rFonts w:ascii="Arial" w:hAnsi="Arial" w:cs="Arial"/>
                <w:b/>
                <w:color w:val="auto"/>
                <w:sz w:val="20"/>
                <w:szCs w:val="20"/>
              </w:rPr>
              <w:t xml:space="preserve">Realizare </w:t>
            </w:r>
          </w:p>
        </w:tc>
        <w:tc>
          <w:tcPr>
            <w:tcW w:w="2178" w:type="dxa"/>
            <w:shd w:val="clear" w:color="auto" w:fill="FFFFFF"/>
          </w:tcPr>
          <w:p w14:paraId="682349BF" w14:textId="77777777" w:rsidR="00BA04FD" w:rsidRPr="00C35E73" w:rsidRDefault="000B260A" w:rsidP="00220B2A">
            <w:pPr>
              <w:spacing w:line="240" w:lineRule="auto"/>
              <w:ind w:right="34"/>
              <w:rPr>
                <w:rFonts w:ascii="Arial" w:hAnsi="Arial" w:cs="Arial"/>
                <w:color w:val="auto"/>
                <w:sz w:val="20"/>
                <w:szCs w:val="20"/>
              </w:rPr>
            </w:pPr>
            <w:r w:rsidRPr="00C35E73">
              <w:rPr>
                <w:rFonts w:ascii="Arial" w:hAnsi="Arial" w:cs="Arial"/>
                <w:b/>
                <w:color w:val="auto"/>
                <w:sz w:val="20"/>
                <w:szCs w:val="20"/>
              </w:rPr>
              <w:t>4S168</w:t>
            </w:r>
            <w:r w:rsidRPr="00C35E73">
              <w:rPr>
                <w:rFonts w:ascii="Arial" w:hAnsi="Arial" w:cs="Arial"/>
                <w:color w:val="auto"/>
                <w:sz w:val="20"/>
                <w:szCs w:val="20"/>
              </w:rPr>
              <w:t xml:space="preserve"> Persoane din comunitățile marginalizate aflate în risc de sărăcie sau excluziune socială care beneficiază de servicii integrate</w:t>
            </w:r>
          </w:p>
          <w:p w14:paraId="2CD1062B" w14:textId="77777777" w:rsidR="00BA04FD" w:rsidRPr="00C35E73" w:rsidRDefault="00BA04FD" w:rsidP="00220B2A">
            <w:pPr>
              <w:spacing w:before="120" w:after="120" w:line="240" w:lineRule="auto"/>
              <w:rPr>
                <w:rFonts w:ascii="Arial" w:hAnsi="Arial" w:cs="Arial"/>
                <w:i/>
                <w:color w:val="auto"/>
                <w:sz w:val="20"/>
                <w:szCs w:val="20"/>
              </w:rPr>
            </w:pPr>
          </w:p>
          <w:p w14:paraId="69E67B08" w14:textId="77777777" w:rsidR="00BA04FD" w:rsidRPr="00C35E73" w:rsidRDefault="00BA04FD" w:rsidP="00220B2A">
            <w:pPr>
              <w:pStyle w:val="Listparagraf"/>
              <w:spacing w:before="120" w:after="120" w:line="240" w:lineRule="auto"/>
              <w:ind w:left="360"/>
              <w:contextualSpacing w:val="0"/>
              <w:rPr>
                <w:rFonts w:ascii="Arial" w:hAnsi="Arial" w:cs="Arial"/>
                <w:i/>
                <w:color w:val="auto"/>
                <w:sz w:val="20"/>
              </w:rPr>
            </w:pPr>
          </w:p>
          <w:p w14:paraId="4A0AD2D3" w14:textId="77777777" w:rsidR="00BA04FD" w:rsidRPr="00C35E73" w:rsidRDefault="00BA04FD" w:rsidP="00220B2A">
            <w:pPr>
              <w:spacing w:before="120" w:after="120" w:line="240" w:lineRule="auto"/>
              <w:rPr>
                <w:rFonts w:ascii="Arial" w:hAnsi="Arial" w:cs="Arial"/>
                <w:color w:val="auto"/>
                <w:sz w:val="20"/>
                <w:szCs w:val="20"/>
              </w:rPr>
            </w:pPr>
          </w:p>
        </w:tc>
        <w:tc>
          <w:tcPr>
            <w:tcW w:w="3600" w:type="dxa"/>
            <w:shd w:val="clear" w:color="auto" w:fill="FFFFFF"/>
          </w:tcPr>
          <w:p w14:paraId="1C46B83B" w14:textId="77777777" w:rsidR="00BA04FD" w:rsidRPr="00C35E73" w:rsidRDefault="000B260A" w:rsidP="00220B2A">
            <w:pPr>
              <w:spacing w:before="120" w:after="120" w:line="240" w:lineRule="auto"/>
              <w:rPr>
                <w:rFonts w:ascii="Arial" w:hAnsi="Arial" w:cs="Arial"/>
                <w:color w:val="auto"/>
                <w:sz w:val="20"/>
                <w:szCs w:val="20"/>
              </w:rPr>
            </w:pPr>
            <w:r w:rsidRPr="00C35E73">
              <w:rPr>
                <w:rFonts w:ascii="Arial" w:hAnsi="Arial" w:cs="Arial"/>
                <w:color w:val="auto"/>
                <w:sz w:val="20"/>
                <w:szCs w:val="20"/>
              </w:rPr>
              <w:t xml:space="preserve">Acest indicator reprezintă numărul de persoane sprijinite direct în cadrul proiectului finanțat în contextul Obiectivului Specific 5.1. care beneficiază de </w:t>
            </w:r>
            <w:r w:rsidRPr="00C35E73">
              <w:rPr>
                <w:rFonts w:ascii="Arial" w:hAnsi="Arial" w:cs="Arial"/>
                <w:b/>
                <w:color w:val="auto"/>
                <w:sz w:val="20"/>
                <w:szCs w:val="20"/>
              </w:rPr>
              <w:t>servicii integrate</w:t>
            </w:r>
            <w:r w:rsidRPr="00C35E73">
              <w:rPr>
                <w:rFonts w:ascii="Arial" w:hAnsi="Arial" w:cs="Arial"/>
                <w:color w:val="auto"/>
                <w:sz w:val="20"/>
                <w:szCs w:val="20"/>
              </w:rPr>
              <w:t xml:space="preserve">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care, </w:t>
            </w:r>
            <w:r w:rsidRPr="00C35E73">
              <w:rPr>
                <w:rFonts w:ascii="Arial" w:hAnsi="Arial" w:cs="Arial"/>
                <w:b/>
                <w:color w:val="auto"/>
                <w:sz w:val="20"/>
                <w:szCs w:val="20"/>
              </w:rPr>
              <w:t>la data intrării în proiectul finanțat din FSE,</w:t>
            </w:r>
            <w:r w:rsidRPr="00C35E73">
              <w:rPr>
                <w:rFonts w:ascii="Arial" w:hAnsi="Arial" w:cs="Arial"/>
                <w:color w:val="auto"/>
                <w:sz w:val="20"/>
                <w:szCs w:val="20"/>
              </w:rPr>
              <w:t xml:space="preserve"> îndeplinesc cumulativ următoarele criterii:</w:t>
            </w:r>
          </w:p>
          <w:p w14:paraId="60165F29" w14:textId="77777777" w:rsidR="00BA04FD" w:rsidRPr="00C35E73" w:rsidRDefault="000B260A" w:rsidP="00220B2A">
            <w:pPr>
              <w:numPr>
                <w:ilvl w:val="0"/>
                <w:numId w:val="17"/>
              </w:numPr>
              <w:spacing w:before="120" w:after="120" w:line="240" w:lineRule="auto"/>
              <w:rPr>
                <w:rFonts w:ascii="Arial" w:hAnsi="Arial" w:cs="Arial"/>
                <w:iCs/>
                <w:color w:val="auto"/>
                <w:sz w:val="20"/>
                <w:szCs w:val="20"/>
              </w:rPr>
            </w:pPr>
            <w:r w:rsidRPr="00C35E73">
              <w:rPr>
                <w:rFonts w:ascii="Arial" w:hAnsi="Arial" w:cs="Arial"/>
                <w:i/>
                <w:iCs/>
                <w:color w:val="auto"/>
                <w:sz w:val="20"/>
                <w:szCs w:val="20"/>
              </w:rPr>
              <w:t xml:space="preserve">au domiciliul/ locuiesc (sunt rezidente) în teritoriul acoperit de o Strategie de Dezvoltare Locală aprobată. </w:t>
            </w:r>
            <w:r w:rsidRPr="00C35E73">
              <w:rPr>
                <w:rFonts w:ascii="Arial" w:hAnsi="Arial" w:cs="Arial"/>
                <w:iCs/>
                <w:color w:val="auto"/>
                <w:sz w:val="20"/>
                <w:szCs w:val="20"/>
              </w:rPr>
              <w:t>Persoanele din comunitățile marginalizate aflate în risc de sărăcie sau excluziune socială care nu au acte de identitate, dar locuiesc în acest teritoriu vor reprezenta grup țintă eligibil dacă se constată că locuiesc în comunitatea marginalizată aflată în risc de sărăcie sau excluziune socială (declarație pe propria răspundere).</w:t>
            </w:r>
          </w:p>
          <w:p w14:paraId="554D9CC8" w14:textId="77777777" w:rsidR="00BA04FD" w:rsidRPr="00C35E73" w:rsidRDefault="000B260A" w:rsidP="007A7B40">
            <w:pPr>
              <w:numPr>
                <w:ilvl w:val="0"/>
                <w:numId w:val="18"/>
              </w:numPr>
              <w:spacing w:before="120" w:after="120" w:line="240" w:lineRule="auto"/>
              <w:rPr>
                <w:rFonts w:ascii="Arial" w:hAnsi="Arial" w:cs="Arial"/>
                <w:i/>
                <w:iCs/>
                <w:color w:val="auto"/>
                <w:sz w:val="20"/>
                <w:szCs w:val="20"/>
              </w:rPr>
            </w:pPr>
            <w:r w:rsidRPr="00C35E73">
              <w:rPr>
                <w:rFonts w:ascii="Arial" w:hAnsi="Arial" w:cs="Arial"/>
                <w:i/>
                <w:color w:val="auto"/>
                <w:sz w:val="20"/>
                <w:szCs w:val="20"/>
              </w:rPr>
              <w:t>sun</w:t>
            </w:r>
            <w:r w:rsidRPr="00C35E73">
              <w:rPr>
                <w:rFonts w:ascii="Arial" w:hAnsi="Arial" w:cs="Arial"/>
                <w:i/>
                <w:iCs/>
                <w:color w:val="auto"/>
                <w:sz w:val="20"/>
                <w:szCs w:val="20"/>
              </w:rPr>
              <w:t>t în risc de sărăcie sau excluziune socială</w:t>
            </w:r>
            <w:r w:rsidRPr="00C35E73">
              <w:rPr>
                <w:rFonts w:ascii="Arial" w:hAnsi="Arial" w:cs="Arial"/>
                <w:iCs/>
                <w:color w:val="auto"/>
                <w:sz w:val="20"/>
                <w:szCs w:val="20"/>
              </w:rPr>
              <w:t xml:space="preserve"> (prin încadrarea într-una din categoriile A/B/C de mai jos).</w:t>
            </w:r>
          </w:p>
        </w:tc>
        <w:tc>
          <w:tcPr>
            <w:tcW w:w="1920" w:type="dxa"/>
            <w:shd w:val="clear" w:color="auto" w:fill="FFFFFF"/>
          </w:tcPr>
          <w:p w14:paraId="1D848C49" w14:textId="77777777" w:rsidR="00BA04FD" w:rsidRPr="00C35E73" w:rsidRDefault="000B260A" w:rsidP="007A7B40">
            <w:pPr>
              <w:jc w:val="left"/>
              <w:rPr>
                <w:rFonts w:ascii="Arial" w:hAnsi="Arial" w:cs="Arial"/>
                <w:color w:val="auto"/>
                <w:sz w:val="20"/>
                <w:szCs w:val="20"/>
              </w:rPr>
            </w:pPr>
            <w:r w:rsidRPr="00C35E73">
              <w:rPr>
                <w:rFonts w:ascii="Arial" w:hAnsi="Arial" w:cs="Arial"/>
                <w:color w:val="auto"/>
                <w:sz w:val="20"/>
                <w:szCs w:val="20"/>
                <w:u w:val="single"/>
              </w:rPr>
              <w:t xml:space="preserve">Minim 270 </w:t>
            </w:r>
            <w:r w:rsidRPr="00C35E73">
              <w:rPr>
                <w:rFonts w:ascii="Arial" w:hAnsi="Arial" w:cs="Arial"/>
                <w:color w:val="auto"/>
                <w:sz w:val="20"/>
                <w:szCs w:val="20"/>
              </w:rPr>
              <w:t xml:space="preserve">persoane care </w:t>
            </w:r>
            <w:proofErr w:type="spellStart"/>
            <w:r w:rsidRPr="00C35E73">
              <w:rPr>
                <w:rFonts w:ascii="Arial" w:hAnsi="Arial" w:cs="Arial"/>
                <w:color w:val="auto"/>
                <w:sz w:val="20"/>
                <w:szCs w:val="20"/>
              </w:rPr>
              <w:t>beneficiaza</w:t>
            </w:r>
            <w:proofErr w:type="spellEnd"/>
            <w:r w:rsidRPr="00C35E73">
              <w:rPr>
                <w:rFonts w:ascii="Arial" w:hAnsi="Arial" w:cs="Arial"/>
                <w:color w:val="auto"/>
                <w:sz w:val="20"/>
                <w:szCs w:val="20"/>
              </w:rPr>
              <w:t xml:space="preserve"> de servicii integrate, din care 60 roma</w:t>
            </w:r>
            <w:r w:rsidR="007A7B40" w:rsidRPr="00C35E73">
              <w:rPr>
                <w:rFonts w:ascii="Arial" w:hAnsi="Arial" w:cs="Arial"/>
                <w:color w:val="auto"/>
                <w:sz w:val="20"/>
                <w:szCs w:val="20"/>
              </w:rPr>
              <w:t>.</w:t>
            </w:r>
          </w:p>
        </w:tc>
      </w:tr>
      <w:tr w:rsidR="00BA04FD" w:rsidRPr="00C35E73" w14:paraId="6B3A90CE" w14:textId="77777777" w:rsidTr="0056299A">
        <w:tc>
          <w:tcPr>
            <w:tcW w:w="795" w:type="dxa"/>
            <w:shd w:val="clear" w:color="auto" w:fill="FFFFFF"/>
          </w:tcPr>
          <w:p w14:paraId="729CBD78" w14:textId="77777777" w:rsidR="00BA04FD" w:rsidRPr="00C35E73" w:rsidRDefault="000B260A" w:rsidP="00220B2A">
            <w:pPr>
              <w:spacing w:before="120" w:after="120" w:line="240" w:lineRule="auto"/>
              <w:rPr>
                <w:rFonts w:ascii="Arial" w:hAnsi="Arial" w:cs="Arial"/>
                <w:b/>
                <w:color w:val="auto"/>
                <w:sz w:val="20"/>
                <w:szCs w:val="20"/>
              </w:rPr>
            </w:pPr>
            <w:r w:rsidRPr="00C35E73">
              <w:rPr>
                <w:rFonts w:ascii="Arial" w:hAnsi="Arial" w:cs="Arial"/>
                <w:b/>
                <w:color w:val="auto"/>
                <w:sz w:val="20"/>
                <w:szCs w:val="20"/>
              </w:rPr>
              <w:t>4S169</w:t>
            </w:r>
          </w:p>
          <w:p w14:paraId="021D9165" w14:textId="77777777" w:rsidR="00BA04FD" w:rsidRPr="00C35E73" w:rsidRDefault="00BA04FD" w:rsidP="00220B2A">
            <w:pPr>
              <w:spacing w:before="120" w:after="120" w:line="240" w:lineRule="auto"/>
              <w:rPr>
                <w:rFonts w:ascii="Arial" w:hAnsi="Arial" w:cs="Arial"/>
                <w:color w:val="auto"/>
                <w:sz w:val="20"/>
                <w:szCs w:val="20"/>
              </w:rPr>
            </w:pPr>
          </w:p>
        </w:tc>
        <w:tc>
          <w:tcPr>
            <w:tcW w:w="1095" w:type="dxa"/>
            <w:shd w:val="clear" w:color="auto" w:fill="FFFFFF"/>
          </w:tcPr>
          <w:p w14:paraId="435F84D1" w14:textId="77777777" w:rsidR="00BA04FD" w:rsidRPr="00C35E73" w:rsidRDefault="000B260A" w:rsidP="00220B2A">
            <w:pPr>
              <w:spacing w:before="120" w:after="120" w:line="240" w:lineRule="auto"/>
              <w:rPr>
                <w:rFonts w:ascii="Arial" w:hAnsi="Arial" w:cs="Arial"/>
                <w:b/>
                <w:color w:val="auto"/>
                <w:sz w:val="20"/>
                <w:szCs w:val="20"/>
              </w:rPr>
            </w:pPr>
            <w:r w:rsidRPr="00C35E73">
              <w:rPr>
                <w:rFonts w:ascii="Arial" w:hAnsi="Arial" w:cs="Arial"/>
                <w:b/>
                <w:color w:val="auto"/>
                <w:sz w:val="20"/>
                <w:szCs w:val="20"/>
              </w:rPr>
              <w:t xml:space="preserve">Realizare </w:t>
            </w:r>
          </w:p>
          <w:p w14:paraId="42771773" w14:textId="77777777" w:rsidR="00BA04FD" w:rsidRPr="00C35E73" w:rsidRDefault="00BA04FD" w:rsidP="00220B2A">
            <w:pPr>
              <w:spacing w:before="120" w:after="120" w:line="240" w:lineRule="auto"/>
              <w:rPr>
                <w:rFonts w:ascii="Arial" w:hAnsi="Arial" w:cs="Arial"/>
                <w:color w:val="auto"/>
                <w:sz w:val="20"/>
                <w:szCs w:val="20"/>
              </w:rPr>
            </w:pPr>
          </w:p>
        </w:tc>
        <w:tc>
          <w:tcPr>
            <w:tcW w:w="2178" w:type="dxa"/>
            <w:shd w:val="clear" w:color="auto" w:fill="FFFFFF"/>
          </w:tcPr>
          <w:p w14:paraId="6DCB793B" w14:textId="77777777" w:rsidR="00BA04FD" w:rsidRPr="00C35E73" w:rsidRDefault="000B260A" w:rsidP="00220B2A">
            <w:pPr>
              <w:spacing w:before="120" w:after="120" w:line="240" w:lineRule="auto"/>
              <w:rPr>
                <w:rFonts w:ascii="Arial" w:hAnsi="Arial" w:cs="Arial"/>
                <w:color w:val="auto"/>
                <w:sz w:val="20"/>
                <w:szCs w:val="20"/>
              </w:rPr>
            </w:pPr>
            <w:r w:rsidRPr="00C35E73">
              <w:rPr>
                <w:rFonts w:ascii="Arial" w:hAnsi="Arial" w:cs="Arial"/>
                <w:b/>
                <w:color w:val="auto"/>
                <w:sz w:val="20"/>
                <w:szCs w:val="20"/>
              </w:rPr>
              <w:t xml:space="preserve">4S169 </w:t>
            </w:r>
            <w:r w:rsidRPr="00C35E73">
              <w:rPr>
                <w:rFonts w:ascii="Arial" w:hAnsi="Arial" w:cs="Arial"/>
                <w:color w:val="auto"/>
                <w:sz w:val="20"/>
                <w:szCs w:val="20"/>
              </w:rPr>
              <w:t>Comunități marginalizate aflate în risc de sărăcie sau excluziune socială care beneficiază de sprijin</w:t>
            </w:r>
          </w:p>
          <w:p w14:paraId="31F6C033" w14:textId="77777777" w:rsidR="00BA04FD" w:rsidRPr="00C35E73" w:rsidRDefault="00BA04FD" w:rsidP="007A7B40">
            <w:pPr>
              <w:pStyle w:val="Listparagraf"/>
              <w:spacing w:before="120" w:after="120" w:line="240" w:lineRule="auto"/>
              <w:ind w:left="360"/>
              <w:contextualSpacing w:val="0"/>
              <w:rPr>
                <w:rFonts w:ascii="Arial" w:hAnsi="Arial" w:cs="Arial"/>
                <w:color w:val="auto"/>
                <w:sz w:val="20"/>
              </w:rPr>
            </w:pPr>
          </w:p>
        </w:tc>
        <w:tc>
          <w:tcPr>
            <w:tcW w:w="3600" w:type="dxa"/>
            <w:shd w:val="clear" w:color="auto" w:fill="FFFFFF"/>
          </w:tcPr>
          <w:p w14:paraId="6238306E" w14:textId="77777777" w:rsidR="00BA04FD" w:rsidRPr="00C35E73" w:rsidRDefault="000B260A" w:rsidP="00220B2A">
            <w:pPr>
              <w:spacing w:before="120" w:after="120" w:line="240" w:lineRule="auto"/>
              <w:rPr>
                <w:rFonts w:ascii="Arial" w:hAnsi="Arial" w:cs="Arial"/>
                <w:color w:val="auto"/>
                <w:sz w:val="20"/>
                <w:szCs w:val="20"/>
              </w:rPr>
            </w:pPr>
            <w:r w:rsidRPr="00C35E73">
              <w:rPr>
                <w:rFonts w:ascii="Arial" w:hAnsi="Arial" w:cs="Arial"/>
                <w:color w:val="auto"/>
                <w:sz w:val="20"/>
                <w:szCs w:val="20"/>
              </w:rPr>
              <w:t xml:space="preserve">Acest indicator reprezintă numărul de comunități care beneficiază de sprijin direct în cadrul proiectului finanțat în contextul Obiectivului Specific 5.1.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care la </w:t>
            </w:r>
            <w:r w:rsidRPr="00C35E73">
              <w:rPr>
                <w:rFonts w:ascii="Arial" w:hAnsi="Arial" w:cs="Arial"/>
                <w:b/>
                <w:color w:val="auto"/>
                <w:sz w:val="20"/>
                <w:szCs w:val="20"/>
              </w:rPr>
              <w:t>data intrării în proiectul FSE</w:t>
            </w:r>
            <w:r w:rsidRPr="00C35E73">
              <w:rPr>
                <w:rFonts w:ascii="Arial" w:hAnsi="Arial" w:cs="Arial"/>
                <w:color w:val="auto"/>
                <w:sz w:val="20"/>
                <w:szCs w:val="20"/>
              </w:rPr>
              <w:t xml:space="preserve"> îndeplinesc cumulativ următoarele criterii:</w:t>
            </w:r>
          </w:p>
          <w:p w14:paraId="20A6C5E1" w14:textId="77777777" w:rsidR="00BA04FD" w:rsidRPr="00C35E73" w:rsidRDefault="000B260A" w:rsidP="00220B2A">
            <w:pPr>
              <w:pStyle w:val="Listparagraf"/>
              <w:numPr>
                <w:ilvl w:val="0"/>
                <w:numId w:val="19"/>
              </w:numPr>
              <w:spacing w:before="120" w:after="120" w:line="240" w:lineRule="auto"/>
              <w:contextualSpacing w:val="0"/>
              <w:rPr>
                <w:rFonts w:ascii="Arial" w:hAnsi="Arial" w:cs="Arial"/>
                <w:i/>
                <w:color w:val="auto"/>
                <w:sz w:val="20"/>
              </w:rPr>
            </w:pPr>
            <w:r w:rsidRPr="00C35E73">
              <w:rPr>
                <w:rFonts w:ascii="Arial" w:hAnsi="Arial" w:cs="Arial"/>
                <w:i/>
                <w:color w:val="auto"/>
                <w:sz w:val="20"/>
              </w:rPr>
              <w:t xml:space="preserve">erau situate în regiunea de dezvoltare </w:t>
            </w:r>
            <w:proofErr w:type="spellStart"/>
            <w:r w:rsidRPr="00C35E73">
              <w:rPr>
                <w:rFonts w:ascii="Arial" w:hAnsi="Arial" w:cs="Arial"/>
                <w:i/>
                <w:color w:val="auto"/>
                <w:sz w:val="20"/>
              </w:rPr>
              <w:t>eligibilã</w:t>
            </w:r>
            <w:proofErr w:type="spellEnd"/>
          </w:p>
          <w:p w14:paraId="3901FB04" w14:textId="77777777" w:rsidR="00BA04FD" w:rsidRPr="00C35E73" w:rsidRDefault="000B260A" w:rsidP="007A7B40">
            <w:pPr>
              <w:pStyle w:val="Listparagraf"/>
              <w:numPr>
                <w:ilvl w:val="0"/>
                <w:numId w:val="19"/>
              </w:numPr>
              <w:spacing w:before="120" w:after="120" w:line="240" w:lineRule="auto"/>
              <w:contextualSpacing w:val="0"/>
              <w:rPr>
                <w:rFonts w:ascii="Arial" w:hAnsi="Arial" w:cs="Arial"/>
                <w:i/>
                <w:color w:val="auto"/>
                <w:sz w:val="20"/>
              </w:rPr>
            </w:pPr>
            <w:r w:rsidRPr="00C35E73">
              <w:rPr>
                <w:rFonts w:ascii="Arial" w:hAnsi="Arial" w:cs="Arial"/>
                <w:i/>
                <w:color w:val="auto"/>
                <w:sz w:val="20"/>
              </w:rPr>
              <w:t xml:space="preserve">erau </w:t>
            </w:r>
            <w:proofErr w:type="spellStart"/>
            <w:r w:rsidRPr="00C35E73">
              <w:rPr>
                <w:rFonts w:ascii="Arial" w:hAnsi="Arial" w:cs="Arial"/>
                <w:i/>
                <w:color w:val="auto"/>
                <w:sz w:val="20"/>
              </w:rPr>
              <w:t>comunitãți</w:t>
            </w:r>
            <w:proofErr w:type="spellEnd"/>
            <w:r w:rsidRPr="00C35E73">
              <w:rPr>
                <w:rFonts w:ascii="Arial" w:hAnsi="Arial" w:cs="Arial"/>
                <w:i/>
                <w:color w:val="auto"/>
                <w:sz w:val="20"/>
              </w:rPr>
              <w:t xml:space="preserve"> marginalizate aflate în risc de </w:t>
            </w:r>
            <w:proofErr w:type="spellStart"/>
            <w:r w:rsidRPr="00C35E73">
              <w:rPr>
                <w:rFonts w:ascii="Arial" w:hAnsi="Arial" w:cs="Arial"/>
                <w:i/>
                <w:color w:val="auto"/>
                <w:sz w:val="20"/>
              </w:rPr>
              <w:t>sãrãcie</w:t>
            </w:r>
            <w:proofErr w:type="spellEnd"/>
            <w:r w:rsidRPr="00C35E73">
              <w:rPr>
                <w:rFonts w:ascii="Arial" w:hAnsi="Arial" w:cs="Arial"/>
                <w:i/>
                <w:color w:val="auto"/>
                <w:sz w:val="20"/>
              </w:rPr>
              <w:t xml:space="preserve"> sau excluziune </w:t>
            </w:r>
            <w:proofErr w:type="spellStart"/>
            <w:r w:rsidRPr="00C35E73">
              <w:rPr>
                <w:rFonts w:ascii="Arial" w:hAnsi="Arial" w:cs="Arial"/>
                <w:i/>
                <w:color w:val="auto"/>
                <w:sz w:val="20"/>
              </w:rPr>
              <w:t>socialã</w:t>
            </w:r>
            <w:proofErr w:type="spellEnd"/>
          </w:p>
        </w:tc>
        <w:tc>
          <w:tcPr>
            <w:tcW w:w="1920" w:type="dxa"/>
            <w:shd w:val="clear" w:color="auto" w:fill="FFFFFF"/>
          </w:tcPr>
          <w:p w14:paraId="1C079DB9" w14:textId="77777777" w:rsidR="00BA04FD" w:rsidRPr="00C35E73" w:rsidRDefault="000B260A" w:rsidP="004043E2">
            <w:pPr>
              <w:spacing w:before="120" w:after="120" w:line="240" w:lineRule="auto"/>
              <w:jc w:val="left"/>
              <w:rPr>
                <w:rFonts w:ascii="Arial" w:hAnsi="Arial" w:cs="Arial"/>
                <w:color w:val="auto"/>
                <w:sz w:val="20"/>
                <w:szCs w:val="20"/>
              </w:rPr>
            </w:pPr>
            <w:r w:rsidRPr="00C35E73">
              <w:rPr>
                <w:rFonts w:ascii="Arial" w:hAnsi="Arial" w:cs="Arial"/>
                <w:color w:val="auto"/>
                <w:sz w:val="20"/>
                <w:szCs w:val="20"/>
              </w:rPr>
              <w:t xml:space="preserve">Minim 3 comunități   (minim 3 </w:t>
            </w:r>
            <w:proofErr w:type="spellStart"/>
            <w:r w:rsidRPr="00C35E73">
              <w:rPr>
                <w:rFonts w:ascii="Arial" w:hAnsi="Arial" w:cs="Arial"/>
                <w:color w:val="auto"/>
                <w:sz w:val="20"/>
                <w:szCs w:val="20"/>
              </w:rPr>
              <w:t>ZUM</w:t>
            </w:r>
            <w:r w:rsidR="00BA04FD" w:rsidRPr="00C35E73">
              <w:rPr>
                <w:rFonts w:ascii="Arial" w:hAnsi="Arial" w:cs="Arial"/>
                <w:color w:val="auto"/>
                <w:sz w:val="20"/>
                <w:szCs w:val="20"/>
              </w:rPr>
              <w:t>uri</w:t>
            </w:r>
            <w:proofErr w:type="spellEnd"/>
            <w:r w:rsidR="00BA04FD" w:rsidRPr="00C35E73">
              <w:rPr>
                <w:rFonts w:ascii="Arial" w:hAnsi="Arial" w:cs="Arial"/>
                <w:color w:val="auto"/>
                <w:sz w:val="20"/>
                <w:szCs w:val="20"/>
              </w:rPr>
              <w:t>)</w:t>
            </w:r>
          </w:p>
        </w:tc>
      </w:tr>
    </w:tbl>
    <w:p w14:paraId="40D21D6E" w14:textId="77777777" w:rsidR="00BA04FD" w:rsidRPr="00C35E73" w:rsidRDefault="00BA04FD" w:rsidP="00CA3D97">
      <w:pPr>
        <w:pStyle w:val="Default"/>
        <w:jc w:val="both"/>
        <w:rPr>
          <w:rFonts w:ascii="Arial" w:eastAsia="SimSun" w:hAnsi="Arial" w:cs="Arial"/>
          <w:color w:val="auto"/>
          <w:sz w:val="20"/>
          <w:szCs w:val="20"/>
          <w:lang w:val="ro-RO"/>
        </w:rPr>
      </w:pPr>
    </w:p>
    <w:p w14:paraId="57BFE2B2" w14:textId="77777777" w:rsidR="00BA04FD" w:rsidRPr="00C35E73" w:rsidRDefault="000B260A" w:rsidP="00B37D10">
      <w:pPr>
        <w:pStyle w:val="Titlu2"/>
        <w:rPr>
          <w:rFonts w:ascii="Arial" w:eastAsia="SimSun" w:hAnsi="Arial"/>
          <w:sz w:val="20"/>
          <w:szCs w:val="20"/>
        </w:rPr>
      </w:pPr>
      <w:bookmarkStart w:id="36" w:name="_Toc65083818"/>
      <w:r w:rsidRPr="00C35E73">
        <w:rPr>
          <w:rFonts w:ascii="Arial" w:eastAsia="SimSun" w:hAnsi="Arial"/>
          <w:sz w:val="20"/>
          <w:szCs w:val="20"/>
        </w:rPr>
        <w:lastRenderedPageBreak/>
        <w:t>VALOAREA MAXIMĂ A PROIECTULUI ȘI ALOCAREA FINANCI</w:t>
      </w:r>
      <w:r w:rsidR="00BA04FD" w:rsidRPr="00C35E73">
        <w:rPr>
          <w:rFonts w:ascii="Arial" w:eastAsia="SimSun" w:hAnsi="Arial"/>
          <w:sz w:val="20"/>
          <w:szCs w:val="20"/>
        </w:rPr>
        <w:t>ARĂ A APELULUI</w:t>
      </w:r>
      <w:bookmarkEnd w:id="36"/>
    </w:p>
    <w:p w14:paraId="7768A96B" w14:textId="77777777" w:rsidR="00BA04FD" w:rsidRPr="00C35E73" w:rsidRDefault="00BA04FD" w:rsidP="00CA3D97">
      <w:pPr>
        <w:pStyle w:val="Default"/>
        <w:jc w:val="both"/>
        <w:rPr>
          <w:rFonts w:ascii="Arial" w:eastAsia="SimSun" w:hAnsi="Arial" w:cs="Arial"/>
          <w:color w:val="auto"/>
          <w:sz w:val="20"/>
          <w:szCs w:val="20"/>
          <w:lang w:val="ro-RO"/>
        </w:rPr>
      </w:pPr>
    </w:p>
    <w:p w14:paraId="05385726" w14:textId="7C57C010" w:rsidR="00BA04FD" w:rsidRPr="00C35E73" w:rsidRDefault="00BA04FD" w:rsidP="008C7628">
      <w:pPr>
        <w:pStyle w:val="Default"/>
        <w:ind w:firstLine="576"/>
        <w:jc w:val="both"/>
        <w:rPr>
          <w:rFonts w:ascii="Arial" w:eastAsia="SimSun" w:hAnsi="Arial" w:cs="Arial"/>
          <w:color w:val="auto"/>
          <w:sz w:val="20"/>
          <w:szCs w:val="20"/>
          <w:lang w:val="ro-RO"/>
        </w:rPr>
      </w:pPr>
      <w:r w:rsidRPr="00C35E73">
        <w:rPr>
          <w:rFonts w:ascii="Arial" w:eastAsia="SimSun" w:hAnsi="Arial" w:cs="Arial"/>
          <w:color w:val="auto"/>
          <w:sz w:val="20"/>
          <w:szCs w:val="20"/>
          <w:lang w:val="ro-RO"/>
        </w:rPr>
        <w:t>În cadrul acestui apel, vor fi finanțate proiecte cu o valoare minimă a asistenței financiare nerambursabile de 101.000 euro</w:t>
      </w:r>
      <w:r w:rsidR="009F1547">
        <w:rPr>
          <w:rFonts w:ascii="Arial" w:eastAsia="SimSun" w:hAnsi="Arial" w:cs="Arial"/>
          <w:color w:val="auto"/>
          <w:sz w:val="20"/>
          <w:szCs w:val="20"/>
          <w:lang w:val="ro-RO"/>
        </w:rPr>
        <w:t xml:space="preserve">, respectiv o valoare maxima a </w:t>
      </w:r>
      <w:r w:rsidR="009F1547" w:rsidRPr="00C35E73">
        <w:rPr>
          <w:rFonts w:ascii="Arial" w:eastAsia="SimSun" w:hAnsi="Arial" w:cs="Arial"/>
          <w:color w:val="auto"/>
          <w:sz w:val="20"/>
          <w:szCs w:val="20"/>
          <w:lang w:val="ro-RO"/>
        </w:rPr>
        <w:t>asistenței financiare nerambursabile de</w:t>
      </w:r>
      <w:r w:rsidR="009F1547">
        <w:rPr>
          <w:rFonts w:ascii="Arial" w:eastAsia="SimSun" w:hAnsi="Arial" w:cs="Arial"/>
          <w:color w:val="auto"/>
          <w:sz w:val="20"/>
          <w:szCs w:val="20"/>
          <w:lang w:val="ro-RO"/>
        </w:rPr>
        <w:t xml:space="preserve"> 155.000 euro.</w:t>
      </w:r>
      <w:r w:rsidRPr="00C35E73">
        <w:rPr>
          <w:rFonts w:ascii="Arial" w:eastAsia="SimSun" w:hAnsi="Arial" w:cs="Arial"/>
          <w:color w:val="auto"/>
          <w:sz w:val="20"/>
          <w:szCs w:val="20"/>
          <w:lang w:val="ro-RO"/>
        </w:rPr>
        <w:t xml:space="preserve"> Pentru intervențiile POCU, valoarea minimă a asistenței financiare nerambursabile a fișelor de proiect va fi mai mare 101.000 euro. Fișele de proiect și cererile de finanțare cu o valoare a asistenței financiare </w:t>
      </w:r>
      <w:proofErr w:type="spellStart"/>
      <w:r w:rsidRPr="00C35E73">
        <w:rPr>
          <w:rFonts w:ascii="Arial" w:eastAsia="SimSun" w:hAnsi="Arial" w:cs="Arial"/>
          <w:color w:val="auto"/>
          <w:sz w:val="20"/>
          <w:szCs w:val="20"/>
          <w:lang w:val="ro-RO"/>
        </w:rPr>
        <w:t>nerambrursabile</w:t>
      </w:r>
      <w:proofErr w:type="spellEnd"/>
      <w:r w:rsidRPr="00C35E73">
        <w:rPr>
          <w:rFonts w:ascii="Arial" w:eastAsia="SimSun" w:hAnsi="Arial" w:cs="Arial"/>
          <w:color w:val="auto"/>
          <w:sz w:val="20"/>
          <w:szCs w:val="20"/>
          <w:lang w:val="ro-RO"/>
        </w:rPr>
        <w:t xml:space="preserve"> mai mică de 101.000 euro vor fi respinse.</w:t>
      </w:r>
    </w:p>
    <w:p w14:paraId="5D740839" w14:textId="77777777" w:rsidR="00BA04FD" w:rsidRPr="00C35E73" w:rsidRDefault="000B260A" w:rsidP="008C7628">
      <w:pPr>
        <w:pStyle w:val="Default"/>
        <w:jc w:val="both"/>
        <w:rPr>
          <w:rFonts w:ascii="Arial" w:eastAsia="SimSun" w:hAnsi="Arial" w:cs="Arial"/>
          <w:color w:val="auto"/>
          <w:sz w:val="20"/>
          <w:szCs w:val="20"/>
          <w:lang w:val="ro-RO"/>
        </w:rPr>
      </w:pPr>
      <w:r w:rsidRPr="00C35E73">
        <w:rPr>
          <w:rFonts w:ascii="Arial" w:eastAsia="SimSun" w:hAnsi="Arial" w:cs="Arial"/>
          <w:color w:val="auto"/>
          <w:sz w:val="20"/>
          <w:szCs w:val="20"/>
          <w:lang w:val="ro-RO"/>
        </w:rPr>
        <w:tab/>
        <w:t xml:space="preserve">Cursul valutar care se utilizează pentru calculul respectivelor valori și este cursul </w:t>
      </w:r>
      <w:proofErr w:type="spellStart"/>
      <w:r w:rsidRPr="00C35E73">
        <w:rPr>
          <w:rFonts w:ascii="Arial" w:eastAsia="SimSun" w:hAnsi="Arial" w:cs="Arial"/>
          <w:color w:val="auto"/>
          <w:sz w:val="20"/>
          <w:szCs w:val="20"/>
          <w:lang w:val="ro-RO"/>
        </w:rPr>
        <w:t>InfoEuro</w:t>
      </w:r>
      <w:proofErr w:type="spellEnd"/>
      <w:r w:rsidRPr="00C35E73">
        <w:rPr>
          <w:rFonts w:ascii="Arial" w:eastAsia="SimSun" w:hAnsi="Arial" w:cs="Arial"/>
          <w:color w:val="auto"/>
          <w:sz w:val="20"/>
          <w:szCs w:val="20"/>
          <w:lang w:val="ro-RO"/>
        </w:rPr>
        <w:t xml:space="preserve"> din luna septembrie 2019, </w:t>
      </w:r>
      <w:r w:rsidRPr="00C35E73">
        <w:rPr>
          <w:rFonts w:ascii="Arial" w:hAnsi="Arial" w:cs="Arial"/>
          <w:bCs/>
          <w:color w:val="auto"/>
          <w:sz w:val="20"/>
          <w:szCs w:val="20"/>
          <w:lang w:val="ro-RO"/>
        </w:rPr>
        <w:t>1 euro = 4,7271 lei</w:t>
      </w:r>
      <w:r w:rsidRPr="00C35E73">
        <w:rPr>
          <w:rFonts w:ascii="Arial" w:eastAsia="SimSun" w:hAnsi="Arial" w:cs="Arial"/>
          <w:color w:val="auto"/>
          <w:sz w:val="20"/>
          <w:szCs w:val="20"/>
          <w:lang w:val="ro-RO"/>
        </w:rPr>
        <w:t>. Acest curs se va utiliza pe parcursul întregului proces de verificare și contractare.</w:t>
      </w:r>
    </w:p>
    <w:p w14:paraId="476C4E1F" w14:textId="77777777" w:rsidR="00482A28" w:rsidRPr="00C35E73" w:rsidRDefault="00482A28">
      <w:pPr>
        <w:rPr>
          <w:rFonts w:ascii="Arial" w:eastAsia="SimSun" w:hAnsi="Arial" w:cs="Arial"/>
          <w:color w:val="auto"/>
          <w:sz w:val="20"/>
          <w:szCs w:val="20"/>
        </w:rPr>
      </w:pPr>
    </w:p>
    <w:p w14:paraId="20FDC5D1" w14:textId="77777777" w:rsidR="00482A28" w:rsidRPr="00C35E73" w:rsidRDefault="000B260A">
      <w:pPr>
        <w:rPr>
          <w:rFonts w:ascii="Arial" w:eastAsia="SimSun" w:hAnsi="Arial" w:cs="Arial"/>
          <w:color w:val="auto"/>
          <w:sz w:val="20"/>
          <w:szCs w:val="20"/>
        </w:rPr>
      </w:pPr>
      <w:r w:rsidRPr="00C35E73">
        <w:rPr>
          <w:rFonts w:ascii="Arial" w:eastAsia="SimSun" w:hAnsi="Arial" w:cs="Arial"/>
          <w:color w:val="auto"/>
          <w:sz w:val="20"/>
          <w:szCs w:val="20"/>
        </w:rPr>
        <w:t>Pentru cheltuielile directe, bugetul proiectului va fi fundamentat pe bază de costuri reale, aferente fiecărei activități, dovedite prin documente suport, acolo unde este cazul.</w:t>
      </w:r>
    </w:p>
    <w:p w14:paraId="429AB280" w14:textId="77777777" w:rsidR="00BA04FD" w:rsidRPr="00C35E73" w:rsidRDefault="00BA04FD" w:rsidP="00B37D10">
      <w:pPr>
        <w:spacing w:line="240" w:lineRule="auto"/>
        <w:rPr>
          <w:rFonts w:ascii="Arial" w:eastAsia="SimSun" w:hAnsi="Arial" w:cs="Arial"/>
          <w:color w:val="auto"/>
          <w:sz w:val="20"/>
          <w:szCs w:val="20"/>
        </w:rPr>
      </w:pPr>
    </w:p>
    <w:p w14:paraId="43BEAE98" w14:textId="77777777" w:rsidR="00BA04FD" w:rsidRPr="00C35E73" w:rsidRDefault="00BA04FD" w:rsidP="009B516C">
      <w:pPr>
        <w:pStyle w:val="Titlu2"/>
        <w:rPr>
          <w:rFonts w:ascii="Arial" w:eastAsia="SimSun" w:hAnsi="Arial"/>
          <w:sz w:val="20"/>
          <w:szCs w:val="20"/>
        </w:rPr>
      </w:pPr>
      <w:bookmarkStart w:id="37" w:name="_Toc7911309"/>
      <w:bookmarkStart w:id="38" w:name="_Toc7911492"/>
      <w:bookmarkStart w:id="39" w:name="_Toc65083819"/>
      <w:r w:rsidRPr="00C35E73">
        <w:rPr>
          <w:rFonts w:ascii="Arial" w:eastAsia="SimSun" w:hAnsi="Arial"/>
          <w:sz w:val="20"/>
          <w:szCs w:val="20"/>
        </w:rPr>
        <w:t>RATA DE COFINANȚARE ACORDATĂ</w:t>
      </w:r>
      <w:bookmarkEnd w:id="37"/>
      <w:bookmarkEnd w:id="38"/>
      <w:bookmarkEnd w:id="39"/>
    </w:p>
    <w:p w14:paraId="053CCBBF" w14:textId="77777777" w:rsidR="00BA04FD" w:rsidRPr="00C35E73" w:rsidRDefault="00BA04FD" w:rsidP="009B516C">
      <w:pPr>
        <w:spacing w:line="240" w:lineRule="auto"/>
        <w:rPr>
          <w:rFonts w:ascii="Arial" w:hAnsi="Arial" w:cs="Arial"/>
          <w:color w:val="auto"/>
          <w:sz w:val="20"/>
          <w:szCs w:val="20"/>
        </w:rPr>
      </w:pPr>
    </w:p>
    <w:p w14:paraId="08611FA7" w14:textId="77777777" w:rsidR="00BA04FD" w:rsidRPr="00C35E73" w:rsidRDefault="000B260A" w:rsidP="009D08B6">
      <w:pPr>
        <w:spacing w:line="240" w:lineRule="auto"/>
        <w:ind w:firstLine="360"/>
        <w:rPr>
          <w:rFonts w:ascii="Arial" w:eastAsia="SimSun" w:hAnsi="Arial" w:cs="Arial"/>
          <w:color w:val="auto"/>
          <w:sz w:val="20"/>
          <w:szCs w:val="20"/>
        </w:rPr>
      </w:pPr>
      <w:proofErr w:type="spellStart"/>
      <w:r w:rsidRPr="00C35E73">
        <w:rPr>
          <w:rFonts w:ascii="Arial" w:eastAsia="SimSun" w:hAnsi="Arial" w:cs="Arial"/>
          <w:color w:val="auto"/>
          <w:sz w:val="20"/>
          <w:szCs w:val="20"/>
        </w:rPr>
        <w:t>Contribuţia</w:t>
      </w:r>
      <w:proofErr w:type="spellEnd"/>
      <w:r w:rsidRPr="00C35E73">
        <w:rPr>
          <w:rFonts w:ascii="Arial" w:eastAsia="SimSun" w:hAnsi="Arial" w:cs="Arial"/>
          <w:color w:val="auto"/>
          <w:sz w:val="20"/>
          <w:szCs w:val="20"/>
        </w:rPr>
        <w:t xml:space="preserve"> eligibilă minimă a solicitantului/partenerului în cadrul </w:t>
      </w:r>
      <w:proofErr w:type="spellStart"/>
      <w:r w:rsidRPr="00C35E73">
        <w:rPr>
          <w:rFonts w:ascii="Arial" w:eastAsia="SimSun" w:hAnsi="Arial" w:cs="Arial"/>
          <w:color w:val="auto"/>
          <w:sz w:val="20"/>
          <w:szCs w:val="20"/>
        </w:rPr>
        <w:t>fişelor</w:t>
      </w:r>
      <w:proofErr w:type="spellEnd"/>
      <w:r w:rsidRPr="00C35E73">
        <w:rPr>
          <w:rFonts w:ascii="Arial" w:eastAsia="SimSun" w:hAnsi="Arial" w:cs="Arial"/>
          <w:color w:val="auto"/>
          <w:sz w:val="20"/>
          <w:szCs w:val="20"/>
        </w:rPr>
        <w:t xml:space="preserve"> de proiecte POCU reprezintă procentul din valoarea totală eligibilă a </w:t>
      </w:r>
      <w:proofErr w:type="spellStart"/>
      <w:r w:rsidRPr="00C35E73">
        <w:rPr>
          <w:rFonts w:ascii="Arial" w:eastAsia="SimSun" w:hAnsi="Arial" w:cs="Arial"/>
          <w:color w:val="auto"/>
          <w:sz w:val="20"/>
          <w:szCs w:val="20"/>
        </w:rPr>
        <w:t>fişei</w:t>
      </w:r>
      <w:proofErr w:type="spellEnd"/>
      <w:r w:rsidRPr="00C35E73">
        <w:rPr>
          <w:rFonts w:ascii="Arial" w:eastAsia="SimSun" w:hAnsi="Arial" w:cs="Arial"/>
          <w:color w:val="auto"/>
          <w:sz w:val="20"/>
          <w:szCs w:val="20"/>
        </w:rPr>
        <w:t xml:space="preserve"> de proiect propusă, care va fi suportat de solicitant </w:t>
      </w:r>
      <w:proofErr w:type="spellStart"/>
      <w:r w:rsidRPr="00C35E73">
        <w:rPr>
          <w:rFonts w:ascii="Arial" w:eastAsia="SimSun" w:hAnsi="Arial" w:cs="Arial"/>
          <w:color w:val="auto"/>
          <w:sz w:val="20"/>
          <w:szCs w:val="20"/>
        </w:rPr>
        <w:t>şi</w:t>
      </w:r>
      <w:proofErr w:type="spellEnd"/>
      <w:r w:rsidRPr="00C35E73">
        <w:rPr>
          <w:rFonts w:ascii="Arial" w:eastAsia="SimSun" w:hAnsi="Arial" w:cs="Arial"/>
          <w:color w:val="auto"/>
          <w:sz w:val="20"/>
          <w:szCs w:val="20"/>
        </w:rPr>
        <w:t xml:space="preserve"> de fiecare dintre parteneri în cazul </w:t>
      </w:r>
      <w:proofErr w:type="spellStart"/>
      <w:r w:rsidRPr="00C35E73">
        <w:rPr>
          <w:rFonts w:ascii="Arial" w:eastAsia="SimSun" w:hAnsi="Arial" w:cs="Arial"/>
          <w:color w:val="auto"/>
          <w:sz w:val="20"/>
          <w:szCs w:val="20"/>
        </w:rPr>
        <w:t>fişelor</w:t>
      </w:r>
      <w:proofErr w:type="spellEnd"/>
      <w:r w:rsidRPr="00C35E73">
        <w:rPr>
          <w:rFonts w:ascii="Arial" w:eastAsia="SimSun" w:hAnsi="Arial" w:cs="Arial"/>
          <w:color w:val="auto"/>
          <w:sz w:val="20"/>
          <w:szCs w:val="20"/>
        </w:rPr>
        <w:t xml:space="preserve"> de proiect depuse în parteneriat, conform </w:t>
      </w:r>
      <w:proofErr w:type="spellStart"/>
      <w:r w:rsidRPr="00C35E73">
        <w:rPr>
          <w:rFonts w:ascii="Arial" w:eastAsia="SimSun" w:hAnsi="Arial" w:cs="Arial"/>
          <w:color w:val="auto"/>
          <w:sz w:val="20"/>
          <w:szCs w:val="20"/>
        </w:rPr>
        <w:t>informaţiilor</w:t>
      </w:r>
      <w:proofErr w:type="spellEnd"/>
      <w:r w:rsidRPr="00C35E73">
        <w:rPr>
          <w:rFonts w:ascii="Arial" w:eastAsia="SimSun" w:hAnsi="Arial" w:cs="Arial"/>
          <w:color w:val="auto"/>
          <w:sz w:val="20"/>
          <w:szCs w:val="20"/>
        </w:rPr>
        <w:t xml:space="preserve"> din tabelul de mai jos:</w:t>
      </w:r>
    </w:p>
    <w:p w14:paraId="1108052A" w14:textId="1F60FAE0" w:rsidR="00BA04FD" w:rsidRDefault="00BA04FD" w:rsidP="00C56074">
      <w:pPr>
        <w:spacing w:line="240" w:lineRule="auto"/>
        <w:rPr>
          <w:rFonts w:ascii="Arial" w:hAnsi="Arial" w:cs="Arial"/>
          <w:color w:val="auto"/>
          <w:sz w:val="20"/>
          <w:szCs w:val="20"/>
        </w:rPr>
      </w:pPr>
    </w:p>
    <w:p w14:paraId="29D3C132" w14:textId="77777777" w:rsidR="00C43369" w:rsidRDefault="00C43369" w:rsidP="00C43369">
      <w:pPr>
        <w:spacing w:line="240" w:lineRule="auto"/>
        <w:ind w:firstLine="567"/>
        <w:rPr>
          <w:rFonts w:ascii="Arial" w:eastAsia="SimSun" w:hAnsi="Arial" w:cs="Arial"/>
          <w:color w:val="000000"/>
          <w:sz w:val="20"/>
          <w:szCs w:val="20"/>
        </w:rPr>
      </w:pPr>
      <w:r>
        <w:rPr>
          <w:rFonts w:ascii="Arial" w:eastAsia="SimSun" w:hAnsi="Arial" w:cs="Arial"/>
          <w:color w:val="000000"/>
          <w:sz w:val="20"/>
          <w:szCs w:val="20"/>
        </w:rPr>
        <w:t xml:space="preserve">Pentru </w:t>
      </w:r>
      <w:proofErr w:type="spellStart"/>
      <w:r>
        <w:rPr>
          <w:rFonts w:ascii="Arial" w:eastAsia="SimSun" w:hAnsi="Arial" w:cs="Arial"/>
          <w:color w:val="000000"/>
          <w:sz w:val="20"/>
          <w:szCs w:val="20"/>
        </w:rPr>
        <w:t>entitati</w:t>
      </w:r>
      <w:proofErr w:type="spellEnd"/>
      <w:r>
        <w:rPr>
          <w:rFonts w:ascii="Arial" w:eastAsia="SimSun" w:hAnsi="Arial" w:cs="Arial"/>
          <w:color w:val="000000"/>
          <w:sz w:val="20"/>
          <w:szCs w:val="20"/>
        </w:rPr>
        <w:t xml:space="preserve"> </w:t>
      </w:r>
      <w:proofErr w:type="spellStart"/>
      <w:r>
        <w:rPr>
          <w:rFonts w:ascii="Arial" w:eastAsia="SimSun" w:hAnsi="Arial" w:cs="Arial"/>
          <w:color w:val="000000"/>
          <w:sz w:val="20"/>
          <w:szCs w:val="20"/>
        </w:rPr>
        <w:t>finantate</w:t>
      </w:r>
      <w:proofErr w:type="spellEnd"/>
      <w:r>
        <w:rPr>
          <w:rFonts w:ascii="Arial" w:eastAsia="SimSun" w:hAnsi="Arial" w:cs="Arial"/>
          <w:color w:val="000000"/>
          <w:sz w:val="20"/>
          <w:szCs w:val="20"/>
        </w:rPr>
        <w:t xml:space="preserve"> </w:t>
      </w:r>
      <w:proofErr w:type="spellStart"/>
      <w:r>
        <w:rPr>
          <w:rFonts w:ascii="Arial" w:eastAsia="SimSun" w:hAnsi="Arial" w:cs="Arial"/>
          <w:color w:val="000000"/>
          <w:sz w:val="20"/>
          <w:szCs w:val="20"/>
        </w:rPr>
        <w:t>partial</w:t>
      </w:r>
      <w:proofErr w:type="spellEnd"/>
      <w:r>
        <w:rPr>
          <w:rFonts w:ascii="Arial" w:eastAsia="SimSun" w:hAnsi="Arial" w:cs="Arial"/>
          <w:color w:val="000000"/>
          <w:sz w:val="20"/>
          <w:szCs w:val="20"/>
        </w:rPr>
        <w:t xml:space="preserve"> sau total din fonduri publice:</w:t>
      </w:r>
    </w:p>
    <w:tbl>
      <w:tblPr>
        <w:tblW w:w="9159"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95"/>
        <w:gridCol w:w="2730"/>
        <w:gridCol w:w="939"/>
        <w:gridCol w:w="939"/>
        <w:gridCol w:w="939"/>
        <w:gridCol w:w="21"/>
        <w:gridCol w:w="918"/>
        <w:gridCol w:w="939"/>
        <w:gridCol w:w="939"/>
      </w:tblGrid>
      <w:tr w:rsidR="00C43369" w:rsidRPr="00C640D6" w14:paraId="713C4CE8" w14:textId="77777777" w:rsidTr="000D4C2D">
        <w:trPr>
          <w:trHeight w:val="78"/>
          <w:jc w:val="center"/>
        </w:trPr>
        <w:tc>
          <w:tcPr>
            <w:tcW w:w="3525" w:type="dxa"/>
            <w:gridSpan w:val="2"/>
            <w:tcBorders>
              <w:top w:val="nil"/>
              <w:left w:val="nil"/>
              <w:bottom w:val="single" w:sz="12" w:space="0" w:color="auto"/>
            </w:tcBorders>
            <w:vAlign w:val="center"/>
          </w:tcPr>
          <w:p w14:paraId="3BA77168" w14:textId="77777777" w:rsidR="00C43369" w:rsidRPr="007F7E06" w:rsidRDefault="00C43369" w:rsidP="000D4C2D">
            <w:pPr>
              <w:jc w:val="center"/>
              <w:rPr>
                <w:rFonts w:ascii="Arial" w:hAnsi="Arial" w:cs="Arial"/>
                <w:sz w:val="13"/>
                <w:szCs w:val="13"/>
              </w:rPr>
            </w:pPr>
          </w:p>
        </w:tc>
        <w:tc>
          <w:tcPr>
            <w:tcW w:w="5634" w:type="dxa"/>
            <w:gridSpan w:val="7"/>
            <w:tcBorders>
              <w:top w:val="single" w:sz="12" w:space="0" w:color="auto"/>
              <w:bottom w:val="single" w:sz="12" w:space="0" w:color="auto"/>
            </w:tcBorders>
            <w:vAlign w:val="center"/>
          </w:tcPr>
          <w:p w14:paraId="21B67F3F"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Cofinanțare națională % pe tipuri de entitate cu rol de beneficiar/partener</w:t>
            </w:r>
          </w:p>
        </w:tc>
      </w:tr>
      <w:tr w:rsidR="00C43369" w:rsidRPr="00C640D6" w14:paraId="03EFB75A" w14:textId="77777777" w:rsidTr="000D4C2D">
        <w:trPr>
          <w:trHeight w:val="1149"/>
          <w:jc w:val="center"/>
        </w:trPr>
        <w:tc>
          <w:tcPr>
            <w:tcW w:w="795" w:type="dxa"/>
            <w:vMerge w:val="restart"/>
            <w:tcBorders>
              <w:top w:val="single" w:sz="12" w:space="0" w:color="auto"/>
            </w:tcBorders>
            <w:vAlign w:val="center"/>
          </w:tcPr>
          <w:p w14:paraId="315F42E3"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Axa Prioritară POCU</w:t>
            </w:r>
          </w:p>
        </w:tc>
        <w:tc>
          <w:tcPr>
            <w:tcW w:w="2730" w:type="dxa"/>
            <w:vMerge w:val="restart"/>
            <w:tcBorders>
              <w:top w:val="single" w:sz="12" w:space="0" w:color="auto"/>
            </w:tcBorders>
            <w:vAlign w:val="center"/>
          </w:tcPr>
          <w:p w14:paraId="2E95D9CE"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Tipuri de</w:t>
            </w:r>
          </w:p>
          <w:p w14:paraId="45D1776C"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regiuni</w:t>
            </w:r>
          </w:p>
        </w:tc>
        <w:tc>
          <w:tcPr>
            <w:tcW w:w="2838" w:type="dxa"/>
            <w:gridSpan w:val="4"/>
            <w:tcBorders>
              <w:top w:val="single" w:sz="12" w:space="0" w:color="auto"/>
              <w:bottom w:val="single" w:sz="12" w:space="0" w:color="auto"/>
            </w:tcBorders>
            <w:vAlign w:val="center"/>
          </w:tcPr>
          <w:p w14:paraId="0FDF3DEF" w14:textId="77777777" w:rsidR="00C43369" w:rsidRPr="00A90AFD" w:rsidRDefault="00C43369" w:rsidP="000D4C2D">
            <w:pPr>
              <w:autoSpaceDE w:val="0"/>
              <w:autoSpaceDN w:val="0"/>
              <w:adjustRightInd w:val="0"/>
              <w:spacing w:line="240" w:lineRule="auto"/>
              <w:rPr>
                <w:rFonts w:ascii="Calibri,Bold" w:hAnsi="Calibri,Bold" w:cs="Calibri,Bold"/>
                <w:b/>
                <w:bCs/>
                <w:sz w:val="15"/>
                <w:szCs w:val="15"/>
              </w:rPr>
            </w:pPr>
            <w:proofErr w:type="spellStart"/>
            <w:r w:rsidRPr="00A90AFD">
              <w:rPr>
                <w:rFonts w:ascii="Calibri,Bold" w:hAnsi="Calibri,Bold" w:cs="Calibri,Bold"/>
                <w:b/>
                <w:bCs/>
                <w:sz w:val="15"/>
                <w:szCs w:val="15"/>
              </w:rPr>
              <w:t>Instituţii</w:t>
            </w:r>
            <w:proofErr w:type="spellEnd"/>
            <w:r w:rsidRPr="00A90AFD">
              <w:rPr>
                <w:rFonts w:ascii="Calibri,Bold" w:hAnsi="Calibri,Bold" w:cs="Calibri,Bold"/>
                <w:b/>
                <w:bCs/>
                <w:sz w:val="15"/>
                <w:szCs w:val="15"/>
              </w:rPr>
              <w:t xml:space="preserve"> publice </w:t>
            </w:r>
            <w:proofErr w:type="spellStart"/>
            <w:r w:rsidRPr="00A90AFD">
              <w:rPr>
                <w:rFonts w:ascii="Calibri,Bold" w:hAnsi="Calibri,Bold" w:cs="Calibri,Bold"/>
                <w:b/>
                <w:bCs/>
                <w:sz w:val="15"/>
                <w:szCs w:val="15"/>
              </w:rPr>
              <w:t>finanţate</w:t>
            </w:r>
            <w:proofErr w:type="spellEnd"/>
            <w:r w:rsidRPr="00A90AFD">
              <w:rPr>
                <w:rFonts w:ascii="Calibri,Bold" w:hAnsi="Calibri,Bold" w:cs="Calibri,Bold"/>
                <w:b/>
                <w:bCs/>
                <w:sz w:val="15"/>
                <w:szCs w:val="15"/>
              </w:rPr>
              <w:t xml:space="preserve"> integral din</w:t>
            </w:r>
          </w:p>
          <w:p w14:paraId="0257A92F" w14:textId="77777777" w:rsidR="00C43369" w:rsidRPr="00A90AFD" w:rsidRDefault="00C43369" w:rsidP="000D4C2D">
            <w:pPr>
              <w:autoSpaceDE w:val="0"/>
              <w:autoSpaceDN w:val="0"/>
              <w:adjustRightInd w:val="0"/>
              <w:spacing w:line="240" w:lineRule="auto"/>
              <w:rPr>
                <w:rFonts w:ascii="Calibri,Bold" w:hAnsi="Calibri,Bold" w:cs="Calibri,Bold"/>
                <w:b/>
                <w:bCs/>
                <w:color w:val="FF0000"/>
                <w:sz w:val="15"/>
                <w:szCs w:val="15"/>
              </w:rPr>
            </w:pPr>
            <w:r w:rsidRPr="00A90AFD">
              <w:rPr>
                <w:rFonts w:ascii="Calibri,Bold" w:hAnsi="Calibri,Bold" w:cs="Calibri,Bold"/>
                <w:b/>
                <w:bCs/>
                <w:sz w:val="15"/>
                <w:szCs w:val="15"/>
              </w:rPr>
              <w:t xml:space="preserve">venituri proprii si/sau </w:t>
            </w:r>
            <w:proofErr w:type="spellStart"/>
            <w:r w:rsidRPr="00A90AFD">
              <w:rPr>
                <w:rFonts w:ascii="Calibri,Bold" w:hAnsi="Calibri,Bold" w:cs="Calibri,Bold"/>
                <w:b/>
                <w:bCs/>
                <w:sz w:val="15"/>
                <w:szCs w:val="15"/>
              </w:rPr>
              <w:t>parţial</w:t>
            </w:r>
            <w:proofErr w:type="spellEnd"/>
            <w:r w:rsidRPr="00A90AFD">
              <w:rPr>
                <w:rFonts w:ascii="Calibri,Bold" w:hAnsi="Calibri,Bold" w:cs="Calibri,Bold"/>
                <w:b/>
                <w:bCs/>
                <w:sz w:val="15"/>
                <w:szCs w:val="15"/>
              </w:rPr>
              <w:t xml:space="preserve"> de la bugetul de stat, bugetul asigurărilor sociale de stat sau bugetele fondurilor speciale si </w:t>
            </w:r>
            <w:proofErr w:type="spellStart"/>
            <w:r w:rsidRPr="00A90AFD">
              <w:rPr>
                <w:rFonts w:ascii="Calibri,Bold" w:hAnsi="Calibri,Bold" w:cs="Calibri,Bold"/>
                <w:b/>
                <w:bCs/>
                <w:sz w:val="15"/>
                <w:szCs w:val="15"/>
              </w:rPr>
              <w:t>Instituţii</w:t>
            </w:r>
            <w:proofErr w:type="spellEnd"/>
            <w:r w:rsidRPr="00A90AFD">
              <w:rPr>
                <w:rFonts w:ascii="Calibri,Bold" w:hAnsi="Calibri,Bold" w:cs="Calibri,Bold"/>
                <w:b/>
                <w:bCs/>
                <w:sz w:val="15"/>
                <w:szCs w:val="15"/>
              </w:rPr>
              <w:t xml:space="preserve"> publice </w:t>
            </w:r>
            <w:proofErr w:type="spellStart"/>
            <w:r w:rsidRPr="00A90AFD">
              <w:rPr>
                <w:rFonts w:ascii="Calibri,Bold" w:hAnsi="Calibri,Bold" w:cs="Calibri,Bold"/>
                <w:b/>
                <w:bCs/>
                <w:sz w:val="15"/>
                <w:szCs w:val="15"/>
              </w:rPr>
              <w:t>finanţate</w:t>
            </w:r>
            <w:proofErr w:type="spellEnd"/>
            <w:r w:rsidRPr="00A90AFD">
              <w:rPr>
                <w:rFonts w:ascii="Calibri,Bold" w:hAnsi="Calibri,Bold" w:cs="Calibri,Bold"/>
                <w:b/>
                <w:bCs/>
                <w:sz w:val="15"/>
                <w:szCs w:val="15"/>
              </w:rPr>
              <w:t xml:space="preserve"> integral din bugetele locale, sau instituții publice locale finanțate integral din venituri proprii și/sau finanțate parțial de la bugetele locale</w:t>
            </w:r>
          </w:p>
        </w:tc>
        <w:tc>
          <w:tcPr>
            <w:tcW w:w="2796" w:type="dxa"/>
            <w:gridSpan w:val="3"/>
            <w:tcBorders>
              <w:top w:val="single" w:sz="12" w:space="0" w:color="auto"/>
              <w:bottom w:val="single" w:sz="12" w:space="0" w:color="auto"/>
            </w:tcBorders>
            <w:vAlign w:val="center"/>
          </w:tcPr>
          <w:p w14:paraId="78021BC1" w14:textId="77777777" w:rsidR="00C43369" w:rsidRPr="00C640D6" w:rsidRDefault="00C43369" w:rsidP="000D4C2D">
            <w:pPr>
              <w:autoSpaceDE w:val="0"/>
              <w:autoSpaceDN w:val="0"/>
              <w:adjustRightInd w:val="0"/>
              <w:spacing w:line="240" w:lineRule="auto"/>
              <w:rPr>
                <w:rFonts w:ascii="Arial" w:hAnsi="Arial" w:cs="Arial"/>
                <w:b/>
                <w:sz w:val="13"/>
                <w:szCs w:val="13"/>
              </w:rPr>
            </w:pPr>
            <w:r>
              <w:rPr>
                <w:rFonts w:ascii="Calibri,Bold" w:hAnsi="Calibri,Bold" w:cs="Calibri,Bold"/>
                <w:b/>
                <w:bCs/>
                <w:sz w:val="15"/>
                <w:szCs w:val="15"/>
              </w:rPr>
              <w:t xml:space="preserve">Ordonatori de credite ai bugetului de stat, bugetului asigurărilor sociale de stat </w:t>
            </w:r>
            <w:proofErr w:type="spellStart"/>
            <w:r>
              <w:rPr>
                <w:rFonts w:ascii="Calibri,Bold" w:hAnsi="Calibri,Bold" w:cs="Calibri,Bold"/>
                <w:b/>
                <w:bCs/>
                <w:sz w:val="15"/>
                <w:szCs w:val="15"/>
              </w:rPr>
              <w:t>şi</w:t>
            </w:r>
            <w:proofErr w:type="spellEnd"/>
            <w:r>
              <w:rPr>
                <w:rFonts w:ascii="Calibri,Bold" w:hAnsi="Calibri,Bold" w:cs="Calibri,Bold"/>
                <w:b/>
                <w:bCs/>
                <w:sz w:val="15"/>
                <w:szCs w:val="15"/>
              </w:rPr>
              <w:t xml:space="preserve"> ai bugetelor fondurilor speciale </w:t>
            </w:r>
            <w:proofErr w:type="spellStart"/>
            <w:r>
              <w:rPr>
                <w:rFonts w:ascii="Calibri,Bold" w:hAnsi="Calibri,Bold" w:cs="Calibri,Bold"/>
                <w:b/>
                <w:bCs/>
                <w:sz w:val="15"/>
                <w:szCs w:val="15"/>
              </w:rPr>
              <w:t>şi</w:t>
            </w:r>
            <w:proofErr w:type="spellEnd"/>
            <w:r>
              <w:rPr>
                <w:rFonts w:ascii="Calibri,Bold" w:hAnsi="Calibri,Bold" w:cs="Calibri,Bold"/>
                <w:b/>
                <w:bCs/>
                <w:sz w:val="15"/>
                <w:szCs w:val="15"/>
              </w:rPr>
              <w:t xml:space="preserve"> </w:t>
            </w:r>
            <w:proofErr w:type="spellStart"/>
            <w:r>
              <w:rPr>
                <w:rFonts w:ascii="Calibri,Bold" w:hAnsi="Calibri,Bold" w:cs="Calibri,Bold"/>
                <w:b/>
                <w:bCs/>
                <w:sz w:val="15"/>
                <w:szCs w:val="15"/>
              </w:rPr>
              <w:t>entităţile</w:t>
            </w:r>
            <w:proofErr w:type="spellEnd"/>
            <w:r>
              <w:rPr>
                <w:rFonts w:ascii="Calibri,Bold" w:hAnsi="Calibri,Bold" w:cs="Calibri,Bold"/>
                <w:b/>
                <w:bCs/>
                <w:sz w:val="15"/>
                <w:szCs w:val="15"/>
              </w:rPr>
              <w:t xml:space="preserve"> aflate în subordine sau în coordonare </w:t>
            </w:r>
            <w:proofErr w:type="spellStart"/>
            <w:r>
              <w:rPr>
                <w:rFonts w:ascii="Calibri,Bold" w:hAnsi="Calibri,Bold" w:cs="Calibri,Bold"/>
                <w:b/>
                <w:bCs/>
                <w:sz w:val="15"/>
                <w:szCs w:val="15"/>
              </w:rPr>
              <w:t>finanţate</w:t>
            </w:r>
            <w:proofErr w:type="spellEnd"/>
            <w:r>
              <w:rPr>
                <w:rFonts w:ascii="Calibri,Bold" w:hAnsi="Calibri,Bold" w:cs="Calibri,Bold"/>
                <w:b/>
                <w:bCs/>
                <w:sz w:val="15"/>
                <w:szCs w:val="15"/>
              </w:rPr>
              <w:t xml:space="preserve"> integral din bugetele acestora</w:t>
            </w:r>
          </w:p>
        </w:tc>
      </w:tr>
      <w:tr w:rsidR="00C43369" w:rsidRPr="00C640D6" w14:paraId="1D8FB490" w14:textId="77777777" w:rsidTr="000D4C2D">
        <w:trPr>
          <w:trHeight w:val="330"/>
          <w:jc w:val="center"/>
        </w:trPr>
        <w:tc>
          <w:tcPr>
            <w:tcW w:w="795" w:type="dxa"/>
            <w:vMerge/>
            <w:tcBorders>
              <w:top w:val="single" w:sz="12" w:space="0" w:color="auto"/>
              <w:bottom w:val="single" w:sz="12" w:space="0" w:color="auto"/>
            </w:tcBorders>
            <w:vAlign w:val="center"/>
          </w:tcPr>
          <w:p w14:paraId="1E59A208" w14:textId="77777777" w:rsidR="00C43369" w:rsidRPr="00C640D6" w:rsidRDefault="00C43369" w:rsidP="000D4C2D">
            <w:pPr>
              <w:jc w:val="center"/>
              <w:rPr>
                <w:rFonts w:ascii="Arial" w:hAnsi="Arial" w:cs="Arial"/>
                <w:b/>
                <w:sz w:val="13"/>
                <w:szCs w:val="13"/>
              </w:rPr>
            </w:pPr>
          </w:p>
        </w:tc>
        <w:tc>
          <w:tcPr>
            <w:tcW w:w="2730" w:type="dxa"/>
            <w:vMerge/>
            <w:tcBorders>
              <w:bottom w:val="single" w:sz="12" w:space="0" w:color="auto"/>
            </w:tcBorders>
            <w:vAlign w:val="center"/>
          </w:tcPr>
          <w:p w14:paraId="6FA9D86E" w14:textId="77777777" w:rsidR="00C43369" w:rsidRPr="00C640D6" w:rsidRDefault="00C43369" w:rsidP="000D4C2D">
            <w:pPr>
              <w:jc w:val="center"/>
              <w:rPr>
                <w:rFonts w:ascii="Arial" w:hAnsi="Arial" w:cs="Arial"/>
                <w:b/>
                <w:sz w:val="13"/>
                <w:szCs w:val="13"/>
              </w:rPr>
            </w:pPr>
          </w:p>
        </w:tc>
        <w:tc>
          <w:tcPr>
            <w:tcW w:w="939" w:type="dxa"/>
            <w:tcBorders>
              <w:top w:val="single" w:sz="12" w:space="0" w:color="auto"/>
              <w:bottom w:val="single" w:sz="12" w:space="0" w:color="auto"/>
            </w:tcBorders>
            <w:vAlign w:val="center"/>
          </w:tcPr>
          <w:p w14:paraId="61E0F7C2"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 xml:space="preserve">Cofinanțare </w:t>
            </w:r>
            <w:r>
              <w:rPr>
                <w:rFonts w:ascii="Arial" w:hAnsi="Arial" w:cs="Arial"/>
                <w:b/>
                <w:sz w:val="13"/>
                <w:szCs w:val="13"/>
              </w:rPr>
              <w:t>UE</w:t>
            </w:r>
            <w:r w:rsidRPr="00C640D6">
              <w:rPr>
                <w:rFonts w:ascii="Arial" w:hAnsi="Arial" w:cs="Arial"/>
                <w:b/>
                <w:sz w:val="13"/>
                <w:szCs w:val="13"/>
              </w:rPr>
              <w:t xml:space="preserve"> %</w:t>
            </w:r>
          </w:p>
        </w:tc>
        <w:tc>
          <w:tcPr>
            <w:tcW w:w="939" w:type="dxa"/>
            <w:tcBorders>
              <w:top w:val="single" w:sz="12" w:space="0" w:color="auto"/>
              <w:bottom w:val="single" w:sz="12" w:space="0" w:color="auto"/>
            </w:tcBorders>
            <w:vAlign w:val="center"/>
          </w:tcPr>
          <w:p w14:paraId="0E8DBACD"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Cofinanțare</w:t>
            </w:r>
            <w:r>
              <w:rPr>
                <w:rFonts w:ascii="Arial" w:hAnsi="Arial" w:cs="Arial"/>
                <w:b/>
                <w:sz w:val="13"/>
                <w:szCs w:val="13"/>
              </w:rPr>
              <w:t xml:space="preserve"> națională </w:t>
            </w:r>
            <w:r w:rsidRPr="00C640D6">
              <w:rPr>
                <w:rFonts w:ascii="Arial" w:hAnsi="Arial" w:cs="Arial"/>
                <w:b/>
                <w:sz w:val="13"/>
                <w:szCs w:val="13"/>
              </w:rPr>
              <w:t xml:space="preserve"> publică %</w:t>
            </w:r>
          </w:p>
        </w:tc>
        <w:tc>
          <w:tcPr>
            <w:tcW w:w="939" w:type="dxa"/>
            <w:tcBorders>
              <w:top w:val="single" w:sz="12" w:space="0" w:color="auto"/>
              <w:bottom w:val="single" w:sz="12" w:space="0" w:color="auto"/>
            </w:tcBorders>
            <w:vAlign w:val="center"/>
          </w:tcPr>
          <w:p w14:paraId="6E43FE78"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Cofinanțare</w:t>
            </w:r>
            <w:r>
              <w:rPr>
                <w:rFonts w:ascii="Arial" w:hAnsi="Arial" w:cs="Arial"/>
                <w:b/>
                <w:sz w:val="13"/>
                <w:szCs w:val="13"/>
              </w:rPr>
              <w:t xml:space="preserve"> națională publica – contribuție </w:t>
            </w:r>
            <w:r w:rsidRPr="00C640D6">
              <w:rPr>
                <w:rFonts w:ascii="Arial" w:hAnsi="Arial" w:cs="Arial"/>
                <w:b/>
                <w:sz w:val="13"/>
                <w:szCs w:val="13"/>
              </w:rPr>
              <w:t xml:space="preserve"> proprie %</w:t>
            </w:r>
          </w:p>
        </w:tc>
        <w:tc>
          <w:tcPr>
            <w:tcW w:w="939" w:type="dxa"/>
            <w:gridSpan w:val="2"/>
            <w:tcBorders>
              <w:top w:val="single" w:sz="12" w:space="0" w:color="auto"/>
              <w:bottom w:val="single" w:sz="12" w:space="0" w:color="auto"/>
            </w:tcBorders>
            <w:vAlign w:val="center"/>
          </w:tcPr>
          <w:p w14:paraId="4186440B"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 xml:space="preserve">Cofinanțare </w:t>
            </w:r>
            <w:r>
              <w:rPr>
                <w:rFonts w:ascii="Arial" w:hAnsi="Arial" w:cs="Arial"/>
                <w:b/>
                <w:sz w:val="13"/>
                <w:szCs w:val="13"/>
              </w:rPr>
              <w:t>UE</w:t>
            </w:r>
            <w:r w:rsidRPr="00C640D6">
              <w:rPr>
                <w:rFonts w:ascii="Arial" w:hAnsi="Arial" w:cs="Arial"/>
                <w:b/>
                <w:sz w:val="13"/>
                <w:szCs w:val="13"/>
              </w:rPr>
              <w:t xml:space="preserve"> %</w:t>
            </w:r>
          </w:p>
        </w:tc>
        <w:tc>
          <w:tcPr>
            <w:tcW w:w="939" w:type="dxa"/>
            <w:tcBorders>
              <w:top w:val="single" w:sz="12" w:space="0" w:color="auto"/>
              <w:bottom w:val="single" w:sz="12" w:space="0" w:color="auto"/>
            </w:tcBorders>
            <w:vAlign w:val="center"/>
          </w:tcPr>
          <w:p w14:paraId="56ED3CFA"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Cofinanțare</w:t>
            </w:r>
            <w:r>
              <w:rPr>
                <w:rFonts w:ascii="Arial" w:hAnsi="Arial" w:cs="Arial"/>
                <w:b/>
                <w:sz w:val="13"/>
                <w:szCs w:val="13"/>
              </w:rPr>
              <w:t xml:space="preserve"> națională </w:t>
            </w:r>
            <w:r w:rsidRPr="00C640D6">
              <w:rPr>
                <w:rFonts w:ascii="Arial" w:hAnsi="Arial" w:cs="Arial"/>
                <w:b/>
                <w:sz w:val="13"/>
                <w:szCs w:val="13"/>
              </w:rPr>
              <w:t xml:space="preserve"> publică %</w:t>
            </w:r>
          </w:p>
        </w:tc>
        <w:tc>
          <w:tcPr>
            <w:tcW w:w="939" w:type="dxa"/>
            <w:tcBorders>
              <w:top w:val="single" w:sz="12" w:space="0" w:color="auto"/>
              <w:bottom w:val="single" w:sz="12" w:space="0" w:color="auto"/>
            </w:tcBorders>
            <w:vAlign w:val="center"/>
          </w:tcPr>
          <w:p w14:paraId="66491AA2"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Cofinanțare</w:t>
            </w:r>
            <w:r>
              <w:rPr>
                <w:rFonts w:ascii="Arial" w:hAnsi="Arial" w:cs="Arial"/>
                <w:b/>
                <w:sz w:val="13"/>
                <w:szCs w:val="13"/>
              </w:rPr>
              <w:t xml:space="preserve"> națională publica – contribuție </w:t>
            </w:r>
            <w:r w:rsidRPr="00C640D6">
              <w:rPr>
                <w:rFonts w:ascii="Arial" w:hAnsi="Arial" w:cs="Arial"/>
                <w:b/>
                <w:sz w:val="13"/>
                <w:szCs w:val="13"/>
              </w:rPr>
              <w:t xml:space="preserve"> proprie %</w:t>
            </w:r>
          </w:p>
        </w:tc>
      </w:tr>
      <w:tr w:rsidR="00C43369" w:rsidRPr="00C640D6" w14:paraId="06F92246" w14:textId="77777777" w:rsidTr="000D4C2D">
        <w:trPr>
          <w:trHeight w:val="303"/>
          <w:jc w:val="center"/>
        </w:trPr>
        <w:tc>
          <w:tcPr>
            <w:tcW w:w="795" w:type="dxa"/>
            <w:vMerge w:val="restart"/>
            <w:tcBorders>
              <w:top w:val="single" w:sz="12" w:space="0" w:color="auto"/>
              <w:bottom w:val="single" w:sz="12" w:space="0" w:color="auto"/>
            </w:tcBorders>
            <w:vAlign w:val="center"/>
          </w:tcPr>
          <w:p w14:paraId="2D0EA785"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AP 5 POCU</w:t>
            </w:r>
          </w:p>
        </w:tc>
        <w:tc>
          <w:tcPr>
            <w:tcW w:w="2730" w:type="dxa"/>
            <w:tcBorders>
              <w:top w:val="single" w:sz="12" w:space="0" w:color="auto"/>
              <w:bottom w:val="single" w:sz="12" w:space="0" w:color="auto"/>
            </w:tcBorders>
            <w:vAlign w:val="center"/>
          </w:tcPr>
          <w:p w14:paraId="263D5D6E"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Regiune mai puțin dezvoltată</w:t>
            </w:r>
          </w:p>
        </w:tc>
        <w:tc>
          <w:tcPr>
            <w:tcW w:w="939" w:type="dxa"/>
            <w:tcBorders>
              <w:top w:val="single" w:sz="12" w:space="0" w:color="auto"/>
              <w:bottom w:val="single" w:sz="12" w:space="0" w:color="auto"/>
            </w:tcBorders>
            <w:vAlign w:val="center"/>
          </w:tcPr>
          <w:p w14:paraId="1B35FCB6" w14:textId="77777777" w:rsidR="00C43369" w:rsidRPr="00C640D6" w:rsidRDefault="00C43369" w:rsidP="000D4C2D">
            <w:pPr>
              <w:jc w:val="center"/>
              <w:rPr>
                <w:rFonts w:ascii="Arial" w:hAnsi="Arial" w:cs="Arial"/>
                <w:b/>
                <w:sz w:val="13"/>
                <w:szCs w:val="13"/>
              </w:rPr>
            </w:pPr>
            <w:r>
              <w:rPr>
                <w:rFonts w:ascii="Arial" w:hAnsi="Arial" w:cs="Arial"/>
                <w:b/>
                <w:sz w:val="13"/>
                <w:szCs w:val="13"/>
              </w:rPr>
              <w:t>95</w:t>
            </w:r>
          </w:p>
        </w:tc>
        <w:tc>
          <w:tcPr>
            <w:tcW w:w="939" w:type="dxa"/>
            <w:tcBorders>
              <w:top w:val="single" w:sz="12" w:space="0" w:color="auto"/>
              <w:bottom w:val="single" w:sz="12" w:space="0" w:color="auto"/>
            </w:tcBorders>
            <w:vAlign w:val="center"/>
          </w:tcPr>
          <w:p w14:paraId="012C8AFE" w14:textId="77777777" w:rsidR="00C43369" w:rsidRPr="00C640D6" w:rsidRDefault="00C43369" w:rsidP="000D4C2D">
            <w:pPr>
              <w:jc w:val="center"/>
              <w:rPr>
                <w:rFonts w:ascii="Arial" w:hAnsi="Arial" w:cs="Arial"/>
                <w:b/>
                <w:sz w:val="13"/>
                <w:szCs w:val="13"/>
              </w:rPr>
            </w:pPr>
            <w:r>
              <w:rPr>
                <w:rFonts w:ascii="Arial" w:hAnsi="Arial" w:cs="Arial"/>
                <w:b/>
                <w:sz w:val="13"/>
                <w:szCs w:val="13"/>
              </w:rPr>
              <w:t>3</w:t>
            </w:r>
          </w:p>
        </w:tc>
        <w:tc>
          <w:tcPr>
            <w:tcW w:w="939" w:type="dxa"/>
            <w:tcBorders>
              <w:top w:val="single" w:sz="12" w:space="0" w:color="auto"/>
              <w:bottom w:val="single" w:sz="12" w:space="0" w:color="auto"/>
            </w:tcBorders>
            <w:vAlign w:val="center"/>
          </w:tcPr>
          <w:p w14:paraId="24DCE095" w14:textId="77777777" w:rsidR="00C43369" w:rsidRPr="00C640D6" w:rsidRDefault="00C43369" w:rsidP="000D4C2D">
            <w:pPr>
              <w:jc w:val="center"/>
              <w:rPr>
                <w:rFonts w:ascii="Arial" w:hAnsi="Arial" w:cs="Arial"/>
                <w:b/>
                <w:sz w:val="13"/>
                <w:szCs w:val="13"/>
              </w:rPr>
            </w:pPr>
            <w:r>
              <w:rPr>
                <w:rFonts w:ascii="Arial" w:hAnsi="Arial" w:cs="Arial"/>
                <w:b/>
                <w:sz w:val="13"/>
                <w:szCs w:val="13"/>
              </w:rPr>
              <w:t>2</w:t>
            </w:r>
          </w:p>
        </w:tc>
        <w:tc>
          <w:tcPr>
            <w:tcW w:w="939" w:type="dxa"/>
            <w:gridSpan w:val="2"/>
            <w:tcBorders>
              <w:top w:val="single" w:sz="12" w:space="0" w:color="auto"/>
              <w:bottom w:val="single" w:sz="12" w:space="0" w:color="auto"/>
            </w:tcBorders>
            <w:vAlign w:val="center"/>
          </w:tcPr>
          <w:p w14:paraId="48A07159" w14:textId="77777777" w:rsidR="00C43369" w:rsidRPr="00C640D6" w:rsidRDefault="00C43369" w:rsidP="000D4C2D">
            <w:pPr>
              <w:jc w:val="center"/>
              <w:rPr>
                <w:rFonts w:ascii="Arial" w:hAnsi="Arial" w:cs="Arial"/>
                <w:b/>
                <w:sz w:val="13"/>
                <w:szCs w:val="13"/>
              </w:rPr>
            </w:pPr>
            <w:r>
              <w:rPr>
                <w:rFonts w:ascii="Arial" w:hAnsi="Arial" w:cs="Arial"/>
                <w:b/>
                <w:sz w:val="13"/>
                <w:szCs w:val="13"/>
              </w:rPr>
              <w:t>95</w:t>
            </w:r>
          </w:p>
        </w:tc>
        <w:tc>
          <w:tcPr>
            <w:tcW w:w="939" w:type="dxa"/>
            <w:tcBorders>
              <w:top w:val="single" w:sz="12" w:space="0" w:color="auto"/>
              <w:bottom w:val="single" w:sz="12" w:space="0" w:color="auto"/>
            </w:tcBorders>
            <w:vAlign w:val="center"/>
          </w:tcPr>
          <w:p w14:paraId="4E2931AB" w14:textId="77777777" w:rsidR="00C43369" w:rsidRPr="00C640D6" w:rsidRDefault="00C43369" w:rsidP="000D4C2D">
            <w:pPr>
              <w:jc w:val="center"/>
              <w:rPr>
                <w:rFonts w:ascii="Arial" w:hAnsi="Arial" w:cs="Arial"/>
                <w:b/>
                <w:sz w:val="13"/>
                <w:szCs w:val="13"/>
              </w:rPr>
            </w:pPr>
            <w:r>
              <w:rPr>
                <w:rFonts w:ascii="Arial" w:hAnsi="Arial" w:cs="Arial"/>
                <w:b/>
                <w:sz w:val="13"/>
                <w:szCs w:val="13"/>
              </w:rPr>
              <w:t>0</w:t>
            </w:r>
          </w:p>
        </w:tc>
        <w:tc>
          <w:tcPr>
            <w:tcW w:w="939" w:type="dxa"/>
            <w:tcBorders>
              <w:top w:val="single" w:sz="12" w:space="0" w:color="auto"/>
              <w:bottom w:val="single" w:sz="12" w:space="0" w:color="auto"/>
            </w:tcBorders>
            <w:vAlign w:val="center"/>
          </w:tcPr>
          <w:p w14:paraId="1D635679" w14:textId="77777777" w:rsidR="00C43369" w:rsidRPr="00C640D6" w:rsidRDefault="00C43369" w:rsidP="000D4C2D">
            <w:pPr>
              <w:jc w:val="center"/>
              <w:rPr>
                <w:rFonts w:ascii="Arial" w:hAnsi="Arial" w:cs="Arial"/>
                <w:b/>
                <w:sz w:val="13"/>
                <w:szCs w:val="13"/>
              </w:rPr>
            </w:pPr>
            <w:r>
              <w:rPr>
                <w:rFonts w:ascii="Arial" w:hAnsi="Arial" w:cs="Arial"/>
                <w:b/>
                <w:sz w:val="13"/>
                <w:szCs w:val="13"/>
              </w:rPr>
              <w:t>5</w:t>
            </w:r>
          </w:p>
        </w:tc>
      </w:tr>
      <w:tr w:rsidR="00C43369" w:rsidRPr="001961D1" w14:paraId="55519FBF" w14:textId="77777777" w:rsidTr="000D4C2D">
        <w:trPr>
          <w:trHeight w:val="447"/>
          <w:jc w:val="center"/>
        </w:trPr>
        <w:tc>
          <w:tcPr>
            <w:tcW w:w="795" w:type="dxa"/>
            <w:vMerge/>
            <w:tcBorders>
              <w:top w:val="single" w:sz="12" w:space="0" w:color="auto"/>
              <w:bottom w:val="single" w:sz="12" w:space="0" w:color="auto"/>
            </w:tcBorders>
            <w:vAlign w:val="center"/>
          </w:tcPr>
          <w:p w14:paraId="1EA48164" w14:textId="77777777" w:rsidR="00C43369" w:rsidRPr="00C640D6" w:rsidRDefault="00C43369" w:rsidP="000D4C2D">
            <w:pPr>
              <w:jc w:val="center"/>
              <w:rPr>
                <w:rFonts w:ascii="Arial" w:hAnsi="Arial" w:cs="Arial"/>
                <w:b/>
                <w:sz w:val="13"/>
                <w:szCs w:val="13"/>
              </w:rPr>
            </w:pPr>
          </w:p>
        </w:tc>
        <w:tc>
          <w:tcPr>
            <w:tcW w:w="2730" w:type="dxa"/>
            <w:tcBorders>
              <w:top w:val="single" w:sz="12" w:space="0" w:color="auto"/>
              <w:bottom w:val="single" w:sz="12" w:space="0" w:color="auto"/>
            </w:tcBorders>
            <w:vAlign w:val="bottom"/>
          </w:tcPr>
          <w:p w14:paraId="2804A861"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Regiune mai dezvoltată</w:t>
            </w:r>
          </w:p>
        </w:tc>
        <w:tc>
          <w:tcPr>
            <w:tcW w:w="939" w:type="dxa"/>
            <w:tcBorders>
              <w:top w:val="single" w:sz="12" w:space="0" w:color="auto"/>
              <w:bottom w:val="single" w:sz="12" w:space="0" w:color="auto"/>
            </w:tcBorders>
            <w:vAlign w:val="center"/>
          </w:tcPr>
          <w:p w14:paraId="55BC5CEA" w14:textId="77777777" w:rsidR="00C43369" w:rsidRPr="00C640D6" w:rsidRDefault="00C43369" w:rsidP="000D4C2D">
            <w:pPr>
              <w:jc w:val="center"/>
              <w:rPr>
                <w:rFonts w:ascii="Arial" w:hAnsi="Arial" w:cs="Arial"/>
                <w:b/>
                <w:sz w:val="13"/>
                <w:szCs w:val="13"/>
              </w:rPr>
            </w:pPr>
            <w:r>
              <w:rPr>
                <w:rFonts w:ascii="Arial" w:hAnsi="Arial" w:cs="Arial"/>
                <w:b/>
                <w:sz w:val="13"/>
                <w:szCs w:val="13"/>
              </w:rPr>
              <w:t>9</w:t>
            </w:r>
            <w:r w:rsidRPr="00C640D6">
              <w:rPr>
                <w:rFonts w:ascii="Arial" w:hAnsi="Arial" w:cs="Arial"/>
                <w:b/>
                <w:sz w:val="13"/>
                <w:szCs w:val="13"/>
              </w:rPr>
              <w:t>0</w:t>
            </w:r>
          </w:p>
        </w:tc>
        <w:tc>
          <w:tcPr>
            <w:tcW w:w="939" w:type="dxa"/>
            <w:tcBorders>
              <w:top w:val="single" w:sz="12" w:space="0" w:color="auto"/>
              <w:bottom w:val="single" w:sz="12" w:space="0" w:color="auto"/>
            </w:tcBorders>
            <w:vAlign w:val="center"/>
          </w:tcPr>
          <w:p w14:paraId="36456862" w14:textId="77777777" w:rsidR="00C43369" w:rsidRPr="00C640D6" w:rsidRDefault="00C43369" w:rsidP="000D4C2D">
            <w:pPr>
              <w:jc w:val="center"/>
              <w:rPr>
                <w:rFonts w:ascii="Arial" w:hAnsi="Arial" w:cs="Arial"/>
                <w:b/>
                <w:sz w:val="13"/>
                <w:szCs w:val="13"/>
              </w:rPr>
            </w:pPr>
            <w:r>
              <w:rPr>
                <w:rFonts w:ascii="Arial" w:hAnsi="Arial" w:cs="Arial"/>
                <w:b/>
                <w:sz w:val="13"/>
                <w:szCs w:val="13"/>
              </w:rPr>
              <w:t>8</w:t>
            </w:r>
          </w:p>
        </w:tc>
        <w:tc>
          <w:tcPr>
            <w:tcW w:w="939" w:type="dxa"/>
            <w:tcBorders>
              <w:top w:val="single" w:sz="12" w:space="0" w:color="auto"/>
              <w:bottom w:val="single" w:sz="12" w:space="0" w:color="auto"/>
            </w:tcBorders>
            <w:vAlign w:val="center"/>
          </w:tcPr>
          <w:p w14:paraId="1FC2363E" w14:textId="77777777" w:rsidR="00C43369" w:rsidRPr="00C640D6" w:rsidRDefault="00C43369" w:rsidP="000D4C2D">
            <w:pPr>
              <w:jc w:val="center"/>
              <w:rPr>
                <w:rFonts w:ascii="Arial" w:hAnsi="Arial" w:cs="Arial"/>
                <w:b/>
                <w:sz w:val="13"/>
                <w:szCs w:val="13"/>
              </w:rPr>
            </w:pPr>
            <w:r>
              <w:rPr>
                <w:rFonts w:ascii="Arial" w:hAnsi="Arial" w:cs="Arial"/>
                <w:b/>
                <w:sz w:val="13"/>
                <w:szCs w:val="13"/>
              </w:rPr>
              <w:t>2</w:t>
            </w:r>
          </w:p>
        </w:tc>
        <w:tc>
          <w:tcPr>
            <w:tcW w:w="939" w:type="dxa"/>
            <w:gridSpan w:val="2"/>
            <w:tcBorders>
              <w:top w:val="single" w:sz="12" w:space="0" w:color="auto"/>
              <w:bottom w:val="single" w:sz="12" w:space="0" w:color="auto"/>
            </w:tcBorders>
            <w:vAlign w:val="center"/>
          </w:tcPr>
          <w:p w14:paraId="78A7BCAA" w14:textId="77777777" w:rsidR="00C43369" w:rsidRPr="00C640D6" w:rsidRDefault="00C43369" w:rsidP="000D4C2D">
            <w:pPr>
              <w:jc w:val="center"/>
              <w:rPr>
                <w:rFonts w:ascii="Arial" w:hAnsi="Arial" w:cs="Arial"/>
                <w:b/>
                <w:sz w:val="13"/>
                <w:szCs w:val="13"/>
              </w:rPr>
            </w:pPr>
            <w:r>
              <w:rPr>
                <w:rFonts w:ascii="Arial" w:hAnsi="Arial" w:cs="Arial"/>
                <w:b/>
                <w:sz w:val="13"/>
                <w:szCs w:val="13"/>
              </w:rPr>
              <w:t>90</w:t>
            </w:r>
          </w:p>
        </w:tc>
        <w:tc>
          <w:tcPr>
            <w:tcW w:w="939" w:type="dxa"/>
            <w:tcBorders>
              <w:top w:val="single" w:sz="12" w:space="0" w:color="auto"/>
              <w:bottom w:val="single" w:sz="12" w:space="0" w:color="auto"/>
            </w:tcBorders>
            <w:vAlign w:val="center"/>
          </w:tcPr>
          <w:p w14:paraId="55FDC549" w14:textId="77777777" w:rsidR="00C43369" w:rsidRPr="00C640D6" w:rsidRDefault="00C43369" w:rsidP="000D4C2D">
            <w:pPr>
              <w:jc w:val="center"/>
              <w:rPr>
                <w:rFonts w:ascii="Arial" w:hAnsi="Arial" w:cs="Arial"/>
                <w:b/>
                <w:sz w:val="13"/>
                <w:szCs w:val="13"/>
              </w:rPr>
            </w:pPr>
            <w:r>
              <w:rPr>
                <w:rFonts w:ascii="Arial" w:hAnsi="Arial" w:cs="Arial"/>
                <w:b/>
                <w:sz w:val="13"/>
                <w:szCs w:val="13"/>
              </w:rPr>
              <w:t>0</w:t>
            </w:r>
          </w:p>
        </w:tc>
        <w:tc>
          <w:tcPr>
            <w:tcW w:w="939" w:type="dxa"/>
            <w:tcBorders>
              <w:top w:val="single" w:sz="12" w:space="0" w:color="auto"/>
              <w:bottom w:val="single" w:sz="12" w:space="0" w:color="auto"/>
            </w:tcBorders>
            <w:vAlign w:val="center"/>
          </w:tcPr>
          <w:p w14:paraId="0386615B" w14:textId="77777777" w:rsidR="00C43369" w:rsidRPr="007F7E06" w:rsidRDefault="00C43369" w:rsidP="000D4C2D">
            <w:pPr>
              <w:jc w:val="center"/>
              <w:rPr>
                <w:rFonts w:ascii="Arial" w:hAnsi="Arial" w:cs="Arial"/>
                <w:b/>
                <w:sz w:val="13"/>
                <w:szCs w:val="13"/>
              </w:rPr>
            </w:pPr>
            <w:r>
              <w:rPr>
                <w:rFonts w:ascii="Arial" w:hAnsi="Arial" w:cs="Arial"/>
                <w:b/>
                <w:sz w:val="13"/>
                <w:szCs w:val="13"/>
              </w:rPr>
              <w:t>10</w:t>
            </w:r>
          </w:p>
        </w:tc>
      </w:tr>
    </w:tbl>
    <w:p w14:paraId="376A4B5D" w14:textId="77777777" w:rsidR="00C43369" w:rsidRDefault="00C43369" w:rsidP="00C43369">
      <w:pPr>
        <w:spacing w:line="240" w:lineRule="auto"/>
        <w:ind w:firstLine="567"/>
        <w:rPr>
          <w:rFonts w:ascii="Arial" w:eastAsia="SimSun" w:hAnsi="Arial" w:cs="Arial"/>
          <w:color w:val="000000"/>
          <w:sz w:val="20"/>
          <w:szCs w:val="20"/>
        </w:rPr>
      </w:pPr>
    </w:p>
    <w:p w14:paraId="03D9F49F" w14:textId="77777777" w:rsidR="00C43369" w:rsidRDefault="00C43369" w:rsidP="00C43369">
      <w:pPr>
        <w:spacing w:line="240" w:lineRule="auto"/>
        <w:ind w:firstLine="567"/>
        <w:rPr>
          <w:rFonts w:ascii="Arial" w:eastAsia="SimSun" w:hAnsi="Arial" w:cs="Arial"/>
          <w:color w:val="000000"/>
          <w:sz w:val="20"/>
          <w:szCs w:val="20"/>
        </w:rPr>
      </w:pPr>
      <w:r>
        <w:rPr>
          <w:rFonts w:ascii="Arial" w:eastAsia="SimSun" w:hAnsi="Arial" w:cs="Arial"/>
          <w:color w:val="000000"/>
          <w:sz w:val="20"/>
          <w:szCs w:val="20"/>
        </w:rPr>
        <w:t xml:space="preserve">Pentru </w:t>
      </w:r>
      <w:proofErr w:type="spellStart"/>
      <w:r>
        <w:rPr>
          <w:rFonts w:ascii="Arial" w:eastAsia="SimSun" w:hAnsi="Arial" w:cs="Arial"/>
          <w:color w:val="000000"/>
          <w:sz w:val="20"/>
          <w:szCs w:val="20"/>
        </w:rPr>
        <w:t>entitati</w:t>
      </w:r>
      <w:proofErr w:type="spellEnd"/>
      <w:r>
        <w:rPr>
          <w:rFonts w:ascii="Arial" w:eastAsia="SimSun" w:hAnsi="Arial" w:cs="Arial"/>
          <w:color w:val="000000"/>
          <w:sz w:val="20"/>
          <w:szCs w:val="20"/>
        </w:rPr>
        <w:t xml:space="preserve"> private:</w:t>
      </w:r>
    </w:p>
    <w:tbl>
      <w:tblPr>
        <w:tblW w:w="969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95"/>
        <w:gridCol w:w="852"/>
        <w:gridCol w:w="939"/>
        <w:gridCol w:w="939"/>
        <w:gridCol w:w="939"/>
        <w:gridCol w:w="939"/>
        <w:gridCol w:w="939"/>
        <w:gridCol w:w="939"/>
        <w:gridCol w:w="939"/>
        <w:gridCol w:w="939"/>
        <w:gridCol w:w="939"/>
      </w:tblGrid>
      <w:tr w:rsidR="00C43369" w:rsidRPr="00C640D6" w14:paraId="6B74C096" w14:textId="77777777" w:rsidTr="000D4C2D">
        <w:trPr>
          <w:trHeight w:val="78"/>
          <w:jc w:val="center"/>
        </w:trPr>
        <w:tc>
          <w:tcPr>
            <w:tcW w:w="1580" w:type="dxa"/>
            <w:gridSpan w:val="2"/>
            <w:tcBorders>
              <w:top w:val="nil"/>
              <w:left w:val="nil"/>
              <w:bottom w:val="single" w:sz="12" w:space="0" w:color="auto"/>
            </w:tcBorders>
            <w:vAlign w:val="center"/>
          </w:tcPr>
          <w:p w14:paraId="5B8A3653" w14:textId="77777777" w:rsidR="00C43369" w:rsidRPr="007F7E06" w:rsidRDefault="00C43369" w:rsidP="000D4C2D">
            <w:pPr>
              <w:jc w:val="center"/>
              <w:rPr>
                <w:rFonts w:ascii="Arial" w:hAnsi="Arial" w:cs="Arial"/>
                <w:sz w:val="13"/>
                <w:szCs w:val="13"/>
              </w:rPr>
            </w:pPr>
          </w:p>
        </w:tc>
        <w:tc>
          <w:tcPr>
            <w:tcW w:w="8111" w:type="dxa"/>
            <w:gridSpan w:val="9"/>
            <w:tcBorders>
              <w:top w:val="single" w:sz="12" w:space="0" w:color="auto"/>
              <w:bottom w:val="single" w:sz="12" w:space="0" w:color="auto"/>
            </w:tcBorders>
            <w:vAlign w:val="center"/>
          </w:tcPr>
          <w:p w14:paraId="605301B1"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Cofinanțare națională % pe tipuri de entitate cu rol de beneficiar/partener</w:t>
            </w:r>
          </w:p>
        </w:tc>
      </w:tr>
      <w:tr w:rsidR="00C43369" w:rsidRPr="00C640D6" w14:paraId="1EB7B5CF" w14:textId="77777777" w:rsidTr="000D4C2D">
        <w:trPr>
          <w:trHeight w:val="409"/>
          <w:jc w:val="center"/>
        </w:trPr>
        <w:tc>
          <w:tcPr>
            <w:tcW w:w="763" w:type="dxa"/>
            <w:vMerge w:val="restart"/>
            <w:tcBorders>
              <w:top w:val="single" w:sz="12" w:space="0" w:color="auto"/>
            </w:tcBorders>
            <w:vAlign w:val="center"/>
          </w:tcPr>
          <w:p w14:paraId="790D19CC"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Axa Prioritară POCU</w:t>
            </w:r>
          </w:p>
        </w:tc>
        <w:tc>
          <w:tcPr>
            <w:tcW w:w="817" w:type="dxa"/>
            <w:vMerge w:val="restart"/>
            <w:tcBorders>
              <w:top w:val="single" w:sz="12" w:space="0" w:color="auto"/>
            </w:tcBorders>
            <w:vAlign w:val="center"/>
          </w:tcPr>
          <w:p w14:paraId="06A3A91D"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Tipuri de</w:t>
            </w:r>
          </w:p>
          <w:p w14:paraId="4F9B76B4"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regiuni</w:t>
            </w:r>
          </w:p>
        </w:tc>
        <w:tc>
          <w:tcPr>
            <w:tcW w:w="2703" w:type="dxa"/>
            <w:gridSpan w:val="3"/>
            <w:tcBorders>
              <w:top w:val="single" w:sz="12" w:space="0" w:color="auto"/>
              <w:bottom w:val="single" w:sz="12" w:space="0" w:color="auto"/>
            </w:tcBorders>
            <w:vAlign w:val="center"/>
          </w:tcPr>
          <w:p w14:paraId="1A25C7F0" w14:textId="77777777" w:rsidR="00C43369" w:rsidRDefault="00C43369" w:rsidP="000D4C2D">
            <w:pPr>
              <w:autoSpaceDE w:val="0"/>
              <w:autoSpaceDN w:val="0"/>
              <w:adjustRightInd w:val="0"/>
              <w:spacing w:line="240" w:lineRule="auto"/>
              <w:rPr>
                <w:rFonts w:ascii="Calibri,Bold" w:hAnsi="Calibri,Bold" w:cs="Calibri,Bold"/>
                <w:b/>
                <w:bCs/>
                <w:sz w:val="15"/>
                <w:szCs w:val="15"/>
                <w:lang w:eastAsia="ro-RO"/>
              </w:rPr>
            </w:pPr>
            <w:r>
              <w:rPr>
                <w:rFonts w:ascii="Calibri,Bold" w:hAnsi="Calibri,Bold" w:cs="Calibri,Bold"/>
                <w:b/>
                <w:bCs/>
                <w:sz w:val="15"/>
                <w:szCs w:val="15"/>
                <w:lang w:eastAsia="ro-RO"/>
              </w:rPr>
              <w:t>Persoane juridice de drept</w:t>
            </w:r>
          </w:p>
          <w:p w14:paraId="3673EEEC" w14:textId="77777777" w:rsidR="00C43369" w:rsidRPr="00A90AFD" w:rsidRDefault="00C43369" w:rsidP="000D4C2D">
            <w:pPr>
              <w:autoSpaceDE w:val="0"/>
              <w:autoSpaceDN w:val="0"/>
              <w:adjustRightInd w:val="0"/>
              <w:spacing w:line="240" w:lineRule="auto"/>
              <w:rPr>
                <w:rFonts w:ascii="Calibri,Bold" w:hAnsi="Calibri,Bold" w:cs="Calibri,Bold"/>
                <w:b/>
                <w:bCs/>
                <w:color w:val="FF0000"/>
                <w:sz w:val="15"/>
                <w:szCs w:val="15"/>
              </w:rPr>
            </w:pPr>
            <w:r>
              <w:rPr>
                <w:rFonts w:ascii="Calibri,Bold" w:hAnsi="Calibri,Bold" w:cs="Calibri,Bold"/>
                <w:b/>
                <w:bCs/>
                <w:sz w:val="15"/>
                <w:szCs w:val="15"/>
                <w:lang w:eastAsia="ro-RO"/>
              </w:rPr>
              <w:t>privat fără scop patrimonial</w:t>
            </w:r>
          </w:p>
        </w:tc>
        <w:tc>
          <w:tcPr>
            <w:tcW w:w="2704" w:type="dxa"/>
            <w:gridSpan w:val="3"/>
            <w:tcBorders>
              <w:top w:val="single" w:sz="12" w:space="0" w:color="auto"/>
              <w:bottom w:val="single" w:sz="12" w:space="0" w:color="auto"/>
            </w:tcBorders>
            <w:vAlign w:val="center"/>
          </w:tcPr>
          <w:p w14:paraId="18A19812" w14:textId="77777777" w:rsidR="00C43369" w:rsidRDefault="00C43369" w:rsidP="000D4C2D">
            <w:pPr>
              <w:autoSpaceDE w:val="0"/>
              <w:autoSpaceDN w:val="0"/>
              <w:adjustRightInd w:val="0"/>
              <w:spacing w:line="240" w:lineRule="auto"/>
              <w:rPr>
                <w:rFonts w:ascii="Calibri,Bold" w:hAnsi="Calibri,Bold" w:cs="Calibri,Bold"/>
                <w:b/>
                <w:bCs/>
                <w:sz w:val="15"/>
                <w:szCs w:val="15"/>
                <w:lang w:eastAsia="ro-RO"/>
              </w:rPr>
            </w:pPr>
            <w:proofErr w:type="spellStart"/>
            <w:r>
              <w:rPr>
                <w:rFonts w:ascii="Calibri,Bold" w:hAnsi="Calibri,Bold" w:cs="Calibri,Bold"/>
                <w:b/>
                <w:bCs/>
                <w:sz w:val="15"/>
                <w:szCs w:val="15"/>
                <w:lang w:eastAsia="ro-RO"/>
              </w:rPr>
              <w:t>Instituţii</w:t>
            </w:r>
            <w:proofErr w:type="spellEnd"/>
            <w:r>
              <w:rPr>
                <w:rFonts w:ascii="Calibri,Bold" w:hAnsi="Calibri,Bold" w:cs="Calibri,Bold"/>
                <w:b/>
                <w:bCs/>
                <w:sz w:val="15"/>
                <w:szCs w:val="15"/>
                <w:lang w:eastAsia="ro-RO"/>
              </w:rPr>
              <w:t xml:space="preserve"> de </w:t>
            </w:r>
            <w:proofErr w:type="spellStart"/>
            <w:r>
              <w:rPr>
                <w:rFonts w:ascii="Calibri,Bold" w:hAnsi="Calibri,Bold" w:cs="Calibri,Bold"/>
                <w:b/>
                <w:bCs/>
                <w:sz w:val="15"/>
                <w:szCs w:val="15"/>
                <w:lang w:eastAsia="ro-RO"/>
              </w:rPr>
              <w:t>învăţământ</w:t>
            </w:r>
            <w:proofErr w:type="spellEnd"/>
          </w:p>
          <w:p w14:paraId="0A53B732" w14:textId="77777777" w:rsidR="00C43369" w:rsidRPr="00C640D6" w:rsidRDefault="00C43369" w:rsidP="000D4C2D">
            <w:pPr>
              <w:autoSpaceDE w:val="0"/>
              <w:autoSpaceDN w:val="0"/>
              <w:adjustRightInd w:val="0"/>
              <w:spacing w:line="240" w:lineRule="auto"/>
              <w:rPr>
                <w:rFonts w:ascii="Arial" w:hAnsi="Arial" w:cs="Arial"/>
                <w:b/>
                <w:sz w:val="13"/>
                <w:szCs w:val="13"/>
              </w:rPr>
            </w:pPr>
            <w:r>
              <w:rPr>
                <w:rFonts w:ascii="Calibri,Bold" w:hAnsi="Calibri,Bold" w:cs="Calibri,Bold"/>
                <w:b/>
                <w:bCs/>
                <w:sz w:val="15"/>
                <w:szCs w:val="15"/>
                <w:lang w:eastAsia="ro-RO"/>
              </w:rPr>
              <w:t>superior private acreditate</w:t>
            </w:r>
          </w:p>
        </w:tc>
        <w:tc>
          <w:tcPr>
            <w:tcW w:w="2704" w:type="dxa"/>
            <w:gridSpan w:val="3"/>
            <w:tcBorders>
              <w:top w:val="single" w:sz="12" w:space="0" w:color="auto"/>
              <w:bottom w:val="single" w:sz="12" w:space="0" w:color="auto"/>
            </w:tcBorders>
          </w:tcPr>
          <w:p w14:paraId="48A7A5AC" w14:textId="77777777" w:rsidR="00C43369" w:rsidRDefault="00C43369" w:rsidP="000D4C2D">
            <w:pPr>
              <w:autoSpaceDE w:val="0"/>
              <w:autoSpaceDN w:val="0"/>
              <w:adjustRightInd w:val="0"/>
              <w:spacing w:line="240" w:lineRule="auto"/>
              <w:rPr>
                <w:rFonts w:ascii="Calibri,Bold" w:hAnsi="Calibri,Bold" w:cs="Calibri,Bold"/>
                <w:b/>
                <w:bCs/>
                <w:sz w:val="15"/>
                <w:szCs w:val="15"/>
                <w:lang w:eastAsia="ro-RO"/>
              </w:rPr>
            </w:pPr>
            <w:r>
              <w:rPr>
                <w:rFonts w:ascii="Calibri,Bold" w:hAnsi="Calibri,Bold" w:cs="Calibri,Bold"/>
                <w:b/>
                <w:bCs/>
                <w:sz w:val="15"/>
                <w:szCs w:val="15"/>
                <w:lang w:eastAsia="ro-RO"/>
              </w:rPr>
              <w:t>Persoane juridice de drept</w:t>
            </w:r>
          </w:p>
          <w:p w14:paraId="628B8D47" w14:textId="77777777" w:rsidR="00C43369" w:rsidRDefault="00C43369" w:rsidP="000D4C2D">
            <w:pPr>
              <w:autoSpaceDE w:val="0"/>
              <w:autoSpaceDN w:val="0"/>
              <w:adjustRightInd w:val="0"/>
              <w:spacing w:line="240" w:lineRule="auto"/>
              <w:rPr>
                <w:rFonts w:ascii="Calibri,Bold" w:hAnsi="Calibri,Bold" w:cs="Calibri,Bold"/>
                <w:b/>
                <w:bCs/>
                <w:sz w:val="15"/>
                <w:szCs w:val="15"/>
              </w:rPr>
            </w:pPr>
            <w:r>
              <w:rPr>
                <w:rFonts w:ascii="Calibri,Bold" w:hAnsi="Calibri,Bold" w:cs="Calibri,Bold"/>
                <w:b/>
                <w:bCs/>
                <w:sz w:val="15"/>
                <w:szCs w:val="15"/>
                <w:lang w:eastAsia="ro-RO"/>
              </w:rPr>
              <w:t>privat cu scop patrimonial</w:t>
            </w:r>
          </w:p>
        </w:tc>
      </w:tr>
      <w:tr w:rsidR="00C43369" w:rsidRPr="00C640D6" w14:paraId="2D8AC488" w14:textId="77777777" w:rsidTr="000D4C2D">
        <w:trPr>
          <w:trHeight w:val="330"/>
          <w:jc w:val="center"/>
        </w:trPr>
        <w:tc>
          <w:tcPr>
            <w:tcW w:w="763" w:type="dxa"/>
            <w:vMerge/>
            <w:tcBorders>
              <w:top w:val="single" w:sz="12" w:space="0" w:color="auto"/>
              <w:bottom w:val="single" w:sz="12" w:space="0" w:color="auto"/>
            </w:tcBorders>
            <w:vAlign w:val="center"/>
          </w:tcPr>
          <w:p w14:paraId="08C697F3" w14:textId="77777777" w:rsidR="00C43369" w:rsidRPr="00C640D6" w:rsidRDefault="00C43369" w:rsidP="000D4C2D">
            <w:pPr>
              <w:jc w:val="center"/>
              <w:rPr>
                <w:rFonts w:ascii="Arial" w:hAnsi="Arial" w:cs="Arial"/>
                <w:b/>
                <w:sz w:val="13"/>
                <w:szCs w:val="13"/>
              </w:rPr>
            </w:pPr>
          </w:p>
        </w:tc>
        <w:tc>
          <w:tcPr>
            <w:tcW w:w="817" w:type="dxa"/>
            <w:vMerge/>
            <w:tcBorders>
              <w:bottom w:val="single" w:sz="12" w:space="0" w:color="auto"/>
            </w:tcBorders>
            <w:vAlign w:val="center"/>
          </w:tcPr>
          <w:p w14:paraId="45BFFF46" w14:textId="77777777" w:rsidR="00C43369" w:rsidRPr="00C640D6" w:rsidRDefault="00C43369" w:rsidP="000D4C2D">
            <w:pPr>
              <w:jc w:val="center"/>
              <w:rPr>
                <w:rFonts w:ascii="Arial" w:hAnsi="Arial" w:cs="Arial"/>
                <w:b/>
                <w:sz w:val="13"/>
                <w:szCs w:val="13"/>
              </w:rPr>
            </w:pPr>
          </w:p>
        </w:tc>
        <w:tc>
          <w:tcPr>
            <w:tcW w:w="899" w:type="dxa"/>
            <w:tcBorders>
              <w:top w:val="single" w:sz="12" w:space="0" w:color="auto"/>
              <w:bottom w:val="single" w:sz="12" w:space="0" w:color="auto"/>
            </w:tcBorders>
            <w:vAlign w:val="center"/>
          </w:tcPr>
          <w:p w14:paraId="71B0EA88"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 xml:space="preserve">Cofinanțare </w:t>
            </w:r>
            <w:r>
              <w:rPr>
                <w:rFonts w:ascii="Arial" w:hAnsi="Arial" w:cs="Arial"/>
                <w:b/>
                <w:sz w:val="13"/>
                <w:szCs w:val="13"/>
              </w:rPr>
              <w:t>UE</w:t>
            </w:r>
            <w:r w:rsidRPr="00C640D6">
              <w:rPr>
                <w:rFonts w:ascii="Arial" w:hAnsi="Arial" w:cs="Arial"/>
                <w:b/>
                <w:sz w:val="13"/>
                <w:szCs w:val="13"/>
              </w:rPr>
              <w:t xml:space="preserve"> %</w:t>
            </w:r>
          </w:p>
        </w:tc>
        <w:tc>
          <w:tcPr>
            <w:tcW w:w="900" w:type="dxa"/>
            <w:tcBorders>
              <w:top w:val="single" w:sz="12" w:space="0" w:color="auto"/>
              <w:bottom w:val="single" w:sz="12" w:space="0" w:color="auto"/>
            </w:tcBorders>
            <w:vAlign w:val="center"/>
          </w:tcPr>
          <w:p w14:paraId="2B2255E6"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Cofinanțare</w:t>
            </w:r>
            <w:r>
              <w:rPr>
                <w:rFonts w:ascii="Arial" w:hAnsi="Arial" w:cs="Arial"/>
                <w:b/>
                <w:sz w:val="13"/>
                <w:szCs w:val="13"/>
              </w:rPr>
              <w:t xml:space="preserve"> națională </w:t>
            </w:r>
            <w:r w:rsidRPr="00C640D6">
              <w:rPr>
                <w:rFonts w:ascii="Arial" w:hAnsi="Arial" w:cs="Arial"/>
                <w:b/>
                <w:sz w:val="13"/>
                <w:szCs w:val="13"/>
              </w:rPr>
              <w:t xml:space="preserve"> publică %</w:t>
            </w:r>
          </w:p>
        </w:tc>
        <w:tc>
          <w:tcPr>
            <w:tcW w:w="900" w:type="dxa"/>
            <w:tcBorders>
              <w:top w:val="single" w:sz="12" w:space="0" w:color="auto"/>
              <w:bottom w:val="single" w:sz="12" w:space="0" w:color="auto"/>
            </w:tcBorders>
            <w:vAlign w:val="center"/>
          </w:tcPr>
          <w:p w14:paraId="5F462102"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Cofinanțare</w:t>
            </w:r>
            <w:r>
              <w:rPr>
                <w:rFonts w:ascii="Arial" w:hAnsi="Arial" w:cs="Arial"/>
                <w:b/>
                <w:sz w:val="13"/>
                <w:szCs w:val="13"/>
              </w:rPr>
              <w:t xml:space="preserve"> națională privata – contribuție </w:t>
            </w:r>
            <w:r w:rsidRPr="00C640D6">
              <w:rPr>
                <w:rFonts w:ascii="Arial" w:hAnsi="Arial" w:cs="Arial"/>
                <w:b/>
                <w:sz w:val="13"/>
                <w:szCs w:val="13"/>
              </w:rPr>
              <w:t xml:space="preserve"> proprie %</w:t>
            </w:r>
          </w:p>
        </w:tc>
        <w:tc>
          <w:tcPr>
            <w:tcW w:w="912" w:type="dxa"/>
            <w:tcBorders>
              <w:top w:val="single" w:sz="12" w:space="0" w:color="auto"/>
              <w:bottom w:val="single" w:sz="12" w:space="0" w:color="auto"/>
            </w:tcBorders>
            <w:vAlign w:val="center"/>
          </w:tcPr>
          <w:p w14:paraId="206D3C5E"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 xml:space="preserve">Cofinanțare </w:t>
            </w:r>
            <w:r>
              <w:rPr>
                <w:rFonts w:ascii="Arial" w:hAnsi="Arial" w:cs="Arial"/>
                <w:b/>
                <w:sz w:val="13"/>
                <w:szCs w:val="13"/>
              </w:rPr>
              <w:t>UE</w:t>
            </w:r>
            <w:r w:rsidRPr="00C640D6">
              <w:rPr>
                <w:rFonts w:ascii="Arial" w:hAnsi="Arial" w:cs="Arial"/>
                <w:b/>
                <w:sz w:val="13"/>
                <w:szCs w:val="13"/>
              </w:rPr>
              <w:t xml:space="preserve"> %</w:t>
            </w:r>
          </w:p>
        </w:tc>
        <w:tc>
          <w:tcPr>
            <w:tcW w:w="900" w:type="dxa"/>
            <w:tcBorders>
              <w:top w:val="single" w:sz="12" w:space="0" w:color="auto"/>
              <w:bottom w:val="single" w:sz="12" w:space="0" w:color="auto"/>
            </w:tcBorders>
            <w:vAlign w:val="center"/>
          </w:tcPr>
          <w:p w14:paraId="19B1B88B"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Cofinanțare</w:t>
            </w:r>
            <w:r>
              <w:rPr>
                <w:rFonts w:ascii="Arial" w:hAnsi="Arial" w:cs="Arial"/>
                <w:b/>
                <w:sz w:val="13"/>
                <w:szCs w:val="13"/>
              </w:rPr>
              <w:t xml:space="preserve"> națională </w:t>
            </w:r>
            <w:r w:rsidRPr="00C640D6">
              <w:rPr>
                <w:rFonts w:ascii="Arial" w:hAnsi="Arial" w:cs="Arial"/>
                <w:b/>
                <w:sz w:val="13"/>
                <w:szCs w:val="13"/>
              </w:rPr>
              <w:t xml:space="preserve"> publică %</w:t>
            </w:r>
          </w:p>
        </w:tc>
        <w:tc>
          <w:tcPr>
            <w:tcW w:w="900" w:type="dxa"/>
            <w:tcBorders>
              <w:top w:val="single" w:sz="12" w:space="0" w:color="auto"/>
              <w:bottom w:val="single" w:sz="12" w:space="0" w:color="auto"/>
            </w:tcBorders>
            <w:vAlign w:val="center"/>
          </w:tcPr>
          <w:p w14:paraId="52017088"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Cofinanțare</w:t>
            </w:r>
            <w:r>
              <w:rPr>
                <w:rFonts w:ascii="Arial" w:hAnsi="Arial" w:cs="Arial"/>
                <w:b/>
                <w:sz w:val="13"/>
                <w:szCs w:val="13"/>
              </w:rPr>
              <w:t xml:space="preserve"> națională privata – contribuție </w:t>
            </w:r>
            <w:r w:rsidRPr="00C640D6">
              <w:rPr>
                <w:rFonts w:ascii="Arial" w:hAnsi="Arial" w:cs="Arial"/>
                <w:b/>
                <w:sz w:val="13"/>
                <w:szCs w:val="13"/>
              </w:rPr>
              <w:t xml:space="preserve"> proprie %</w:t>
            </w:r>
          </w:p>
        </w:tc>
        <w:tc>
          <w:tcPr>
            <w:tcW w:w="900" w:type="dxa"/>
            <w:tcBorders>
              <w:top w:val="single" w:sz="12" w:space="0" w:color="auto"/>
              <w:bottom w:val="single" w:sz="12" w:space="0" w:color="auto"/>
            </w:tcBorders>
            <w:vAlign w:val="center"/>
          </w:tcPr>
          <w:p w14:paraId="1C46E88D"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 xml:space="preserve">Cofinanțare </w:t>
            </w:r>
            <w:r>
              <w:rPr>
                <w:rFonts w:ascii="Arial" w:hAnsi="Arial" w:cs="Arial"/>
                <w:b/>
                <w:sz w:val="13"/>
                <w:szCs w:val="13"/>
              </w:rPr>
              <w:t>UE</w:t>
            </w:r>
            <w:r w:rsidRPr="00C640D6">
              <w:rPr>
                <w:rFonts w:ascii="Arial" w:hAnsi="Arial" w:cs="Arial"/>
                <w:b/>
                <w:sz w:val="13"/>
                <w:szCs w:val="13"/>
              </w:rPr>
              <w:t xml:space="preserve"> %</w:t>
            </w:r>
          </w:p>
        </w:tc>
        <w:tc>
          <w:tcPr>
            <w:tcW w:w="900" w:type="dxa"/>
            <w:tcBorders>
              <w:top w:val="single" w:sz="12" w:space="0" w:color="auto"/>
              <w:bottom w:val="single" w:sz="12" w:space="0" w:color="auto"/>
            </w:tcBorders>
            <w:vAlign w:val="center"/>
          </w:tcPr>
          <w:p w14:paraId="67542636"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Cofinanțare</w:t>
            </w:r>
            <w:r>
              <w:rPr>
                <w:rFonts w:ascii="Arial" w:hAnsi="Arial" w:cs="Arial"/>
                <w:b/>
                <w:sz w:val="13"/>
                <w:szCs w:val="13"/>
              </w:rPr>
              <w:t xml:space="preserve"> națională </w:t>
            </w:r>
            <w:r w:rsidRPr="00C640D6">
              <w:rPr>
                <w:rFonts w:ascii="Arial" w:hAnsi="Arial" w:cs="Arial"/>
                <w:b/>
                <w:sz w:val="13"/>
                <w:szCs w:val="13"/>
              </w:rPr>
              <w:t xml:space="preserve"> publică %</w:t>
            </w:r>
          </w:p>
        </w:tc>
        <w:tc>
          <w:tcPr>
            <w:tcW w:w="900" w:type="dxa"/>
            <w:tcBorders>
              <w:top w:val="single" w:sz="12" w:space="0" w:color="auto"/>
              <w:bottom w:val="single" w:sz="12" w:space="0" w:color="auto"/>
            </w:tcBorders>
            <w:vAlign w:val="center"/>
          </w:tcPr>
          <w:p w14:paraId="224AE047"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Cofinanțare</w:t>
            </w:r>
            <w:r>
              <w:rPr>
                <w:rFonts w:ascii="Arial" w:hAnsi="Arial" w:cs="Arial"/>
                <w:b/>
                <w:sz w:val="13"/>
                <w:szCs w:val="13"/>
              </w:rPr>
              <w:t xml:space="preserve"> națională privata – contribuție </w:t>
            </w:r>
            <w:r w:rsidRPr="00C640D6">
              <w:rPr>
                <w:rFonts w:ascii="Arial" w:hAnsi="Arial" w:cs="Arial"/>
                <w:b/>
                <w:sz w:val="13"/>
                <w:szCs w:val="13"/>
              </w:rPr>
              <w:t xml:space="preserve"> proprie %</w:t>
            </w:r>
          </w:p>
        </w:tc>
      </w:tr>
      <w:tr w:rsidR="00C43369" w:rsidRPr="00C640D6" w14:paraId="715E7A60" w14:textId="77777777" w:rsidTr="000D4C2D">
        <w:trPr>
          <w:trHeight w:val="303"/>
          <w:jc w:val="center"/>
        </w:trPr>
        <w:tc>
          <w:tcPr>
            <w:tcW w:w="763" w:type="dxa"/>
            <w:vMerge w:val="restart"/>
            <w:tcBorders>
              <w:top w:val="single" w:sz="12" w:space="0" w:color="auto"/>
              <w:bottom w:val="single" w:sz="12" w:space="0" w:color="auto"/>
            </w:tcBorders>
            <w:vAlign w:val="center"/>
          </w:tcPr>
          <w:p w14:paraId="3FA26CD9"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AP 5 POCU</w:t>
            </w:r>
          </w:p>
        </w:tc>
        <w:tc>
          <w:tcPr>
            <w:tcW w:w="817" w:type="dxa"/>
            <w:tcBorders>
              <w:top w:val="single" w:sz="12" w:space="0" w:color="auto"/>
              <w:bottom w:val="single" w:sz="12" w:space="0" w:color="auto"/>
            </w:tcBorders>
            <w:vAlign w:val="center"/>
          </w:tcPr>
          <w:p w14:paraId="553699B2"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Regiune mai puțin dezvoltată</w:t>
            </w:r>
          </w:p>
        </w:tc>
        <w:tc>
          <w:tcPr>
            <w:tcW w:w="899" w:type="dxa"/>
            <w:tcBorders>
              <w:top w:val="single" w:sz="12" w:space="0" w:color="auto"/>
              <w:bottom w:val="single" w:sz="12" w:space="0" w:color="auto"/>
            </w:tcBorders>
            <w:vAlign w:val="center"/>
          </w:tcPr>
          <w:p w14:paraId="2AB32BD7" w14:textId="77777777" w:rsidR="00C43369" w:rsidRPr="00C640D6" w:rsidRDefault="00C43369" w:rsidP="000D4C2D">
            <w:pPr>
              <w:jc w:val="center"/>
              <w:rPr>
                <w:rFonts w:ascii="Arial" w:hAnsi="Arial" w:cs="Arial"/>
                <w:b/>
                <w:sz w:val="13"/>
                <w:szCs w:val="13"/>
              </w:rPr>
            </w:pPr>
            <w:r>
              <w:rPr>
                <w:rFonts w:ascii="Arial" w:hAnsi="Arial" w:cs="Arial"/>
                <w:b/>
                <w:sz w:val="13"/>
                <w:szCs w:val="13"/>
              </w:rPr>
              <w:t>95</w:t>
            </w:r>
          </w:p>
        </w:tc>
        <w:tc>
          <w:tcPr>
            <w:tcW w:w="900" w:type="dxa"/>
            <w:tcBorders>
              <w:top w:val="single" w:sz="12" w:space="0" w:color="auto"/>
              <w:bottom w:val="single" w:sz="12" w:space="0" w:color="auto"/>
            </w:tcBorders>
            <w:vAlign w:val="center"/>
          </w:tcPr>
          <w:p w14:paraId="36A59958" w14:textId="77777777" w:rsidR="00C43369" w:rsidRPr="00C640D6" w:rsidRDefault="00C43369" w:rsidP="000D4C2D">
            <w:pPr>
              <w:jc w:val="center"/>
              <w:rPr>
                <w:rFonts w:ascii="Arial" w:hAnsi="Arial" w:cs="Arial"/>
                <w:b/>
                <w:sz w:val="13"/>
                <w:szCs w:val="13"/>
              </w:rPr>
            </w:pPr>
            <w:r>
              <w:rPr>
                <w:rFonts w:ascii="Arial" w:hAnsi="Arial" w:cs="Arial"/>
                <w:b/>
                <w:sz w:val="13"/>
                <w:szCs w:val="13"/>
              </w:rPr>
              <w:t>5</w:t>
            </w:r>
          </w:p>
        </w:tc>
        <w:tc>
          <w:tcPr>
            <w:tcW w:w="900" w:type="dxa"/>
            <w:tcBorders>
              <w:top w:val="single" w:sz="12" w:space="0" w:color="auto"/>
              <w:bottom w:val="single" w:sz="12" w:space="0" w:color="auto"/>
            </w:tcBorders>
            <w:vAlign w:val="center"/>
          </w:tcPr>
          <w:p w14:paraId="09F88E54" w14:textId="77777777" w:rsidR="00C43369" w:rsidRPr="00C640D6" w:rsidRDefault="00C43369" w:rsidP="000D4C2D">
            <w:pPr>
              <w:jc w:val="center"/>
              <w:rPr>
                <w:rFonts w:ascii="Arial" w:hAnsi="Arial" w:cs="Arial"/>
                <w:b/>
                <w:sz w:val="13"/>
                <w:szCs w:val="13"/>
              </w:rPr>
            </w:pPr>
            <w:r>
              <w:rPr>
                <w:rFonts w:ascii="Arial" w:hAnsi="Arial" w:cs="Arial"/>
                <w:b/>
                <w:sz w:val="13"/>
                <w:szCs w:val="13"/>
              </w:rPr>
              <w:t>0</w:t>
            </w:r>
          </w:p>
        </w:tc>
        <w:tc>
          <w:tcPr>
            <w:tcW w:w="912" w:type="dxa"/>
            <w:tcBorders>
              <w:top w:val="single" w:sz="12" w:space="0" w:color="auto"/>
              <w:bottom w:val="single" w:sz="12" w:space="0" w:color="auto"/>
            </w:tcBorders>
            <w:vAlign w:val="center"/>
          </w:tcPr>
          <w:p w14:paraId="1F78D953" w14:textId="77777777" w:rsidR="00C43369" w:rsidRPr="00C640D6" w:rsidRDefault="00C43369" w:rsidP="000D4C2D">
            <w:pPr>
              <w:jc w:val="center"/>
              <w:rPr>
                <w:rFonts w:ascii="Arial" w:hAnsi="Arial" w:cs="Arial"/>
                <w:b/>
                <w:sz w:val="13"/>
                <w:szCs w:val="13"/>
              </w:rPr>
            </w:pPr>
            <w:r>
              <w:rPr>
                <w:rFonts w:ascii="Arial" w:hAnsi="Arial" w:cs="Arial"/>
                <w:b/>
                <w:sz w:val="13"/>
                <w:szCs w:val="13"/>
              </w:rPr>
              <w:t>93,10</w:t>
            </w:r>
          </w:p>
        </w:tc>
        <w:tc>
          <w:tcPr>
            <w:tcW w:w="900" w:type="dxa"/>
            <w:tcBorders>
              <w:top w:val="single" w:sz="12" w:space="0" w:color="auto"/>
              <w:bottom w:val="single" w:sz="12" w:space="0" w:color="auto"/>
            </w:tcBorders>
            <w:vAlign w:val="center"/>
          </w:tcPr>
          <w:p w14:paraId="7A361074" w14:textId="77777777" w:rsidR="00C43369" w:rsidRPr="00C640D6" w:rsidRDefault="00C43369" w:rsidP="000D4C2D">
            <w:pPr>
              <w:jc w:val="center"/>
              <w:rPr>
                <w:rFonts w:ascii="Arial" w:hAnsi="Arial" w:cs="Arial"/>
                <w:b/>
                <w:sz w:val="13"/>
                <w:szCs w:val="13"/>
              </w:rPr>
            </w:pPr>
            <w:r>
              <w:rPr>
                <w:rFonts w:ascii="Arial" w:hAnsi="Arial" w:cs="Arial"/>
                <w:b/>
                <w:sz w:val="13"/>
                <w:szCs w:val="13"/>
              </w:rPr>
              <w:t>4,90</w:t>
            </w:r>
          </w:p>
        </w:tc>
        <w:tc>
          <w:tcPr>
            <w:tcW w:w="900" w:type="dxa"/>
            <w:tcBorders>
              <w:top w:val="single" w:sz="12" w:space="0" w:color="auto"/>
              <w:bottom w:val="single" w:sz="12" w:space="0" w:color="auto"/>
            </w:tcBorders>
            <w:vAlign w:val="center"/>
          </w:tcPr>
          <w:p w14:paraId="0722210A" w14:textId="77777777" w:rsidR="00C43369" w:rsidRPr="00C640D6" w:rsidRDefault="00C43369" w:rsidP="000D4C2D">
            <w:pPr>
              <w:jc w:val="center"/>
              <w:rPr>
                <w:rFonts w:ascii="Arial" w:hAnsi="Arial" w:cs="Arial"/>
                <w:b/>
                <w:sz w:val="13"/>
                <w:szCs w:val="13"/>
              </w:rPr>
            </w:pPr>
            <w:r>
              <w:rPr>
                <w:rFonts w:ascii="Arial" w:hAnsi="Arial" w:cs="Arial"/>
                <w:b/>
                <w:sz w:val="13"/>
                <w:szCs w:val="13"/>
              </w:rPr>
              <w:t>2</w:t>
            </w:r>
          </w:p>
        </w:tc>
        <w:tc>
          <w:tcPr>
            <w:tcW w:w="900" w:type="dxa"/>
            <w:tcBorders>
              <w:top w:val="single" w:sz="12" w:space="0" w:color="auto"/>
              <w:bottom w:val="single" w:sz="12" w:space="0" w:color="auto"/>
            </w:tcBorders>
            <w:vAlign w:val="center"/>
          </w:tcPr>
          <w:p w14:paraId="435A2984" w14:textId="77777777" w:rsidR="00C43369" w:rsidRDefault="00C43369" w:rsidP="000D4C2D">
            <w:pPr>
              <w:jc w:val="center"/>
              <w:rPr>
                <w:rFonts w:ascii="Arial" w:hAnsi="Arial" w:cs="Arial"/>
                <w:b/>
                <w:sz w:val="13"/>
                <w:szCs w:val="13"/>
              </w:rPr>
            </w:pPr>
            <w:r>
              <w:rPr>
                <w:rFonts w:ascii="Arial" w:hAnsi="Arial" w:cs="Arial"/>
                <w:b/>
                <w:sz w:val="13"/>
                <w:szCs w:val="13"/>
              </w:rPr>
              <w:t>90,25</w:t>
            </w:r>
          </w:p>
        </w:tc>
        <w:tc>
          <w:tcPr>
            <w:tcW w:w="900" w:type="dxa"/>
            <w:tcBorders>
              <w:top w:val="single" w:sz="12" w:space="0" w:color="auto"/>
              <w:bottom w:val="single" w:sz="12" w:space="0" w:color="auto"/>
            </w:tcBorders>
            <w:vAlign w:val="center"/>
          </w:tcPr>
          <w:p w14:paraId="74F77F39" w14:textId="77777777" w:rsidR="00C43369" w:rsidRDefault="00C43369" w:rsidP="000D4C2D">
            <w:pPr>
              <w:jc w:val="center"/>
              <w:rPr>
                <w:rFonts w:ascii="Arial" w:hAnsi="Arial" w:cs="Arial"/>
                <w:b/>
                <w:sz w:val="13"/>
                <w:szCs w:val="13"/>
              </w:rPr>
            </w:pPr>
            <w:r>
              <w:rPr>
                <w:rFonts w:ascii="Arial" w:hAnsi="Arial" w:cs="Arial"/>
                <w:b/>
                <w:sz w:val="13"/>
                <w:szCs w:val="13"/>
              </w:rPr>
              <w:t>4,75</w:t>
            </w:r>
          </w:p>
        </w:tc>
        <w:tc>
          <w:tcPr>
            <w:tcW w:w="900" w:type="dxa"/>
            <w:tcBorders>
              <w:top w:val="single" w:sz="12" w:space="0" w:color="auto"/>
              <w:bottom w:val="single" w:sz="12" w:space="0" w:color="auto"/>
            </w:tcBorders>
            <w:vAlign w:val="center"/>
          </w:tcPr>
          <w:p w14:paraId="55D8987B" w14:textId="77777777" w:rsidR="00C43369" w:rsidRDefault="00C43369" w:rsidP="000D4C2D">
            <w:pPr>
              <w:jc w:val="center"/>
              <w:rPr>
                <w:rFonts w:ascii="Arial" w:hAnsi="Arial" w:cs="Arial"/>
                <w:b/>
                <w:sz w:val="13"/>
                <w:szCs w:val="13"/>
              </w:rPr>
            </w:pPr>
            <w:r>
              <w:rPr>
                <w:rFonts w:ascii="Arial" w:hAnsi="Arial" w:cs="Arial"/>
                <w:b/>
                <w:sz w:val="13"/>
                <w:szCs w:val="13"/>
              </w:rPr>
              <w:t>5</w:t>
            </w:r>
          </w:p>
        </w:tc>
      </w:tr>
      <w:tr w:rsidR="00C43369" w:rsidRPr="001961D1" w14:paraId="301B52FF" w14:textId="77777777" w:rsidTr="000D4C2D">
        <w:trPr>
          <w:trHeight w:val="447"/>
          <w:jc w:val="center"/>
        </w:trPr>
        <w:tc>
          <w:tcPr>
            <w:tcW w:w="763" w:type="dxa"/>
            <w:vMerge/>
            <w:tcBorders>
              <w:top w:val="single" w:sz="12" w:space="0" w:color="auto"/>
              <w:bottom w:val="single" w:sz="12" w:space="0" w:color="auto"/>
            </w:tcBorders>
            <w:vAlign w:val="center"/>
          </w:tcPr>
          <w:p w14:paraId="5089B0F5" w14:textId="77777777" w:rsidR="00C43369" w:rsidRPr="00C640D6" w:rsidRDefault="00C43369" w:rsidP="000D4C2D">
            <w:pPr>
              <w:jc w:val="center"/>
              <w:rPr>
                <w:rFonts w:ascii="Arial" w:hAnsi="Arial" w:cs="Arial"/>
                <w:b/>
                <w:sz w:val="13"/>
                <w:szCs w:val="13"/>
              </w:rPr>
            </w:pPr>
          </w:p>
        </w:tc>
        <w:tc>
          <w:tcPr>
            <w:tcW w:w="817" w:type="dxa"/>
            <w:tcBorders>
              <w:top w:val="single" w:sz="12" w:space="0" w:color="auto"/>
              <w:bottom w:val="single" w:sz="12" w:space="0" w:color="auto"/>
            </w:tcBorders>
            <w:vAlign w:val="bottom"/>
          </w:tcPr>
          <w:p w14:paraId="4D56790D" w14:textId="77777777" w:rsidR="00C43369" w:rsidRPr="00C640D6" w:rsidRDefault="00C43369" w:rsidP="000D4C2D">
            <w:pPr>
              <w:jc w:val="center"/>
              <w:rPr>
                <w:rFonts w:ascii="Arial" w:hAnsi="Arial" w:cs="Arial"/>
                <w:b/>
                <w:sz w:val="13"/>
                <w:szCs w:val="13"/>
              </w:rPr>
            </w:pPr>
            <w:r w:rsidRPr="00C640D6">
              <w:rPr>
                <w:rFonts w:ascii="Arial" w:hAnsi="Arial" w:cs="Arial"/>
                <w:b/>
                <w:sz w:val="13"/>
                <w:szCs w:val="13"/>
              </w:rPr>
              <w:t>Regiune mai dezvoltată</w:t>
            </w:r>
          </w:p>
        </w:tc>
        <w:tc>
          <w:tcPr>
            <w:tcW w:w="899" w:type="dxa"/>
            <w:tcBorders>
              <w:top w:val="single" w:sz="12" w:space="0" w:color="auto"/>
              <w:bottom w:val="single" w:sz="12" w:space="0" w:color="auto"/>
            </w:tcBorders>
            <w:vAlign w:val="center"/>
          </w:tcPr>
          <w:p w14:paraId="096EBD98" w14:textId="77777777" w:rsidR="00C43369" w:rsidRPr="00C640D6" w:rsidRDefault="00C43369" w:rsidP="000D4C2D">
            <w:pPr>
              <w:jc w:val="center"/>
              <w:rPr>
                <w:rFonts w:ascii="Arial" w:hAnsi="Arial" w:cs="Arial"/>
                <w:b/>
                <w:sz w:val="13"/>
                <w:szCs w:val="13"/>
              </w:rPr>
            </w:pPr>
            <w:r>
              <w:rPr>
                <w:rFonts w:ascii="Arial" w:hAnsi="Arial" w:cs="Arial"/>
                <w:b/>
                <w:sz w:val="13"/>
                <w:szCs w:val="13"/>
              </w:rPr>
              <w:t>9</w:t>
            </w:r>
            <w:r w:rsidRPr="00C640D6">
              <w:rPr>
                <w:rFonts w:ascii="Arial" w:hAnsi="Arial" w:cs="Arial"/>
                <w:b/>
                <w:sz w:val="13"/>
                <w:szCs w:val="13"/>
              </w:rPr>
              <w:t>0</w:t>
            </w:r>
          </w:p>
        </w:tc>
        <w:tc>
          <w:tcPr>
            <w:tcW w:w="900" w:type="dxa"/>
            <w:tcBorders>
              <w:top w:val="single" w:sz="12" w:space="0" w:color="auto"/>
              <w:bottom w:val="single" w:sz="12" w:space="0" w:color="auto"/>
            </w:tcBorders>
            <w:vAlign w:val="center"/>
          </w:tcPr>
          <w:p w14:paraId="786C29D6" w14:textId="77777777" w:rsidR="00C43369" w:rsidRPr="00C640D6" w:rsidRDefault="00C43369" w:rsidP="000D4C2D">
            <w:pPr>
              <w:jc w:val="center"/>
              <w:rPr>
                <w:rFonts w:ascii="Arial" w:hAnsi="Arial" w:cs="Arial"/>
                <w:b/>
                <w:sz w:val="13"/>
                <w:szCs w:val="13"/>
              </w:rPr>
            </w:pPr>
            <w:r>
              <w:rPr>
                <w:rFonts w:ascii="Arial" w:hAnsi="Arial" w:cs="Arial"/>
                <w:b/>
                <w:sz w:val="13"/>
                <w:szCs w:val="13"/>
              </w:rPr>
              <w:t>10</w:t>
            </w:r>
          </w:p>
        </w:tc>
        <w:tc>
          <w:tcPr>
            <w:tcW w:w="900" w:type="dxa"/>
            <w:tcBorders>
              <w:top w:val="single" w:sz="12" w:space="0" w:color="auto"/>
              <w:bottom w:val="single" w:sz="12" w:space="0" w:color="auto"/>
            </w:tcBorders>
            <w:vAlign w:val="center"/>
          </w:tcPr>
          <w:p w14:paraId="688DEABB" w14:textId="77777777" w:rsidR="00C43369" w:rsidRPr="00C640D6" w:rsidRDefault="00C43369" w:rsidP="000D4C2D">
            <w:pPr>
              <w:jc w:val="center"/>
              <w:rPr>
                <w:rFonts w:ascii="Arial" w:hAnsi="Arial" w:cs="Arial"/>
                <w:b/>
                <w:sz w:val="13"/>
                <w:szCs w:val="13"/>
              </w:rPr>
            </w:pPr>
            <w:r>
              <w:rPr>
                <w:rFonts w:ascii="Arial" w:hAnsi="Arial" w:cs="Arial"/>
                <w:b/>
                <w:sz w:val="13"/>
                <w:szCs w:val="13"/>
              </w:rPr>
              <w:t>0</w:t>
            </w:r>
          </w:p>
        </w:tc>
        <w:tc>
          <w:tcPr>
            <w:tcW w:w="912" w:type="dxa"/>
            <w:tcBorders>
              <w:top w:val="single" w:sz="12" w:space="0" w:color="auto"/>
              <w:bottom w:val="single" w:sz="12" w:space="0" w:color="auto"/>
            </w:tcBorders>
            <w:vAlign w:val="center"/>
          </w:tcPr>
          <w:p w14:paraId="2772E8AB" w14:textId="77777777" w:rsidR="00C43369" w:rsidRPr="00C640D6" w:rsidRDefault="00C43369" w:rsidP="000D4C2D">
            <w:pPr>
              <w:jc w:val="center"/>
              <w:rPr>
                <w:rFonts w:ascii="Arial" w:hAnsi="Arial" w:cs="Arial"/>
                <w:b/>
                <w:sz w:val="13"/>
                <w:szCs w:val="13"/>
              </w:rPr>
            </w:pPr>
            <w:r>
              <w:rPr>
                <w:rFonts w:ascii="Arial" w:hAnsi="Arial" w:cs="Arial"/>
                <w:b/>
                <w:sz w:val="13"/>
                <w:szCs w:val="13"/>
              </w:rPr>
              <w:t>88,20</w:t>
            </w:r>
          </w:p>
        </w:tc>
        <w:tc>
          <w:tcPr>
            <w:tcW w:w="900" w:type="dxa"/>
            <w:tcBorders>
              <w:top w:val="single" w:sz="12" w:space="0" w:color="auto"/>
              <w:bottom w:val="single" w:sz="12" w:space="0" w:color="auto"/>
            </w:tcBorders>
            <w:vAlign w:val="center"/>
          </w:tcPr>
          <w:p w14:paraId="7E54AEB3" w14:textId="77777777" w:rsidR="00C43369" w:rsidRPr="00C640D6" w:rsidRDefault="00C43369" w:rsidP="000D4C2D">
            <w:pPr>
              <w:jc w:val="center"/>
              <w:rPr>
                <w:rFonts w:ascii="Arial" w:hAnsi="Arial" w:cs="Arial"/>
                <w:b/>
                <w:sz w:val="13"/>
                <w:szCs w:val="13"/>
              </w:rPr>
            </w:pPr>
            <w:r>
              <w:rPr>
                <w:rFonts w:ascii="Arial" w:hAnsi="Arial" w:cs="Arial"/>
                <w:b/>
                <w:sz w:val="13"/>
                <w:szCs w:val="13"/>
              </w:rPr>
              <w:t>9,80</w:t>
            </w:r>
          </w:p>
        </w:tc>
        <w:tc>
          <w:tcPr>
            <w:tcW w:w="900" w:type="dxa"/>
            <w:tcBorders>
              <w:top w:val="single" w:sz="12" w:space="0" w:color="auto"/>
              <w:bottom w:val="single" w:sz="12" w:space="0" w:color="auto"/>
            </w:tcBorders>
            <w:vAlign w:val="center"/>
          </w:tcPr>
          <w:p w14:paraId="11BF0D47" w14:textId="77777777" w:rsidR="00C43369" w:rsidRPr="007F7E06" w:rsidRDefault="00C43369" w:rsidP="000D4C2D">
            <w:pPr>
              <w:jc w:val="center"/>
              <w:rPr>
                <w:rFonts w:ascii="Arial" w:hAnsi="Arial" w:cs="Arial"/>
                <w:b/>
                <w:sz w:val="13"/>
                <w:szCs w:val="13"/>
              </w:rPr>
            </w:pPr>
            <w:r>
              <w:rPr>
                <w:rFonts w:ascii="Arial" w:hAnsi="Arial" w:cs="Arial"/>
                <w:b/>
                <w:sz w:val="13"/>
                <w:szCs w:val="13"/>
              </w:rPr>
              <w:t>2</w:t>
            </w:r>
          </w:p>
        </w:tc>
        <w:tc>
          <w:tcPr>
            <w:tcW w:w="900" w:type="dxa"/>
            <w:tcBorders>
              <w:top w:val="single" w:sz="12" w:space="0" w:color="auto"/>
              <w:bottom w:val="single" w:sz="12" w:space="0" w:color="auto"/>
            </w:tcBorders>
            <w:vAlign w:val="center"/>
          </w:tcPr>
          <w:p w14:paraId="696D2732" w14:textId="77777777" w:rsidR="00C43369" w:rsidRDefault="00C43369" w:rsidP="000D4C2D">
            <w:pPr>
              <w:jc w:val="center"/>
              <w:rPr>
                <w:rFonts w:ascii="Arial" w:hAnsi="Arial" w:cs="Arial"/>
                <w:b/>
                <w:sz w:val="13"/>
                <w:szCs w:val="13"/>
              </w:rPr>
            </w:pPr>
            <w:r>
              <w:rPr>
                <w:rFonts w:ascii="Arial" w:hAnsi="Arial" w:cs="Arial"/>
                <w:b/>
                <w:sz w:val="13"/>
                <w:szCs w:val="13"/>
              </w:rPr>
              <w:t>85,50</w:t>
            </w:r>
          </w:p>
        </w:tc>
        <w:tc>
          <w:tcPr>
            <w:tcW w:w="900" w:type="dxa"/>
            <w:tcBorders>
              <w:top w:val="single" w:sz="12" w:space="0" w:color="auto"/>
              <w:bottom w:val="single" w:sz="12" w:space="0" w:color="auto"/>
            </w:tcBorders>
            <w:vAlign w:val="center"/>
          </w:tcPr>
          <w:p w14:paraId="1B85912B" w14:textId="77777777" w:rsidR="00C43369" w:rsidRDefault="00C43369" w:rsidP="000D4C2D">
            <w:pPr>
              <w:jc w:val="center"/>
              <w:rPr>
                <w:rFonts w:ascii="Arial" w:hAnsi="Arial" w:cs="Arial"/>
                <w:b/>
                <w:sz w:val="13"/>
                <w:szCs w:val="13"/>
              </w:rPr>
            </w:pPr>
            <w:r>
              <w:rPr>
                <w:rFonts w:ascii="Arial" w:hAnsi="Arial" w:cs="Arial"/>
                <w:b/>
                <w:sz w:val="13"/>
                <w:szCs w:val="13"/>
              </w:rPr>
              <w:t>9,50</w:t>
            </w:r>
          </w:p>
        </w:tc>
        <w:tc>
          <w:tcPr>
            <w:tcW w:w="900" w:type="dxa"/>
            <w:tcBorders>
              <w:top w:val="single" w:sz="12" w:space="0" w:color="auto"/>
              <w:bottom w:val="single" w:sz="12" w:space="0" w:color="auto"/>
            </w:tcBorders>
            <w:vAlign w:val="center"/>
          </w:tcPr>
          <w:p w14:paraId="6E1ED697" w14:textId="77777777" w:rsidR="00C43369" w:rsidRDefault="00C43369" w:rsidP="000D4C2D">
            <w:pPr>
              <w:jc w:val="center"/>
              <w:rPr>
                <w:rFonts w:ascii="Arial" w:hAnsi="Arial" w:cs="Arial"/>
                <w:b/>
                <w:sz w:val="13"/>
                <w:szCs w:val="13"/>
              </w:rPr>
            </w:pPr>
            <w:r>
              <w:rPr>
                <w:rFonts w:ascii="Arial" w:hAnsi="Arial" w:cs="Arial"/>
                <w:b/>
                <w:sz w:val="13"/>
                <w:szCs w:val="13"/>
              </w:rPr>
              <w:t>5</w:t>
            </w:r>
          </w:p>
        </w:tc>
      </w:tr>
    </w:tbl>
    <w:p w14:paraId="668535A5" w14:textId="1F67E5B7" w:rsidR="00C43369" w:rsidRDefault="00C43369" w:rsidP="00C56074">
      <w:pPr>
        <w:spacing w:line="240" w:lineRule="auto"/>
        <w:rPr>
          <w:rFonts w:ascii="Arial" w:hAnsi="Arial" w:cs="Arial"/>
          <w:color w:val="auto"/>
          <w:sz w:val="20"/>
          <w:szCs w:val="20"/>
        </w:rPr>
      </w:pPr>
    </w:p>
    <w:p w14:paraId="6FE47119" w14:textId="77777777" w:rsidR="00C43369" w:rsidRPr="00C35E73" w:rsidRDefault="00C43369" w:rsidP="00C56074">
      <w:pPr>
        <w:spacing w:line="240" w:lineRule="auto"/>
        <w:rPr>
          <w:rFonts w:ascii="Arial" w:hAnsi="Arial" w:cs="Arial"/>
          <w:color w:val="auto"/>
          <w:sz w:val="20"/>
          <w:szCs w:val="20"/>
        </w:rPr>
      </w:pPr>
    </w:p>
    <w:p w14:paraId="0BA7794B" w14:textId="77777777" w:rsidR="00BA04FD" w:rsidRPr="00C35E73" w:rsidRDefault="00BA04FD" w:rsidP="007D723E">
      <w:pPr>
        <w:spacing w:line="240" w:lineRule="auto"/>
        <w:rPr>
          <w:rFonts w:ascii="Arial" w:eastAsia="SimSun" w:hAnsi="Arial" w:cs="Arial"/>
          <w:color w:val="auto"/>
          <w:sz w:val="20"/>
          <w:szCs w:val="20"/>
        </w:rPr>
      </w:pPr>
    </w:p>
    <w:p w14:paraId="32E4E653" w14:textId="77777777" w:rsidR="00BA04FD" w:rsidRPr="00C35E73" w:rsidRDefault="000B260A" w:rsidP="006F36C1">
      <w:pPr>
        <w:pStyle w:val="Titlu2"/>
        <w:rPr>
          <w:rFonts w:ascii="Arial" w:eastAsia="SimSun" w:hAnsi="Arial"/>
          <w:sz w:val="20"/>
          <w:szCs w:val="20"/>
        </w:rPr>
      </w:pPr>
      <w:bookmarkStart w:id="40" w:name="_Toc65083820"/>
      <w:r w:rsidRPr="00C35E73">
        <w:rPr>
          <w:rFonts w:ascii="Arial" w:eastAsia="SimSun" w:hAnsi="Arial"/>
          <w:sz w:val="20"/>
          <w:szCs w:val="20"/>
        </w:rPr>
        <w:t>SPECIFICUL ACTIVITĂȚILOR ELIGIBILE</w:t>
      </w:r>
      <w:bookmarkEnd w:id="40"/>
    </w:p>
    <w:p w14:paraId="1264BAD9" w14:textId="77777777" w:rsidR="00BA04FD" w:rsidRPr="00C35E73" w:rsidRDefault="00BA04FD" w:rsidP="006F36C1">
      <w:pPr>
        <w:rPr>
          <w:rFonts w:ascii="Arial" w:hAnsi="Arial" w:cs="Arial"/>
          <w:color w:val="auto"/>
          <w:sz w:val="20"/>
          <w:szCs w:val="20"/>
        </w:rPr>
      </w:pPr>
    </w:p>
    <w:p w14:paraId="3D60CF41" w14:textId="77777777" w:rsidR="00BA04FD" w:rsidRPr="00C35E73" w:rsidRDefault="000B260A" w:rsidP="009D08B6">
      <w:pPr>
        <w:spacing w:line="240" w:lineRule="auto"/>
        <w:ind w:right="66" w:firstLine="360"/>
        <w:rPr>
          <w:rFonts w:ascii="Arial" w:hAnsi="Arial" w:cs="Arial"/>
          <w:b/>
          <w:color w:val="FF0000"/>
          <w:sz w:val="20"/>
          <w:szCs w:val="20"/>
        </w:rPr>
      </w:pPr>
      <w:r w:rsidRPr="00C35E73">
        <w:rPr>
          <w:rFonts w:ascii="Arial" w:hAnsi="Arial" w:cs="Arial"/>
          <w:color w:val="auto"/>
          <w:sz w:val="20"/>
          <w:szCs w:val="20"/>
          <w:u w:val="single"/>
        </w:rPr>
        <w:t>Activitățile din fișele de proiect trebuie să se încadreze în următoarele domenii eligibile:</w:t>
      </w:r>
      <w:r w:rsidRPr="00C35E73">
        <w:rPr>
          <w:rFonts w:ascii="Arial" w:hAnsi="Arial" w:cs="Arial"/>
          <w:b/>
          <w:color w:val="auto"/>
          <w:sz w:val="20"/>
          <w:szCs w:val="20"/>
          <w:u w:val="single"/>
        </w:rPr>
        <w:t xml:space="preserve"> </w:t>
      </w:r>
    </w:p>
    <w:p w14:paraId="45FBC1D6" w14:textId="77777777" w:rsidR="00BA04FD" w:rsidRPr="00C35E73" w:rsidRDefault="00BA04FD" w:rsidP="00E74213">
      <w:pPr>
        <w:spacing w:line="240" w:lineRule="auto"/>
        <w:ind w:right="73"/>
        <w:rPr>
          <w:rFonts w:ascii="Arial" w:hAnsi="Arial" w:cs="Arial"/>
          <w:b/>
          <w:color w:val="auto"/>
          <w:sz w:val="20"/>
          <w:szCs w:val="20"/>
          <w:u w:val="single"/>
        </w:rPr>
      </w:pPr>
    </w:p>
    <w:p w14:paraId="664804AF" w14:textId="77777777" w:rsidR="00BA04FD" w:rsidRPr="00C35E73" w:rsidRDefault="000B260A" w:rsidP="008F56AE">
      <w:pPr>
        <w:widowControl w:val="0"/>
        <w:numPr>
          <w:ilvl w:val="0"/>
          <w:numId w:val="36"/>
        </w:numPr>
        <w:tabs>
          <w:tab w:val="left" w:pos="1134"/>
        </w:tabs>
        <w:spacing w:line="240" w:lineRule="auto"/>
        <w:rPr>
          <w:rFonts w:ascii="Arial" w:hAnsi="Arial" w:cs="Arial"/>
          <w:color w:val="auto"/>
          <w:sz w:val="20"/>
          <w:szCs w:val="20"/>
          <w:lang w:val="af-ZA"/>
        </w:rPr>
      </w:pPr>
      <w:r w:rsidRPr="00C35E73">
        <w:rPr>
          <w:rFonts w:ascii="Arial" w:hAnsi="Arial" w:cs="Arial"/>
          <w:b/>
          <w:color w:val="auto"/>
          <w:sz w:val="20"/>
          <w:szCs w:val="20"/>
          <w:u w:val="single"/>
          <w:lang w:val="af-ZA"/>
        </w:rPr>
        <w:t xml:space="preserve">Domeniul locuirii: </w:t>
      </w:r>
      <w:r w:rsidRPr="00C35E73">
        <w:rPr>
          <w:rFonts w:ascii="Arial" w:hAnsi="Arial" w:cs="Arial"/>
          <w:color w:val="auto"/>
          <w:sz w:val="20"/>
          <w:szCs w:val="20"/>
          <w:u w:val="single"/>
          <w:lang w:val="af-ZA"/>
        </w:rPr>
        <w:t>sprijin pentru îmbunătă</w:t>
      </w:r>
      <w:r w:rsidRPr="00C35E73">
        <w:rPr>
          <w:rFonts w:ascii="Arial" w:hAnsi="Arial" w:cs="Arial"/>
          <w:color w:val="auto"/>
          <w:sz w:val="20"/>
          <w:szCs w:val="20"/>
          <w:u w:val="single"/>
        </w:rPr>
        <w:t>ț</w:t>
      </w:r>
      <w:r w:rsidRPr="00C35E73">
        <w:rPr>
          <w:rFonts w:ascii="Arial" w:hAnsi="Arial" w:cs="Arial"/>
          <w:color w:val="auto"/>
          <w:sz w:val="20"/>
          <w:szCs w:val="20"/>
          <w:u w:val="single"/>
          <w:lang w:val="af-ZA"/>
        </w:rPr>
        <w:t>irea condi</w:t>
      </w:r>
      <w:r w:rsidRPr="00C35E73">
        <w:rPr>
          <w:rFonts w:ascii="Arial" w:hAnsi="Arial" w:cs="Arial"/>
          <w:color w:val="auto"/>
          <w:sz w:val="20"/>
          <w:szCs w:val="20"/>
          <w:u w:val="single"/>
        </w:rPr>
        <w:t>ț</w:t>
      </w:r>
      <w:r w:rsidRPr="00C35E73">
        <w:rPr>
          <w:rFonts w:ascii="Arial" w:hAnsi="Arial" w:cs="Arial"/>
          <w:color w:val="auto"/>
          <w:sz w:val="20"/>
          <w:szCs w:val="20"/>
          <w:u w:val="single"/>
          <w:lang w:val="af-ZA"/>
        </w:rPr>
        <w:t xml:space="preserve">iilor de locuit ale persoanelor din grupul </w:t>
      </w:r>
      <w:r w:rsidRPr="00C35E73">
        <w:rPr>
          <w:rFonts w:ascii="Arial" w:hAnsi="Arial" w:cs="Arial"/>
          <w:color w:val="auto"/>
          <w:sz w:val="20"/>
          <w:szCs w:val="20"/>
          <w:u w:val="single"/>
        </w:rPr>
        <w:t>ț</w:t>
      </w:r>
      <w:r w:rsidRPr="00C35E73">
        <w:rPr>
          <w:rFonts w:ascii="Arial" w:hAnsi="Arial" w:cs="Arial"/>
          <w:color w:val="auto"/>
          <w:sz w:val="20"/>
          <w:szCs w:val="20"/>
          <w:u w:val="single"/>
          <w:lang w:val="af-ZA"/>
        </w:rPr>
        <w:t xml:space="preserve">intă; </w:t>
      </w:r>
    </w:p>
    <w:p w14:paraId="73E89486" w14:textId="77777777" w:rsidR="007B3C89" w:rsidRPr="00C35E73" w:rsidRDefault="00BA04FD" w:rsidP="008F56AE">
      <w:pPr>
        <w:pStyle w:val="Listparagraf"/>
        <w:numPr>
          <w:ilvl w:val="0"/>
          <w:numId w:val="46"/>
        </w:numPr>
        <w:spacing w:line="240" w:lineRule="auto"/>
        <w:rPr>
          <w:rFonts w:ascii="Arial" w:hAnsi="Arial" w:cs="Arial"/>
          <w:b/>
          <w:color w:val="auto"/>
          <w:sz w:val="20"/>
          <w:lang w:val="af-ZA"/>
        </w:rPr>
      </w:pPr>
      <w:r w:rsidRPr="00C35E73">
        <w:rPr>
          <w:rFonts w:ascii="Arial" w:hAnsi="Arial" w:cs="Arial"/>
          <w:b/>
          <w:color w:val="auto"/>
          <w:sz w:val="20"/>
        </w:rPr>
        <w:t xml:space="preserve">Activitatea principală 1: </w:t>
      </w:r>
      <w:r w:rsidR="007B3C89" w:rsidRPr="00C35E73">
        <w:rPr>
          <w:rFonts w:ascii="Arial" w:hAnsi="Arial" w:cs="Arial"/>
          <w:color w:val="auto"/>
          <w:sz w:val="20"/>
        </w:rPr>
        <w:t xml:space="preserve">facilitare comunitară și activități de mediere pentru facilitarea relocării, </w:t>
      </w:r>
      <w:r w:rsidR="007B3C89" w:rsidRPr="00C35E73">
        <w:rPr>
          <w:rFonts w:ascii="Arial" w:hAnsi="Arial" w:cs="Arial"/>
          <w:color w:val="auto"/>
          <w:sz w:val="20"/>
          <w:lang w:val="af-ZA"/>
        </w:rPr>
        <w:t xml:space="preserve"> îmbunătățirea mentenanței stocului de locuințe publice și a relației proprietar-chiriaș, </w:t>
      </w:r>
      <w:r w:rsidR="007B3C89" w:rsidRPr="00C35E73">
        <w:rPr>
          <w:rFonts w:ascii="Arial" w:hAnsi="Arial" w:cs="Arial"/>
          <w:color w:val="auto"/>
          <w:sz w:val="20"/>
        </w:rPr>
        <w:t>gestiunea stocului locativ public;</w:t>
      </w:r>
      <w:r w:rsidR="007B3C89" w:rsidRPr="00C35E73">
        <w:rPr>
          <w:rFonts w:ascii="Arial" w:hAnsi="Arial" w:cs="Arial"/>
          <w:color w:val="auto"/>
          <w:sz w:val="20"/>
          <w:lang w:val="af-ZA"/>
        </w:rPr>
        <w:t xml:space="preserve"> </w:t>
      </w:r>
    </w:p>
    <w:p w14:paraId="3C96C88C" w14:textId="77777777" w:rsidR="00BA04FD" w:rsidRPr="00C35E73" w:rsidRDefault="00BA04FD" w:rsidP="007B3C89">
      <w:pPr>
        <w:pStyle w:val="Listparagraf"/>
        <w:widowControl w:val="0"/>
        <w:tabs>
          <w:tab w:val="left" w:pos="1134"/>
        </w:tabs>
        <w:spacing w:line="240" w:lineRule="auto"/>
        <w:rPr>
          <w:rFonts w:ascii="Arial" w:hAnsi="Arial" w:cs="Arial"/>
          <w:color w:val="auto"/>
          <w:sz w:val="20"/>
          <w:lang w:val="af-ZA"/>
        </w:rPr>
      </w:pPr>
    </w:p>
    <w:p w14:paraId="7F98840A" w14:textId="77777777" w:rsidR="00BA04FD" w:rsidRPr="00C35E73" w:rsidRDefault="000B260A" w:rsidP="008F56AE">
      <w:pPr>
        <w:widowControl w:val="0"/>
        <w:numPr>
          <w:ilvl w:val="0"/>
          <w:numId w:val="36"/>
        </w:numPr>
        <w:tabs>
          <w:tab w:val="left" w:pos="1134"/>
        </w:tabs>
        <w:spacing w:line="240" w:lineRule="auto"/>
        <w:rPr>
          <w:rFonts w:ascii="Arial" w:hAnsi="Arial" w:cs="Arial"/>
          <w:color w:val="auto"/>
          <w:sz w:val="20"/>
          <w:szCs w:val="20"/>
        </w:rPr>
      </w:pPr>
      <w:r w:rsidRPr="00C35E73">
        <w:rPr>
          <w:rFonts w:ascii="Arial" w:hAnsi="Arial" w:cs="Arial"/>
          <w:b/>
          <w:color w:val="auto"/>
          <w:sz w:val="20"/>
          <w:szCs w:val="20"/>
        </w:rPr>
        <w:t xml:space="preserve">Domeniul acordării de asistență juridică </w:t>
      </w:r>
      <w:r w:rsidRPr="00C35E73">
        <w:rPr>
          <w:rFonts w:ascii="Arial" w:hAnsi="Arial" w:cs="Arial"/>
          <w:color w:val="auto"/>
          <w:sz w:val="20"/>
          <w:szCs w:val="20"/>
        </w:rPr>
        <w:t>pentru reglementarea actelor persoanelor din grupul țintă (acolo unde este cazul);</w:t>
      </w:r>
    </w:p>
    <w:p w14:paraId="190E6407" w14:textId="77777777" w:rsidR="00BA04FD" w:rsidRPr="00C35E73" w:rsidRDefault="00BA04FD" w:rsidP="00E74213">
      <w:pPr>
        <w:widowControl w:val="0"/>
        <w:tabs>
          <w:tab w:val="left" w:pos="1134"/>
        </w:tabs>
        <w:spacing w:line="240" w:lineRule="auto"/>
        <w:rPr>
          <w:rFonts w:ascii="Arial" w:hAnsi="Arial" w:cs="Arial"/>
          <w:color w:val="auto"/>
          <w:sz w:val="20"/>
          <w:szCs w:val="20"/>
        </w:rPr>
      </w:pPr>
    </w:p>
    <w:p w14:paraId="582025B3" w14:textId="77777777" w:rsidR="00BA04FD" w:rsidRPr="00C35E73" w:rsidRDefault="00BA04FD" w:rsidP="008F56AE">
      <w:pPr>
        <w:numPr>
          <w:ilvl w:val="1"/>
          <w:numId w:val="36"/>
        </w:numPr>
        <w:tabs>
          <w:tab w:val="clear" w:pos="1440"/>
          <w:tab w:val="num" w:pos="1134"/>
        </w:tabs>
        <w:spacing w:line="240" w:lineRule="auto"/>
        <w:ind w:left="1134" w:right="73"/>
        <w:rPr>
          <w:rFonts w:ascii="Arial" w:hAnsi="Arial" w:cs="Arial"/>
          <w:color w:val="auto"/>
          <w:sz w:val="20"/>
          <w:szCs w:val="20"/>
        </w:rPr>
      </w:pPr>
      <w:r w:rsidRPr="00C35E73">
        <w:rPr>
          <w:rFonts w:ascii="Arial" w:hAnsi="Arial" w:cs="Arial"/>
          <w:b/>
          <w:color w:val="auto"/>
          <w:sz w:val="20"/>
          <w:szCs w:val="20"/>
        </w:rPr>
        <w:t>Activitatea principală 2 – Asistență juridică pentru reglementarea actelor</w:t>
      </w:r>
      <w:r w:rsidRPr="00C35E73">
        <w:rPr>
          <w:rFonts w:ascii="Arial" w:hAnsi="Arial" w:cs="Arial"/>
          <w:color w:val="auto"/>
          <w:sz w:val="20"/>
          <w:szCs w:val="20"/>
        </w:rPr>
        <w:t xml:space="preserve"> de identitate, de proprietate, de stare civilă (acolo unde este cazul).</w:t>
      </w:r>
      <w:r w:rsidRPr="00C35E73">
        <w:rPr>
          <w:rFonts w:ascii="Arial" w:hAnsi="Arial" w:cs="Arial"/>
          <w:b/>
          <w:color w:val="auto"/>
          <w:sz w:val="20"/>
          <w:szCs w:val="20"/>
        </w:rPr>
        <w:t xml:space="preserve"> </w:t>
      </w:r>
      <w:r w:rsidRPr="00C35E73">
        <w:rPr>
          <w:rFonts w:ascii="Arial" w:hAnsi="Arial" w:cs="Arial"/>
          <w:color w:val="auto"/>
          <w:sz w:val="20"/>
          <w:szCs w:val="20"/>
        </w:rPr>
        <w:t>În cadrul acestei activități se va acorda sprijin pentru furnizarea de asistență juridică pentru reglementarea actelor de identitate, de proprietate, de stare civilă, de obținere a drepturilor de asistență socială (beneficii de asistență/ servicii sociale).</w:t>
      </w:r>
    </w:p>
    <w:p w14:paraId="645336F7" w14:textId="77777777" w:rsidR="00BA04FD" w:rsidRPr="00C35E73" w:rsidRDefault="00BA04FD" w:rsidP="00E74213">
      <w:pPr>
        <w:widowControl w:val="0"/>
        <w:tabs>
          <w:tab w:val="left" w:pos="1134"/>
        </w:tabs>
        <w:spacing w:line="240" w:lineRule="auto"/>
        <w:rPr>
          <w:rFonts w:ascii="Arial" w:hAnsi="Arial" w:cs="Arial"/>
          <w:color w:val="auto"/>
          <w:sz w:val="20"/>
          <w:szCs w:val="20"/>
        </w:rPr>
      </w:pPr>
    </w:p>
    <w:p w14:paraId="677093FE" w14:textId="77777777" w:rsidR="00BA04FD" w:rsidRPr="00C35E73" w:rsidRDefault="000B260A" w:rsidP="008F56AE">
      <w:pPr>
        <w:widowControl w:val="0"/>
        <w:numPr>
          <w:ilvl w:val="0"/>
          <w:numId w:val="36"/>
        </w:numPr>
        <w:tabs>
          <w:tab w:val="left" w:pos="1134"/>
        </w:tabs>
        <w:spacing w:line="240" w:lineRule="auto"/>
        <w:rPr>
          <w:rFonts w:ascii="Arial" w:hAnsi="Arial" w:cs="Arial"/>
          <w:color w:val="auto"/>
          <w:sz w:val="20"/>
          <w:szCs w:val="20"/>
        </w:rPr>
      </w:pPr>
      <w:r w:rsidRPr="00C35E73">
        <w:rPr>
          <w:rFonts w:ascii="Arial" w:hAnsi="Arial" w:cs="Arial"/>
          <w:b/>
          <w:color w:val="auto"/>
          <w:sz w:val="20"/>
          <w:szCs w:val="20"/>
        </w:rPr>
        <w:t>Domeniul combaterii discriminării și a segregării</w:t>
      </w:r>
      <w:r w:rsidRPr="00C35E73">
        <w:rPr>
          <w:rFonts w:ascii="Arial" w:hAnsi="Arial" w:cs="Arial"/>
          <w:color w:val="auto"/>
          <w:sz w:val="20"/>
          <w:szCs w:val="20"/>
        </w:rPr>
        <w:t xml:space="preserve">: campanii de informare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conștientizare/ acțiuni specifice în domeniul combaterii discriminării, acțiuni de implicare activă și voluntariat a/al membrilor comunității pentru soluționarea problemelor cu care se confruntă comunitatea, acțiuni de facilitare și mediere pentru identificarea și consolidarea de parteneriate.</w:t>
      </w:r>
    </w:p>
    <w:p w14:paraId="64EA778C" w14:textId="77777777" w:rsidR="00BA04FD" w:rsidRPr="00C35E73" w:rsidRDefault="00BA04FD" w:rsidP="00E74213">
      <w:pPr>
        <w:spacing w:line="240" w:lineRule="auto"/>
        <w:ind w:right="73"/>
        <w:rPr>
          <w:rFonts w:ascii="Arial" w:hAnsi="Arial" w:cs="Arial"/>
          <w:color w:val="auto"/>
          <w:sz w:val="20"/>
          <w:szCs w:val="20"/>
        </w:rPr>
      </w:pPr>
    </w:p>
    <w:p w14:paraId="11F934DE" w14:textId="77777777" w:rsidR="00482A28" w:rsidRPr="00C35E73" w:rsidRDefault="000B260A" w:rsidP="008F56AE">
      <w:pPr>
        <w:pStyle w:val="Classic"/>
        <w:numPr>
          <w:ilvl w:val="0"/>
          <w:numId w:val="37"/>
        </w:numPr>
        <w:tabs>
          <w:tab w:val="clear" w:pos="1800"/>
        </w:tabs>
        <w:spacing w:after="0"/>
        <w:ind w:left="1134" w:hanging="283"/>
        <w:rPr>
          <w:rFonts w:ascii="Arial" w:hAnsi="Arial" w:cs="Arial"/>
          <w:sz w:val="20"/>
          <w:szCs w:val="20"/>
          <w:lang w:val="ro-RO"/>
        </w:rPr>
      </w:pPr>
      <w:r w:rsidRPr="00C35E73">
        <w:rPr>
          <w:rFonts w:ascii="Arial" w:hAnsi="Arial" w:cs="Arial"/>
          <w:b/>
          <w:sz w:val="20"/>
          <w:szCs w:val="20"/>
          <w:lang w:val="ro-RO"/>
        </w:rPr>
        <w:t xml:space="preserve">Activitatea principală </w:t>
      </w:r>
      <w:r w:rsidR="007B3C89" w:rsidRPr="00C35E73">
        <w:rPr>
          <w:rFonts w:ascii="Arial" w:hAnsi="Arial" w:cs="Arial"/>
          <w:b/>
          <w:sz w:val="20"/>
          <w:szCs w:val="20"/>
          <w:lang w:val="ro-RO"/>
        </w:rPr>
        <w:t>3</w:t>
      </w:r>
      <w:r w:rsidRPr="00C35E73">
        <w:rPr>
          <w:rFonts w:ascii="Arial" w:hAnsi="Arial" w:cs="Arial"/>
          <w:b/>
          <w:sz w:val="20"/>
          <w:szCs w:val="20"/>
          <w:lang w:val="ro-RO"/>
        </w:rPr>
        <w:t xml:space="preserve"> </w:t>
      </w:r>
      <w:r w:rsidRPr="00C35E73">
        <w:rPr>
          <w:rFonts w:ascii="Arial" w:hAnsi="Arial" w:cs="Arial"/>
          <w:sz w:val="20"/>
          <w:szCs w:val="20"/>
          <w:lang w:val="ro-RO"/>
        </w:rPr>
        <w:t>- C</w:t>
      </w:r>
      <w:r w:rsidRPr="00C35E73">
        <w:rPr>
          <w:rFonts w:ascii="Arial" w:hAnsi="Arial" w:cs="Arial"/>
          <w:kern w:val="24"/>
          <w:sz w:val="20"/>
          <w:szCs w:val="20"/>
          <w:lang w:val="ro-RO"/>
        </w:rPr>
        <w:t xml:space="preserve">ampanii de informare </w:t>
      </w:r>
      <w:proofErr w:type="spellStart"/>
      <w:r w:rsidRPr="00C35E73">
        <w:rPr>
          <w:rFonts w:ascii="Arial" w:hAnsi="Arial" w:cs="Arial"/>
          <w:kern w:val="24"/>
          <w:sz w:val="20"/>
          <w:szCs w:val="20"/>
          <w:lang w:val="ro-RO"/>
        </w:rPr>
        <w:t>şi</w:t>
      </w:r>
      <w:proofErr w:type="spellEnd"/>
      <w:r w:rsidRPr="00C35E73">
        <w:rPr>
          <w:rFonts w:ascii="Arial" w:hAnsi="Arial" w:cs="Arial"/>
          <w:kern w:val="24"/>
          <w:sz w:val="20"/>
          <w:szCs w:val="20"/>
          <w:lang w:val="ro-RO"/>
        </w:rPr>
        <w:t xml:space="preserve"> conștientizare / acțiuni specifice în domeniul combaterii discriminării, acțiuni de implicare activă și voluntariat a membrilor comunității pentru soluționarea problemelor cu care se confruntă comunitatea, acțiuni de facilitare și mediere pentru identificarea și consolidarea de parteneriate, </w:t>
      </w:r>
      <w:r w:rsidRPr="00C35E73">
        <w:rPr>
          <w:rFonts w:ascii="Arial" w:hAnsi="Arial" w:cs="Arial"/>
          <w:sz w:val="20"/>
          <w:szCs w:val="20"/>
          <w:lang w:val="ro-RO"/>
        </w:rPr>
        <w:t>schimb de experiență și îmbunătățirea practicii locale.</w:t>
      </w:r>
      <w:r w:rsidRPr="00C35E73">
        <w:rPr>
          <w:rFonts w:ascii="Arial" w:hAnsi="Arial" w:cs="Arial"/>
          <w:kern w:val="24"/>
          <w:sz w:val="20"/>
          <w:szCs w:val="20"/>
          <w:lang w:val="ro-RO"/>
        </w:rPr>
        <w:t xml:space="preserve"> </w:t>
      </w:r>
      <w:r w:rsidRPr="00C35E73">
        <w:rPr>
          <w:rFonts w:ascii="Arial" w:hAnsi="Arial" w:cs="Arial"/>
          <w:sz w:val="20"/>
          <w:szCs w:val="20"/>
          <w:lang w:val="ro-RO"/>
        </w:rPr>
        <w:t xml:space="preserve">În cazul comunităților segregate sau a existenței unor servicii segregate (precum cele educaționale) sunt încurajate campaniile de informare care au ca scop pregătirea procesului de </w:t>
      </w:r>
      <w:proofErr w:type="spellStart"/>
      <w:r w:rsidRPr="00C35E73">
        <w:rPr>
          <w:rFonts w:ascii="Arial" w:hAnsi="Arial" w:cs="Arial"/>
          <w:sz w:val="20"/>
          <w:szCs w:val="20"/>
          <w:lang w:val="ro-RO"/>
        </w:rPr>
        <w:t>dezegregare</w:t>
      </w:r>
      <w:proofErr w:type="spellEnd"/>
      <w:r w:rsidRPr="00C35E73">
        <w:rPr>
          <w:rFonts w:ascii="Arial" w:hAnsi="Arial" w:cs="Arial"/>
          <w:sz w:val="20"/>
          <w:szCs w:val="20"/>
          <w:lang w:val="ro-RO"/>
        </w:rPr>
        <w:t xml:space="preserve"> și integrare a grupului marginalizat în societate (în special cele ce vizează </w:t>
      </w:r>
      <w:proofErr w:type="spellStart"/>
      <w:r w:rsidRPr="00C35E73">
        <w:rPr>
          <w:rFonts w:ascii="Arial" w:hAnsi="Arial" w:cs="Arial"/>
          <w:sz w:val="20"/>
          <w:szCs w:val="20"/>
          <w:lang w:val="ro-RO"/>
        </w:rPr>
        <w:t>dezegregarea</w:t>
      </w:r>
      <w:proofErr w:type="spellEnd"/>
      <w:r w:rsidRPr="00C35E73">
        <w:rPr>
          <w:rFonts w:ascii="Arial" w:hAnsi="Arial" w:cs="Arial"/>
          <w:sz w:val="20"/>
          <w:szCs w:val="20"/>
          <w:lang w:val="ro-RO"/>
        </w:rPr>
        <w:t xml:space="preserve"> școlară și cea legată de locuire).</w:t>
      </w:r>
    </w:p>
    <w:p w14:paraId="206DD78E" w14:textId="77777777" w:rsidR="00BA04FD" w:rsidRPr="00C35E73" w:rsidRDefault="00BA04FD" w:rsidP="006F36C1">
      <w:pPr>
        <w:spacing w:before="11"/>
        <w:ind w:right="73"/>
        <w:rPr>
          <w:rFonts w:ascii="Arial" w:hAnsi="Arial" w:cs="Arial"/>
          <w:color w:val="auto"/>
          <w:sz w:val="20"/>
          <w:szCs w:val="20"/>
        </w:rPr>
      </w:pPr>
    </w:p>
    <w:p w14:paraId="30F33130" w14:textId="77777777" w:rsidR="00BA04FD" w:rsidRPr="00C35E73" w:rsidRDefault="00BA04FD" w:rsidP="00B93858">
      <w:pPr>
        <w:spacing w:line="240" w:lineRule="auto"/>
        <w:rPr>
          <w:rFonts w:ascii="Arial" w:eastAsia="SimSun" w:hAnsi="Arial" w:cs="Arial"/>
          <w:color w:val="auto"/>
          <w:sz w:val="20"/>
          <w:szCs w:val="20"/>
        </w:rPr>
      </w:pPr>
    </w:p>
    <w:p w14:paraId="7CB2C6AA" w14:textId="77777777" w:rsidR="00BA04FD" w:rsidRPr="00C35E73" w:rsidRDefault="00BA04FD" w:rsidP="00B93858">
      <w:pPr>
        <w:pStyle w:val="Titlu2"/>
        <w:spacing w:before="0" w:after="0"/>
        <w:rPr>
          <w:rFonts w:ascii="Arial" w:eastAsia="SimSun" w:hAnsi="Arial"/>
          <w:sz w:val="20"/>
          <w:szCs w:val="20"/>
        </w:rPr>
      </w:pPr>
      <w:bookmarkStart w:id="41" w:name="_Toc7911310"/>
      <w:bookmarkStart w:id="42" w:name="_Toc7911493"/>
      <w:bookmarkStart w:id="43" w:name="_Toc65083821"/>
      <w:r w:rsidRPr="00C35E73">
        <w:rPr>
          <w:rFonts w:ascii="Arial" w:eastAsia="SimSun" w:hAnsi="Arial"/>
          <w:sz w:val="20"/>
          <w:szCs w:val="20"/>
        </w:rPr>
        <w:t>LEGISLAȚIA NAȚIONALĂ ȘI EUROPEANĂ APLICABILĂ</w:t>
      </w:r>
      <w:bookmarkEnd w:id="41"/>
      <w:bookmarkEnd w:id="42"/>
      <w:bookmarkEnd w:id="43"/>
    </w:p>
    <w:p w14:paraId="717C6BDB" w14:textId="77777777" w:rsidR="00BA04FD" w:rsidRPr="00C35E73" w:rsidRDefault="00BA04FD" w:rsidP="00B93858">
      <w:pPr>
        <w:spacing w:line="240" w:lineRule="auto"/>
        <w:rPr>
          <w:rFonts w:ascii="Arial" w:hAnsi="Arial" w:cs="Arial"/>
          <w:color w:val="auto"/>
          <w:sz w:val="20"/>
          <w:szCs w:val="20"/>
        </w:rPr>
      </w:pPr>
    </w:p>
    <w:p w14:paraId="4D429363" w14:textId="77777777" w:rsidR="00BA04FD" w:rsidRPr="00C35E73" w:rsidRDefault="000B260A" w:rsidP="009D08B6">
      <w:pPr>
        <w:pStyle w:val="Classic"/>
        <w:spacing w:after="0"/>
        <w:ind w:firstLine="360"/>
        <w:rPr>
          <w:rFonts w:ascii="Arial" w:hAnsi="Arial" w:cs="Arial"/>
          <w:sz w:val="20"/>
          <w:szCs w:val="20"/>
          <w:lang w:val="ro-RO"/>
        </w:rPr>
      </w:pPr>
      <w:bookmarkStart w:id="44" w:name="_Toc7911311"/>
      <w:bookmarkStart w:id="45" w:name="_Toc7911494"/>
      <w:r w:rsidRPr="00C35E73">
        <w:rPr>
          <w:rFonts w:ascii="Arial" w:hAnsi="Arial" w:cs="Arial"/>
          <w:sz w:val="20"/>
          <w:szCs w:val="20"/>
          <w:lang w:val="ro-RO"/>
        </w:rPr>
        <w:t>Cererea de propuneri de proiecte are la bază următoarele documente strategice:</w:t>
      </w:r>
    </w:p>
    <w:p w14:paraId="0E1D2D49"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 xml:space="preserve">Regulamentul (UE) nr. 1303/2013 al Parlamentului European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al Consiliului Uniunii Europene din 17 decembrie 2013 de stabilire a unor </w:t>
      </w:r>
      <w:proofErr w:type="spellStart"/>
      <w:r w:rsidRPr="00C35E73">
        <w:rPr>
          <w:rFonts w:ascii="Arial" w:hAnsi="Arial" w:cs="Arial"/>
          <w:sz w:val="20"/>
          <w:szCs w:val="20"/>
          <w:lang w:val="ro-RO"/>
        </w:rPr>
        <w:t>dispoziţii</w:t>
      </w:r>
      <w:proofErr w:type="spellEnd"/>
      <w:r w:rsidRPr="00C35E73">
        <w:rPr>
          <w:rFonts w:ascii="Arial" w:hAnsi="Arial" w:cs="Arial"/>
          <w:sz w:val="20"/>
          <w:szCs w:val="20"/>
          <w:lang w:val="ro-RO"/>
        </w:rPr>
        <w:t xml:space="preserve"> comune privind Fondul european de dezvoltare regională, Fondul social european, Fondul de coeziune, Fondul european agricol pentru dezvoltare rurală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Fondul european pentru pescuit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afaceri maritime, precum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de stabilire a unor </w:t>
      </w:r>
      <w:proofErr w:type="spellStart"/>
      <w:r w:rsidRPr="00C35E73">
        <w:rPr>
          <w:rFonts w:ascii="Arial" w:hAnsi="Arial" w:cs="Arial"/>
          <w:sz w:val="20"/>
          <w:szCs w:val="20"/>
          <w:lang w:val="ro-RO"/>
        </w:rPr>
        <w:t>dispoziţii</w:t>
      </w:r>
      <w:proofErr w:type="spellEnd"/>
      <w:r w:rsidRPr="00C35E73">
        <w:rPr>
          <w:rFonts w:ascii="Arial" w:hAnsi="Arial" w:cs="Arial"/>
          <w:sz w:val="20"/>
          <w:szCs w:val="20"/>
          <w:lang w:val="ro-RO"/>
        </w:rPr>
        <w:t xml:space="preserve"> generale privind Fondul european de dezvoltare regională, Fondul social european, Fondul de coeziune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Fondul european pentru pescuit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afaceri maritime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de abrogare a Regulamentului (CE) nr. 1083/2006 al Consiliului, cu modificările și completările ulterioare;</w:t>
      </w:r>
    </w:p>
    <w:p w14:paraId="105F07B7"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Regulamentul (UE) nr. 1304/2013 al Parlamentului European și al Consiliului din 17 decembrie 2013 privind Fondul social european și de abrogare a Regulamentului (CE) nr. 1081/2006 al Consiliului;</w:t>
      </w:r>
    </w:p>
    <w:p w14:paraId="28B7A1D1"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Strategiile de Dezvoltare Locală aprobate.</w:t>
      </w:r>
    </w:p>
    <w:p w14:paraId="27C79A75" w14:textId="77777777" w:rsidR="00BA04FD" w:rsidRPr="00C35E73" w:rsidRDefault="00BA04FD" w:rsidP="00B93858">
      <w:pPr>
        <w:pStyle w:val="Line"/>
        <w:numPr>
          <w:ilvl w:val="0"/>
          <w:numId w:val="0"/>
        </w:numPr>
        <w:spacing w:line="240" w:lineRule="auto"/>
        <w:ind w:left="1134"/>
        <w:rPr>
          <w:rFonts w:ascii="Arial" w:hAnsi="Arial" w:cs="Arial"/>
          <w:sz w:val="20"/>
          <w:szCs w:val="20"/>
          <w:lang w:val="ro-RO"/>
        </w:rPr>
      </w:pPr>
    </w:p>
    <w:p w14:paraId="2F7D3194" w14:textId="77777777" w:rsidR="00BA04FD" w:rsidRPr="00C35E73" w:rsidRDefault="000B260A" w:rsidP="009D08B6">
      <w:pPr>
        <w:pStyle w:val="Classic"/>
        <w:spacing w:after="0"/>
        <w:ind w:firstLine="360"/>
        <w:rPr>
          <w:rFonts w:ascii="Arial" w:hAnsi="Arial" w:cs="Arial"/>
          <w:sz w:val="20"/>
          <w:szCs w:val="20"/>
          <w:lang w:val="ro-RO"/>
        </w:rPr>
      </w:pPr>
      <w:r w:rsidRPr="00C35E73">
        <w:rPr>
          <w:rFonts w:ascii="Arial" w:hAnsi="Arial" w:cs="Arial"/>
          <w:sz w:val="20"/>
          <w:szCs w:val="20"/>
          <w:lang w:val="ro-RO"/>
        </w:rPr>
        <w:t>Cadrul legal aplicabil prezentei cereri de propuneri de proiecte:</w:t>
      </w:r>
    </w:p>
    <w:p w14:paraId="70E3C1A5" w14:textId="77777777" w:rsidR="00BA04FD" w:rsidRPr="00C35E73" w:rsidRDefault="00BA04FD" w:rsidP="00B93858">
      <w:pPr>
        <w:widowControl w:val="0"/>
        <w:tabs>
          <w:tab w:val="left" w:pos="567"/>
        </w:tabs>
        <w:spacing w:line="240" w:lineRule="auto"/>
        <w:rPr>
          <w:rFonts w:ascii="Arial" w:hAnsi="Arial" w:cs="Arial"/>
          <w:b/>
          <w:color w:val="auto"/>
          <w:spacing w:val="-2"/>
          <w:sz w:val="20"/>
          <w:szCs w:val="20"/>
        </w:rPr>
      </w:pPr>
    </w:p>
    <w:p w14:paraId="6C88D0B3" w14:textId="77777777" w:rsidR="00BA04FD" w:rsidRPr="00C35E73" w:rsidRDefault="00BA04FD" w:rsidP="00B93858">
      <w:pPr>
        <w:widowControl w:val="0"/>
        <w:tabs>
          <w:tab w:val="left" w:pos="567"/>
        </w:tabs>
        <w:spacing w:line="240" w:lineRule="auto"/>
        <w:rPr>
          <w:rFonts w:ascii="Arial" w:hAnsi="Arial" w:cs="Arial"/>
          <w:b/>
          <w:color w:val="auto"/>
          <w:spacing w:val="-2"/>
          <w:sz w:val="20"/>
          <w:szCs w:val="20"/>
        </w:rPr>
      </w:pPr>
    </w:p>
    <w:p w14:paraId="57BB434F" w14:textId="77777777" w:rsidR="00BA04FD" w:rsidRPr="00C35E73" w:rsidRDefault="00BA04FD" w:rsidP="00B93858">
      <w:pPr>
        <w:widowControl w:val="0"/>
        <w:tabs>
          <w:tab w:val="left" w:pos="567"/>
        </w:tabs>
        <w:spacing w:line="240" w:lineRule="auto"/>
        <w:rPr>
          <w:rFonts w:ascii="Arial" w:hAnsi="Arial" w:cs="Arial"/>
          <w:color w:val="auto"/>
          <w:spacing w:val="-2"/>
          <w:sz w:val="20"/>
          <w:szCs w:val="20"/>
        </w:rPr>
      </w:pPr>
      <w:proofErr w:type="spellStart"/>
      <w:r w:rsidRPr="00C35E73">
        <w:rPr>
          <w:rFonts w:ascii="Arial" w:hAnsi="Arial" w:cs="Arial"/>
          <w:b/>
          <w:color w:val="auto"/>
          <w:spacing w:val="-2"/>
          <w:sz w:val="20"/>
          <w:szCs w:val="20"/>
        </w:rPr>
        <w:t>Educaţie</w:t>
      </w:r>
      <w:proofErr w:type="spellEnd"/>
    </w:p>
    <w:p w14:paraId="46121746" w14:textId="77777777" w:rsidR="00BA04FD" w:rsidRPr="00C35E73" w:rsidRDefault="000B260A" w:rsidP="008F56AE">
      <w:pPr>
        <w:widowControl w:val="0"/>
        <w:numPr>
          <w:ilvl w:val="0"/>
          <w:numId w:val="21"/>
        </w:numPr>
        <w:tabs>
          <w:tab w:val="left" w:pos="1134"/>
        </w:tabs>
        <w:spacing w:line="240" w:lineRule="auto"/>
        <w:ind w:left="1134"/>
        <w:rPr>
          <w:rFonts w:ascii="Arial" w:hAnsi="Arial" w:cs="Arial"/>
          <w:color w:val="auto"/>
          <w:sz w:val="20"/>
          <w:szCs w:val="20"/>
        </w:rPr>
      </w:pPr>
      <w:r w:rsidRPr="00C35E73">
        <w:rPr>
          <w:rFonts w:ascii="Arial" w:hAnsi="Arial" w:cs="Arial"/>
          <w:color w:val="auto"/>
          <w:sz w:val="20"/>
          <w:szCs w:val="20"/>
        </w:rPr>
        <w:t>OMCTS nr. 5564/2011 privind Metodologia de acreditare și evaluare periodică a furnizorilor de formare continuă și a programelor de formare oferite de aceștia, cu modificările și completările ulterioare;</w:t>
      </w:r>
    </w:p>
    <w:p w14:paraId="3F13AFA6" w14:textId="77777777" w:rsidR="00BA04FD" w:rsidRPr="00C35E73" w:rsidRDefault="000B260A" w:rsidP="008F56AE">
      <w:pPr>
        <w:widowControl w:val="0"/>
        <w:numPr>
          <w:ilvl w:val="0"/>
          <w:numId w:val="21"/>
        </w:numPr>
        <w:tabs>
          <w:tab w:val="left" w:pos="1134"/>
        </w:tabs>
        <w:spacing w:line="240" w:lineRule="auto"/>
        <w:ind w:left="1134"/>
        <w:rPr>
          <w:rFonts w:ascii="Arial" w:hAnsi="Arial" w:cs="Arial"/>
          <w:color w:val="auto"/>
          <w:sz w:val="20"/>
          <w:szCs w:val="20"/>
        </w:rPr>
      </w:pPr>
      <w:r w:rsidRPr="00C35E73">
        <w:rPr>
          <w:rFonts w:ascii="Arial" w:hAnsi="Arial" w:cs="Arial"/>
          <w:color w:val="auto"/>
          <w:sz w:val="20"/>
          <w:szCs w:val="20"/>
        </w:rPr>
        <w:t xml:space="preserve">Metodologia-cadru privind mobilitatea personalului didactic de predare din </w:t>
      </w:r>
      <w:proofErr w:type="spellStart"/>
      <w:r w:rsidRPr="00C35E73">
        <w:rPr>
          <w:rFonts w:ascii="Arial" w:hAnsi="Arial" w:cs="Arial"/>
          <w:color w:val="auto"/>
          <w:sz w:val="20"/>
          <w:szCs w:val="20"/>
        </w:rPr>
        <w:t>învăţământul</w:t>
      </w:r>
      <w:proofErr w:type="spellEnd"/>
      <w:r w:rsidRPr="00C35E73">
        <w:rPr>
          <w:rFonts w:ascii="Arial" w:hAnsi="Arial" w:cs="Arial"/>
          <w:color w:val="auto"/>
          <w:sz w:val="20"/>
          <w:szCs w:val="20"/>
        </w:rPr>
        <w:t xml:space="preserve"> preuniversitar în anul </w:t>
      </w:r>
      <w:proofErr w:type="spellStart"/>
      <w:r w:rsidRPr="00C35E73">
        <w:rPr>
          <w:rFonts w:ascii="Arial" w:hAnsi="Arial" w:cs="Arial"/>
          <w:color w:val="auto"/>
          <w:sz w:val="20"/>
          <w:szCs w:val="20"/>
        </w:rPr>
        <w:t>şcolar</w:t>
      </w:r>
      <w:proofErr w:type="spellEnd"/>
      <w:r w:rsidRPr="00C35E73">
        <w:rPr>
          <w:rFonts w:ascii="Arial" w:hAnsi="Arial" w:cs="Arial"/>
          <w:color w:val="auto"/>
          <w:sz w:val="20"/>
          <w:szCs w:val="20"/>
        </w:rPr>
        <w:t xml:space="preserve"> 2019-2020;</w:t>
      </w:r>
    </w:p>
    <w:p w14:paraId="71463743" w14:textId="77777777" w:rsidR="00BA04FD" w:rsidRPr="00C35E73" w:rsidRDefault="000B260A" w:rsidP="008F56AE">
      <w:pPr>
        <w:widowControl w:val="0"/>
        <w:numPr>
          <w:ilvl w:val="0"/>
          <w:numId w:val="21"/>
        </w:numPr>
        <w:tabs>
          <w:tab w:val="left" w:pos="1134"/>
        </w:tabs>
        <w:spacing w:line="240" w:lineRule="auto"/>
        <w:ind w:left="1134"/>
        <w:rPr>
          <w:rFonts w:ascii="Arial" w:hAnsi="Arial" w:cs="Arial"/>
          <w:color w:val="auto"/>
          <w:sz w:val="20"/>
          <w:szCs w:val="20"/>
        </w:rPr>
      </w:pPr>
      <w:r w:rsidRPr="00C35E73">
        <w:rPr>
          <w:rFonts w:ascii="Arial" w:hAnsi="Arial" w:cs="Arial"/>
          <w:color w:val="auto"/>
          <w:sz w:val="20"/>
          <w:szCs w:val="20"/>
        </w:rPr>
        <w:t>OMECS nr. 5439/07.10.2015 pentru modificarea Metodologiei privind formarea continuă a personalului din învățământul preuniversitar, aprobată prin Ordinul ministrului educației, cercetării, tineretului și sportului nr. 5561/2011;</w:t>
      </w:r>
    </w:p>
    <w:p w14:paraId="2DC2FBE1" w14:textId="77777777" w:rsidR="00BA04FD" w:rsidRPr="00C35E73" w:rsidRDefault="000B260A" w:rsidP="008F56AE">
      <w:pPr>
        <w:widowControl w:val="0"/>
        <w:numPr>
          <w:ilvl w:val="0"/>
          <w:numId w:val="21"/>
        </w:numPr>
        <w:tabs>
          <w:tab w:val="left" w:pos="1134"/>
        </w:tabs>
        <w:spacing w:line="240" w:lineRule="auto"/>
        <w:ind w:left="1134"/>
        <w:rPr>
          <w:rFonts w:ascii="Arial" w:hAnsi="Arial" w:cs="Arial"/>
          <w:color w:val="auto"/>
          <w:sz w:val="20"/>
          <w:szCs w:val="20"/>
        </w:rPr>
      </w:pPr>
      <w:r w:rsidRPr="00C35E73">
        <w:rPr>
          <w:rFonts w:ascii="Arial" w:hAnsi="Arial" w:cs="Arial"/>
          <w:color w:val="auto"/>
          <w:sz w:val="20"/>
          <w:szCs w:val="20"/>
        </w:rPr>
        <w:t xml:space="preserve">ORDIN nr. 5484/2011 pentru aprobarea Metodologiei privind </w:t>
      </w:r>
      <w:proofErr w:type="spellStart"/>
      <w:r w:rsidRPr="00C35E73">
        <w:rPr>
          <w:rFonts w:ascii="Arial" w:hAnsi="Arial" w:cs="Arial"/>
          <w:color w:val="auto"/>
          <w:sz w:val="20"/>
          <w:szCs w:val="20"/>
        </w:rPr>
        <w:t>recunoaşterea</w:t>
      </w:r>
      <w:proofErr w:type="spellEnd"/>
      <w:r w:rsidRPr="00C35E73">
        <w:rPr>
          <w:rFonts w:ascii="Arial" w:hAnsi="Arial" w:cs="Arial"/>
          <w:color w:val="auto"/>
          <w:sz w:val="20"/>
          <w:szCs w:val="20"/>
        </w:rPr>
        <w:t xml:space="preserve">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echivalarea </w:t>
      </w:r>
      <w:proofErr w:type="spellStart"/>
      <w:r w:rsidRPr="00C35E73">
        <w:rPr>
          <w:rFonts w:ascii="Arial" w:hAnsi="Arial" w:cs="Arial"/>
          <w:color w:val="auto"/>
          <w:sz w:val="20"/>
          <w:szCs w:val="20"/>
        </w:rPr>
        <w:t>competenţelor</w:t>
      </w:r>
      <w:proofErr w:type="spellEnd"/>
      <w:r w:rsidRPr="00C35E73">
        <w:rPr>
          <w:rFonts w:ascii="Arial" w:hAnsi="Arial" w:cs="Arial"/>
          <w:color w:val="auto"/>
          <w:sz w:val="20"/>
          <w:szCs w:val="20"/>
        </w:rPr>
        <w:t xml:space="preserve"> profesionale dobândite formal, non-formal sau informal de către cadrele didactice care ocupă </w:t>
      </w:r>
      <w:proofErr w:type="spellStart"/>
      <w:r w:rsidRPr="00C35E73">
        <w:rPr>
          <w:rFonts w:ascii="Arial" w:hAnsi="Arial" w:cs="Arial"/>
          <w:color w:val="auto"/>
          <w:sz w:val="20"/>
          <w:szCs w:val="20"/>
        </w:rPr>
        <w:t>funcţii</w:t>
      </w:r>
      <w:proofErr w:type="spellEnd"/>
      <w:r w:rsidRPr="00C35E73">
        <w:rPr>
          <w:rFonts w:ascii="Arial" w:hAnsi="Arial" w:cs="Arial"/>
          <w:color w:val="auto"/>
          <w:sz w:val="20"/>
          <w:szCs w:val="20"/>
        </w:rPr>
        <w:t xml:space="preserve"> de educatori/educatoare, institutori/institutoare, </w:t>
      </w:r>
      <w:proofErr w:type="spellStart"/>
      <w:r w:rsidRPr="00C35E73">
        <w:rPr>
          <w:rFonts w:ascii="Arial" w:hAnsi="Arial" w:cs="Arial"/>
          <w:color w:val="auto"/>
          <w:sz w:val="20"/>
          <w:szCs w:val="20"/>
        </w:rPr>
        <w:t>învăţători</w:t>
      </w:r>
      <w:proofErr w:type="spellEnd"/>
      <w:r w:rsidRPr="00C35E73">
        <w:rPr>
          <w:rFonts w:ascii="Arial" w:hAnsi="Arial" w:cs="Arial"/>
          <w:color w:val="auto"/>
          <w:sz w:val="20"/>
          <w:szCs w:val="20"/>
        </w:rPr>
        <w:t>/</w:t>
      </w:r>
      <w:proofErr w:type="spellStart"/>
      <w:r w:rsidRPr="00C35E73">
        <w:rPr>
          <w:rFonts w:ascii="Arial" w:hAnsi="Arial" w:cs="Arial"/>
          <w:color w:val="auto"/>
          <w:sz w:val="20"/>
          <w:szCs w:val="20"/>
        </w:rPr>
        <w:t>învăţătoare</w:t>
      </w:r>
      <w:proofErr w:type="spellEnd"/>
      <w:r w:rsidRPr="00C35E73">
        <w:rPr>
          <w:rFonts w:ascii="Arial" w:hAnsi="Arial" w:cs="Arial"/>
          <w:color w:val="auto"/>
          <w:sz w:val="20"/>
          <w:szCs w:val="20"/>
        </w:rPr>
        <w:t xml:space="preserve">, maistru-instructor, antrenor, în vederea ocupării </w:t>
      </w:r>
      <w:proofErr w:type="spellStart"/>
      <w:r w:rsidRPr="00C35E73">
        <w:rPr>
          <w:rFonts w:ascii="Arial" w:hAnsi="Arial" w:cs="Arial"/>
          <w:color w:val="auto"/>
          <w:sz w:val="20"/>
          <w:szCs w:val="20"/>
        </w:rPr>
        <w:t>funcţiei</w:t>
      </w:r>
      <w:proofErr w:type="spellEnd"/>
      <w:r w:rsidRPr="00C35E73">
        <w:rPr>
          <w:rFonts w:ascii="Arial" w:hAnsi="Arial" w:cs="Arial"/>
          <w:color w:val="auto"/>
          <w:sz w:val="20"/>
          <w:szCs w:val="20"/>
        </w:rPr>
        <w:t xml:space="preserve"> didactice de profesor pentru </w:t>
      </w:r>
      <w:proofErr w:type="spellStart"/>
      <w:r w:rsidRPr="00C35E73">
        <w:rPr>
          <w:rFonts w:ascii="Arial" w:hAnsi="Arial" w:cs="Arial"/>
          <w:color w:val="auto"/>
          <w:sz w:val="20"/>
          <w:szCs w:val="20"/>
        </w:rPr>
        <w:t>învăţământul</w:t>
      </w:r>
      <w:proofErr w:type="spellEnd"/>
      <w:r w:rsidRPr="00C35E73">
        <w:rPr>
          <w:rFonts w:ascii="Arial" w:hAnsi="Arial" w:cs="Arial"/>
          <w:color w:val="auto"/>
          <w:sz w:val="20"/>
          <w:szCs w:val="20"/>
        </w:rPr>
        <w:t xml:space="preserve"> </w:t>
      </w:r>
      <w:proofErr w:type="spellStart"/>
      <w:r w:rsidRPr="00C35E73">
        <w:rPr>
          <w:rFonts w:ascii="Arial" w:hAnsi="Arial" w:cs="Arial"/>
          <w:color w:val="auto"/>
          <w:sz w:val="20"/>
          <w:szCs w:val="20"/>
        </w:rPr>
        <w:t>preşcolar</w:t>
      </w:r>
      <w:proofErr w:type="spellEnd"/>
      <w:r w:rsidRPr="00C35E73">
        <w:rPr>
          <w:rFonts w:ascii="Arial" w:hAnsi="Arial" w:cs="Arial"/>
          <w:color w:val="auto"/>
          <w:sz w:val="20"/>
          <w:szCs w:val="20"/>
        </w:rPr>
        <w:t xml:space="preserve">, profesor pentru </w:t>
      </w:r>
      <w:proofErr w:type="spellStart"/>
      <w:r w:rsidRPr="00C35E73">
        <w:rPr>
          <w:rFonts w:ascii="Arial" w:hAnsi="Arial" w:cs="Arial"/>
          <w:color w:val="auto"/>
          <w:sz w:val="20"/>
          <w:szCs w:val="20"/>
        </w:rPr>
        <w:t>învăţământul</w:t>
      </w:r>
      <w:proofErr w:type="spellEnd"/>
      <w:r w:rsidRPr="00C35E73">
        <w:rPr>
          <w:rFonts w:ascii="Arial" w:hAnsi="Arial" w:cs="Arial"/>
          <w:color w:val="auto"/>
          <w:sz w:val="20"/>
          <w:szCs w:val="20"/>
        </w:rPr>
        <w:t xml:space="preserve"> primar, profesor de instruire practică, respectiv profesor-antrenor în cluburile sportive </w:t>
      </w:r>
      <w:proofErr w:type="spellStart"/>
      <w:r w:rsidRPr="00C35E73">
        <w:rPr>
          <w:rFonts w:ascii="Arial" w:hAnsi="Arial" w:cs="Arial"/>
          <w:color w:val="auto"/>
          <w:sz w:val="20"/>
          <w:szCs w:val="20"/>
        </w:rPr>
        <w:t>şcolare</w:t>
      </w:r>
      <w:proofErr w:type="spellEnd"/>
      <w:r w:rsidRPr="00C35E73">
        <w:rPr>
          <w:rFonts w:ascii="Arial" w:hAnsi="Arial" w:cs="Arial"/>
          <w:color w:val="auto"/>
          <w:sz w:val="20"/>
          <w:szCs w:val="20"/>
        </w:rPr>
        <w:t xml:space="preserve">, palatele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cluburile copiilor;</w:t>
      </w:r>
    </w:p>
    <w:p w14:paraId="2C45A801" w14:textId="77777777" w:rsidR="00BA04FD" w:rsidRPr="00C35E73" w:rsidRDefault="000B260A" w:rsidP="008F56AE">
      <w:pPr>
        <w:widowControl w:val="0"/>
        <w:numPr>
          <w:ilvl w:val="0"/>
          <w:numId w:val="21"/>
        </w:numPr>
        <w:tabs>
          <w:tab w:val="left" w:pos="1134"/>
        </w:tabs>
        <w:spacing w:line="240" w:lineRule="auto"/>
        <w:ind w:left="1138"/>
        <w:rPr>
          <w:rFonts w:ascii="Arial" w:hAnsi="Arial" w:cs="Arial"/>
          <w:color w:val="auto"/>
          <w:sz w:val="20"/>
          <w:szCs w:val="20"/>
        </w:rPr>
      </w:pPr>
      <w:r w:rsidRPr="00C35E73">
        <w:rPr>
          <w:rFonts w:ascii="Arial" w:hAnsi="Arial" w:cs="Arial"/>
          <w:color w:val="auto"/>
          <w:sz w:val="20"/>
          <w:szCs w:val="20"/>
        </w:rPr>
        <w:t>Hotărârea Guvernului nr. 15/2016 pentru aprobarea Normelor metodologice de aplicare a prevederilor Legii nr. 248/2015 privind stimularea participării în învățământul preșcolar a copiilor provenind din familii defavorizate și a procedurii de acordare a tichetelor sociale pentru grădiniță a fost publicată în Monitorul Oficial, Partea I, nr. 54 din 25 ianuarie 2016;</w:t>
      </w:r>
    </w:p>
    <w:p w14:paraId="074AE9DC" w14:textId="77777777" w:rsidR="00BA04FD" w:rsidRPr="00C35E73" w:rsidRDefault="000B260A" w:rsidP="008F56AE">
      <w:pPr>
        <w:widowControl w:val="0"/>
        <w:numPr>
          <w:ilvl w:val="0"/>
          <w:numId w:val="21"/>
        </w:numPr>
        <w:tabs>
          <w:tab w:val="left" w:pos="1134"/>
        </w:tabs>
        <w:spacing w:line="240" w:lineRule="auto"/>
        <w:ind w:left="1134"/>
        <w:rPr>
          <w:rFonts w:ascii="Arial" w:hAnsi="Arial" w:cs="Arial"/>
          <w:color w:val="auto"/>
          <w:sz w:val="20"/>
          <w:szCs w:val="20"/>
        </w:rPr>
      </w:pPr>
      <w:r w:rsidRPr="00C35E73">
        <w:rPr>
          <w:rFonts w:ascii="Arial" w:hAnsi="Arial" w:cs="Arial"/>
          <w:color w:val="auto"/>
          <w:sz w:val="20"/>
          <w:szCs w:val="20"/>
        </w:rPr>
        <w:t xml:space="preserve">Ordin al ministrului </w:t>
      </w:r>
      <w:proofErr w:type="spellStart"/>
      <w:r w:rsidRPr="00C35E73">
        <w:rPr>
          <w:rFonts w:ascii="Arial" w:hAnsi="Arial" w:cs="Arial"/>
          <w:color w:val="auto"/>
          <w:sz w:val="20"/>
          <w:szCs w:val="20"/>
        </w:rPr>
        <w:t>Educaţiei</w:t>
      </w:r>
      <w:proofErr w:type="spellEnd"/>
      <w:r w:rsidRPr="00C35E73">
        <w:rPr>
          <w:rFonts w:ascii="Arial" w:hAnsi="Arial" w:cs="Arial"/>
          <w:color w:val="auto"/>
          <w:sz w:val="20"/>
          <w:szCs w:val="20"/>
        </w:rPr>
        <w:t xml:space="preserve">, Cercetării, Tineretului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Sportului nr. 5349/07.09.2011 privind aprobarea Metodologiei de organizare a Programului „</w:t>
      </w:r>
      <w:proofErr w:type="spellStart"/>
      <w:r w:rsidRPr="00C35E73">
        <w:rPr>
          <w:rFonts w:ascii="Arial" w:hAnsi="Arial" w:cs="Arial"/>
          <w:color w:val="auto"/>
          <w:sz w:val="20"/>
          <w:szCs w:val="20"/>
        </w:rPr>
        <w:t>Şcoală</w:t>
      </w:r>
      <w:proofErr w:type="spellEnd"/>
      <w:r w:rsidRPr="00C35E73">
        <w:rPr>
          <w:rFonts w:ascii="Arial" w:hAnsi="Arial" w:cs="Arial"/>
          <w:color w:val="auto"/>
          <w:sz w:val="20"/>
          <w:szCs w:val="20"/>
        </w:rPr>
        <w:t xml:space="preserve"> după </w:t>
      </w:r>
      <w:proofErr w:type="spellStart"/>
      <w:r w:rsidRPr="00C35E73">
        <w:rPr>
          <w:rFonts w:ascii="Arial" w:hAnsi="Arial" w:cs="Arial"/>
          <w:color w:val="auto"/>
          <w:sz w:val="20"/>
          <w:szCs w:val="20"/>
        </w:rPr>
        <w:t>şcoală</w:t>
      </w:r>
      <w:proofErr w:type="spellEnd"/>
      <w:r w:rsidRPr="00C35E73">
        <w:rPr>
          <w:rFonts w:ascii="Arial" w:hAnsi="Arial" w:cs="Arial"/>
          <w:color w:val="auto"/>
          <w:sz w:val="20"/>
          <w:szCs w:val="20"/>
        </w:rPr>
        <w:t>”;</w:t>
      </w:r>
    </w:p>
    <w:p w14:paraId="5FFA58F0" w14:textId="77777777" w:rsidR="00BA04FD" w:rsidRPr="00C35E73" w:rsidRDefault="000B260A" w:rsidP="008F56AE">
      <w:pPr>
        <w:widowControl w:val="0"/>
        <w:numPr>
          <w:ilvl w:val="0"/>
          <w:numId w:val="21"/>
        </w:numPr>
        <w:tabs>
          <w:tab w:val="left" w:pos="1134"/>
        </w:tabs>
        <w:spacing w:line="240" w:lineRule="auto"/>
        <w:ind w:left="1134"/>
        <w:rPr>
          <w:rFonts w:ascii="Arial" w:hAnsi="Arial" w:cs="Arial"/>
          <w:color w:val="auto"/>
          <w:sz w:val="20"/>
          <w:szCs w:val="20"/>
        </w:rPr>
      </w:pPr>
      <w:r w:rsidRPr="00C35E73">
        <w:rPr>
          <w:rFonts w:ascii="Arial" w:hAnsi="Arial" w:cs="Arial"/>
          <w:color w:val="auto"/>
          <w:sz w:val="20"/>
          <w:szCs w:val="20"/>
        </w:rPr>
        <w:t xml:space="preserve">Legea nr. 1/2011 a </w:t>
      </w:r>
      <w:proofErr w:type="spellStart"/>
      <w:r w:rsidRPr="00C35E73">
        <w:rPr>
          <w:rFonts w:ascii="Arial" w:hAnsi="Arial" w:cs="Arial"/>
          <w:color w:val="auto"/>
          <w:sz w:val="20"/>
          <w:szCs w:val="20"/>
        </w:rPr>
        <w:t>educaţiei</w:t>
      </w:r>
      <w:proofErr w:type="spellEnd"/>
      <w:r w:rsidRPr="00C35E73">
        <w:rPr>
          <w:rFonts w:ascii="Arial" w:hAnsi="Arial" w:cs="Arial"/>
          <w:color w:val="auto"/>
          <w:sz w:val="20"/>
          <w:szCs w:val="20"/>
        </w:rPr>
        <w:t xml:space="preserve"> </w:t>
      </w:r>
      <w:proofErr w:type="spellStart"/>
      <w:r w:rsidRPr="00C35E73">
        <w:rPr>
          <w:rFonts w:ascii="Arial" w:hAnsi="Arial" w:cs="Arial"/>
          <w:color w:val="auto"/>
          <w:sz w:val="20"/>
          <w:szCs w:val="20"/>
        </w:rPr>
        <w:t>naţionale</w:t>
      </w:r>
      <w:proofErr w:type="spellEnd"/>
      <w:r w:rsidRPr="00C35E73">
        <w:rPr>
          <w:rFonts w:ascii="Arial" w:hAnsi="Arial" w:cs="Arial"/>
          <w:color w:val="auto"/>
          <w:sz w:val="20"/>
          <w:szCs w:val="20"/>
        </w:rPr>
        <w:t xml:space="preserve"> cu modificările și completările ulterioare;</w:t>
      </w:r>
    </w:p>
    <w:p w14:paraId="2232DBFC" w14:textId="77777777" w:rsidR="00BA04FD" w:rsidRPr="00C35E73" w:rsidRDefault="000B260A" w:rsidP="008F56AE">
      <w:pPr>
        <w:widowControl w:val="0"/>
        <w:numPr>
          <w:ilvl w:val="0"/>
          <w:numId w:val="21"/>
        </w:numPr>
        <w:tabs>
          <w:tab w:val="left" w:pos="1134"/>
        </w:tabs>
        <w:spacing w:line="240" w:lineRule="auto"/>
        <w:ind w:left="1134"/>
        <w:rPr>
          <w:rFonts w:ascii="Arial" w:hAnsi="Arial" w:cs="Arial"/>
          <w:color w:val="auto"/>
          <w:sz w:val="20"/>
          <w:szCs w:val="20"/>
        </w:rPr>
      </w:pPr>
      <w:r w:rsidRPr="00C35E73">
        <w:rPr>
          <w:rFonts w:ascii="Arial" w:hAnsi="Arial" w:cs="Arial"/>
          <w:color w:val="auto"/>
          <w:sz w:val="20"/>
          <w:szCs w:val="20"/>
        </w:rPr>
        <w:t>Ordin MECTS nr. 5248/2011, privind aplicarea Programului „A doua șansă”;</w:t>
      </w:r>
    </w:p>
    <w:p w14:paraId="142E2280" w14:textId="77777777" w:rsidR="00BA04FD" w:rsidRPr="00C35E73" w:rsidRDefault="000E385C" w:rsidP="008F56AE">
      <w:pPr>
        <w:widowControl w:val="0"/>
        <w:numPr>
          <w:ilvl w:val="0"/>
          <w:numId w:val="21"/>
        </w:numPr>
        <w:tabs>
          <w:tab w:val="left" w:pos="1134"/>
        </w:tabs>
        <w:spacing w:line="240" w:lineRule="auto"/>
        <w:ind w:left="1134"/>
        <w:rPr>
          <w:rFonts w:ascii="Arial" w:hAnsi="Arial" w:cs="Arial"/>
          <w:color w:val="auto"/>
          <w:sz w:val="20"/>
          <w:szCs w:val="20"/>
        </w:rPr>
      </w:pPr>
      <w:hyperlink r:id="rId8" w:history="1">
        <w:r w:rsidR="000B260A" w:rsidRPr="00C35E73">
          <w:rPr>
            <w:rFonts w:ascii="Arial" w:hAnsi="Arial" w:cs="Arial"/>
            <w:color w:val="auto"/>
            <w:sz w:val="20"/>
            <w:szCs w:val="20"/>
          </w:rPr>
          <w:t xml:space="preserve">Metodologia privind organizarea programului „A doua </w:t>
        </w:r>
        <w:proofErr w:type="spellStart"/>
        <w:r w:rsidR="000B260A" w:rsidRPr="00C35E73">
          <w:rPr>
            <w:rFonts w:ascii="Arial" w:hAnsi="Arial" w:cs="Arial"/>
            <w:color w:val="auto"/>
            <w:sz w:val="20"/>
            <w:szCs w:val="20"/>
          </w:rPr>
          <w:t>şansă</w:t>
        </w:r>
        <w:proofErr w:type="spellEnd"/>
        <w:r w:rsidR="000B260A" w:rsidRPr="00C35E73">
          <w:rPr>
            <w:rFonts w:ascii="Arial" w:hAnsi="Arial" w:cs="Arial"/>
            <w:color w:val="auto"/>
            <w:sz w:val="20"/>
            <w:szCs w:val="20"/>
          </w:rPr>
          <w:t xml:space="preserve">”- </w:t>
        </w:r>
        <w:proofErr w:type="spellStart"/>
        <w:r w:rsidR="000B260A" w:rsidRPr="00C35E73">
          <w:rPr>
            <w:rFonts w:ascii="Arial" w:hAnsi="Arial" w:cs="Arial"/>
            <w:color w:val="auto"/>
            <w:sz w:val="20"/>
            <w:szCs w:val="20"/>
          </w:rPr>
          <w:t>învăţământ</w:t>
        </w:r>
        <w:proofErr w:type="spellEnd"/>
        <w:r w:rsidR="000B260A" w:rsidRPr="00C35E73">
          <w:rPr>
            <w:rFonts w:ascii="Arial" w:hAnsi="Arial" w:cs="Arial"/>
            <w:color w:val="auto"/>
            <w:sz w:val="20"/>
            <w:szCs w:val="20"/>
          </w:rPr>
          <w:t xml:space="preserve"> primar, anexa 1 la OMECTS 5248/2011</w:t>
        </w:r>
      </w:hyperlink>
      <w:r w:rsidR="000B260A" w:rsidRPr="00C35E73">
        <w:rPr>
          <w:rFonts w:ascii="Arial" w:hAnsi="Arial" w:cs="Arial"/>
          <w:color w:val="auto"/>
          <w:sz w:val="20"/>
          <w:szCs w:val="20"/>
        </w:rPr>
        <w:t>;</w:t>
      </w:r>
    </w:p>
    <w:p w14:paraId="48EE34B5" w14:textId="77777777" w:rsidR="00BA04FD" w:rsidRPr="00C35E73" w:rsidRDefault="000E385C" w:rsidP="008F56AE">
      <w:pPr>
        <w:widowControl w:val="0"/>
        <w:numPr>
          <w:ilvl w:val="0"/>
          <w:numId w:val="21"/>
        </w:numPr>
        <w:tabs>
          <w:tab w:val="left" w:pos="1134"/>
        </w:tabs>
        <w:spacing w:line="240" w:lineRule="auto"/>
        <w:ind w:left="1134"/>
        <w:rPr>
          <w:rFonts w:ascii="Arial" w:hAnsi="Arial" w:cs="Arial"/>
          <w:color w:val="auto"/>
          <w:sz w:val="20"/>
          <w:szCs w:val="20"/>
        </w:rPr>
      </w:pPr>
      <w:hyperlink r:id="rId9" w:history="1">
        <w:r w:rsidR="000B260A" w:rsidRPr="00C35E73">
          <w:rPr>
            <w:rFonts w:ascii="Arial" w:hAnsi="Arial" w:cs="Arial"/>
            <w:color w:val="auto"/>
            <w:sz w:val="20"/>
            <w:szCs w:val="20"/>
          </w:rPr>
          <w:t xml:space="preserve">Plan cadru de învățământ pentru programul „A doua </w:t>
        </w:r>
        <w:proofErr w:type="spellStart"/>
        <w:r w:rsidR="000B260A" w:rsidRPr="00C35E73">
          <w:rPr>
            <w:rFonts w:ascii="Arial" w:hAnsi="Arial" w:cs="Arial"/>
            <w:color w:val="auto"/>
            <w:sz w:val="20"/>
            <w:szCs w:val="20"/>
          </w:rPr>
          <w:t>şansă</w:t>
        </w:r>
        <w:proofErr w:type="spellEnd"/>
        <w:r w:rsidR="000B260A" w:rsidRPr="00C35E73">
          <w:rPr>
            <w:rFonts w:ascii="Arial" w:hAnsi="Arial" w:cs="Arial"/>
            <w:color w:val="auto"/>
            <w:sz w:val="20"/>
            <w:szCs w:val="20"/>
          </w:rPr>
          <w:t xml:space="preserve">” - </w:t>
        </w:r>
        <w:proofErr w:type="spellStart"/>
        <w:r w:rsidR="000B260A" w:rsidRPr="00C35E73">
          <w:rPr>
            <w:rFonts w:ascii="Arial" w:hAnsi="Arial" w:cs="Arial"/>
            <w:color w:val="auto"/>
            <w:sz w:val="20"/>
            <w:szCs w:val="20"/>
          </w:rPr>
          <w:t>învăţământ</w:t>
        </w:r>
        <w:proofErr w:type="spellEnd"/>
        <w:r w:rsidR="000B260A" w:rsidRPr="00C35E73">
          <w:rPr>
            <w:rFonts w:ascii="Arial" w:hAnsi="Arial" w:cs="Arial"/>
            <w:color w:val="auto"/>
            <w:sz w:val="20"/>
            <w:szCs w:val="20"/>
          </w:rPr>
          <w:t xml:space="preserve"> primar, anexa 2 la OMECTS 5248/2011</w:t>
        </w:r>
      </w:hyperlink>
      <w:r w:rsidR="000B260A" w:rsidRPr="00C35E73">
        <w:rPr>
          <w:rFonts w:ascii="Arial" w:hAnsi="Arial" w:cs="Arial"/>
          <w:color w:val="auto"/>
          <w:sz w:val="20"/>
          <w:szCs w:val="20"/>
        </w:rPr>
        <w:t>;</w:t>
      </w:r>
    </w:p>
    <w:p w14:paraId="7568E409" w14:textId="77777777" w:rsidR="00BA04FD" w:rsidRPr="00C35E73" w:rsidRDefault="000E385C" w:rsidP="008F56AE">
      <w:pPr>
        <w:widowControl w:val="0"/>
        <w:numPr>
          <w:ilvl w:val="0"/>
          <w:numId w:val="21"/>
        </w:numPr>
        <w:tabs>
          <w:tab w:val="left" w:pos="1134"/>
        </w:tabs>
        <w:spacing w:line="240" w:lineRule="auto"/>
        <w:ind w:left="1134"/>
        <w:rPr>
          <w:rFonts w:ascii="Arial" w:hAnsi="Arial" w:cs="Arial"/>
          <w:color w:val="auto"/>
          <w:sz w:val="20"/>
          <w:szCs w:val="20"/>
        </w:rPr>
      </w:pPr>
      <w:hyperlink r:id="rId10" w:history="1">
        <w:r w:rsidR="000B260A" w:rsidRPr="00C35E73">
          <w:rPr>
            <w:rFonts w:ascii="Arial" w:hAnsi="Arial" w:cs="Arial"/>
            <w:color w:val="auto"/>
            <w:sz w:val="20"/>
            <w:szCs w:val="20"/>
          </w:rPr>
          <w:t xml:space="preserve">Metodologia privind organizarea procesului de </w:t>
        </w:r>
        <w:proofErr w:type="spellStart"/>
        <w:r w:rsidR="000B260A" w:rsidRPr="00C35E73">
          <w:rPr>
            <w:rFonts w:ascii="Arial" w:hAnsi="Arial" w:cs="Arial"/>
            <w:color w:val="auto"/>
            <w:sz w:val="20"/>
            <w:szCs w:val="20"/>
          </w:rPr>
          <w:t>învăţământ</w:t>
        </w:r>
        <w:proofErr w:type="spellEnd"/>
        <w:r w:rsidR="000B260A" w:rsidRPr="00C35E73">
          <w:rPr>
            <w:rFonts w:ascii="Arial" w:hAnsi="Arial" w:cs="Arial"/>
            <w:color w:val="auto"/>
            <w:sz w:val="20"/>
            <w:szCs w:val="20"/>
          </w:rPr>
          <w:t xml:space="preserve"> în cadrul Programului "A doua </w:t>
        </w:r>
        <w:proofErr w:type="spellStart"/>
        <w:r w:rsidR="000B260A" w:rsidRPr="00C35E73">
          <w:rPr>
            <w:rFonts w:ascii="Arial" w:hAnsi="Arial" w:cs="Arial"/>
            <w:color w:val="auto"/>
            <w:sz w:val="20"/>
            <w:szCs w:val="20"/>
          </w:rPr>
          <w:t>şansă</w:t>
        </w:r>
        <w:proofErr w:type="spellEnd"/>
        <w:r w:rsidR="000B260A" w:rsidRPr="00C35E73">
          <w:rPr>
            <w:rFonts w:ascii="Arial" w:hAnsi="Arial" w:cs="Arial"/>
            <w:color w:val="auto"/>
            <w:sz w:val="20"/>
            <w:szCs w:val="20"/>
          </w:rPr>
          <w:t xml:space="preserve">" pentru </w:t>
        </w:r>
        <w:proofErr w:type="spellStart"/>
        <w:r w:rsidR="000B260A" w:rsidRPr="00C35E73">
          <w:rPr>
            <w:rFonts w:ascii="Arial" w:hAnsi="Arial" w:cs="Arial"/>
            <w:color w:val="auto"/>
            <w:sz w:val="20"/>
            <w:szCs w:val="20"/>
          </w:rPr>
          <w:t>învăţământul</w:t>
        </w:r>
        <w:proofErr w:type="spellEnd"/>
        <w:r w:rsidR="000B260A" w:rsidRPr="00C35E73">
          <w:rPr>
            <w:rFonts w:ascii="Arial" w:hAnsi="Arial" w:cs="Arial"/>
            <w:color w:val="auto"/>
            <w:sz w:val="20"/>
            <w:szCs w:val="20"/>
          </w:rPr>
          <w:t xml:space="preserve"> secundar inferior - anexa 3 la OMECTS 5248/2011</w:t>
        </w:r>
      </w:hyperlink>
      <w:r w:rsidR="000B260A" w:rsidRPr="00C35E73">
        <w:rPr>
          <w:rFonts w:ascii="Arial" w:hAnsi="Arial" w:cs="Arial"/>
          <w:color w:val="auto"/>
          <w:sz w:val="20"/>
          <w:szCs w:val="20"/>
        </w:rPr>
        <w:t>;</w:t>
      </w:r>
    </w:p>
    <w:p w14:paraId="540116C5" w14:textId="77777777" w:rsidR="00BA04FD" w:rsidRPr="00C35E73" w:rsidRDefault="000E385C" w:rsidP="008F56AE">
      <w:pPr>
        <w:widowControl w:val="0"/>
        <w:numPr>
          <w:ilvl w:val="0"/>
          <w:numId w:val="21"/>
        </w:numPr>
        <w:tabs>
          <w:tab w:val="left" w:pos="1134"/>
        </w:tabs>
        <w:spacing w:line="240" w:lineRule="auto"/>
        <w:ind w:left="1134"/>
        <w:rPr>
          <w:rFonts w:ascii="Arial" w:hAnsi="Arial" w:cs="Arial"/>
          <w:color w:val="auto"/>
          <w:sz w:val="20"/>
          <w:szCs w:val="20"/>
        </w:rPr>
      </w:pPr>
      <w:hyperlink r:id="rId11" w:history="1">
        <w:r w:rsidR="000B260A" w:rsidRPr="00C35E73">
          <w:rPr>
            <w:rFonts w:ascii="Arial" w:hAnsi="Arial" w:cs="Arial"/>
            <w:color w:val="auto"/>
            <w:sz w:val="20"/>
            <w:szCs w:val="20"/>
          </w:rPr>
          <w:t xml:space="preserve">Plan - cadru de </w:t>
        </w:r>
        <w:proofErr w:type="spellStart"/>
        <w:r w:rsidR="000B260A" w:rsidRPr="00C35E73">
          <w:rPr>
            <w:rFonts w:ascii="Arial" w:hAnsi="Arial" w:cs="Arial"/>
            <w:color w:val="auto"/>
            <w:sz w:val="20"/>
            <w:szCs w:val="20"/>
          </w:rPr>
          <w:t>învăţământ</w:t>
        </w:r>
        <w:proofErr w:type="spellEnd"/>
        <w:r w:rsidR="000B260A" w:rsidRPr="00C35E73">
          <w:rPr>
            <w:rFonts w:ascii="Arial" w:hAnsi="Arial" w:cs="Arial"/>
            <w:color w:val="auto"/>
            <w:sz w:val="20"/>
            <w:szCs w:val="20"/>
          </w:rPr>
          <w:t xml:space="preserve"> pentru programul "A doua </w:t>
        </w:r>
        <w:proofErr w:type="spellStart"/>
        <w:r w:rsidR="000B260A" w:rsidRPr="00C35E73">
          <w:rPr>
            <w:rFonts w:ascii="Arial" w:hAnsi="Arial" w:cs="Arial"/>
            <w:color w:val="auto"/>
            <w:sz w:val="20"/>
            <w:szCs w:val="20"/>
          </w:rPr>
          <w:t>şansă</w:t>
        </w:r>
        <w:proofErr w:type="spellEnd"/>
        <w:r w:rsidR="000B260A" w:rsidRPr="00C35E73">
          <w:rPr>
            <w:rFonts w:ascii="Arial" w:hAnsi="Arial" w:cs="Arial"/>
            <w:color w:val="auto"/>
            <w:sz w:val="20"/>
            <w:szCs w:val="20"/>
          </w:rPr>
          <w:t xml:space="preserve">", pentru </w:t>
        </w:r>
        <w:proofErr w:type="spellStart"/>
        <w:r w:rsidR="000B260A" w:rsidRPr="00C35E73">
          <w:rPr>
            <w:rFonts w:ascii="Arial" w:hAnsi="Arial" w:cs="Arial"/>
            <w:color w:val="auto"/>
            <w:sz w:val="20"/>
            <w:szCs w:val="20"/>
          </w:rPr>
          <w:t>învăţământul</w:t>
        </w:r>
        <w:proofErr w:type="spellEnd"/>
        <w:r w:rsidR="000B260A" w:rsidRPr="00C35E73">
          <w:rPr>
            <w:rFonts w:ascii="Arial" w:hAnsi="Arial" w:cs="Arial"/>
            <w:color w:val="auto"/>
            <w:sz w:val="20"/>
            <w:szCs w:val="20"/>
          </w:rPr>
          <w:t xml:space="preserve"> secundar inferior - anexa 4 la OMECTS 5248/2011</w:t>
        </w:r>
      </w:hyperlink>
      <w:r w:rsidR="000B260A" w:rsidRPr="00C35E73">
        <w:rPr>
          <w:rFonts w:ascii="Arial" w:hAnsi="Arial" w:cs="Arial"/>
          <w:color w:val="auto"/>
          <w:sz w:val="20"/>
          <w:szCs w:val="20"/>
        </w:rPr>
        <w:t>;</w:t>
      </w:r>
    </w:p>
    <w:p w14:paraId="48D353D0" w14:textId="77777777" w:rsidR="00BA04FD" w:rsidRPr="00C35E73" w:rsidRDefault="000B260A" w:rsidP="008F56AE">
      <w:pPr>
        <w:widowControl w:val="0"/>
        <w:numPr>
          <w:ilvl w:val="0"/>
          <w:numId w:val="21"/>
        </w:numPr>
        <w:tabs>
          <w:tab w:val="left" w:pos="1134"/>
        </w:tabs>
        <w:spacing w:line="240" w:lineRule="auto"/>
        <w:ind w:left="1134"/>
        <w:rPr>
          <w:rFonts w:ascii="Arial" w:hAnsi="Arial" w:cs="Arial"/>
          <w:color w:val="auto"/>
          <w:sz w:val="20"/>
          <w:szCs w:val="20"/>
        </w:rPr>
      </w:pPr>
      <w:r w:rsidRPr="00C35E73">
        <w:rPr>
          <w:rFonts w:ascii="Arial" w:hAnsi="Arial" w:cs="Arial"/>
          <w:color w:val="auto"/>
          <w:sz w:val="20"/>
          <w:szCs w:val="20"/>
        </w:rPr>
        <w:t xml:space="preserve">Ordinul MENCS nr. 5293/2015, privind aprobarea Structurii standardului de pregătire profesionala din </w:t>
      </w:r>
      <w:proofErr w:type="spellStart"/>
      <w:r w:rsidRPr="00C35E73">
        <w:rPr>
          <w:rFonts w:ascii="Arial" w:hAnsi="Arial" w:cs="Arial"/>
          <w:color w:val="auto"/>
          <w:sz w:val="20"/>
          <w:szCs w:val="20"/>
        </w:rPr>
        <w:t>învăţământul</w:t>
      </w:r>
      <w:proofErr w:type="spellEnd"/>
      <w:r w:rsidRPr="00C35E73">
        <w:rPr>
          <w:rFonts w:ascii="Arial" w:hAnsi="Arial" w:cs="Arial"/>
          <w:color w:val="auto"/>
          <w:sz w:val="20"/>
          <w:szCs w:val="20"/>
        </w:rPr>
        <w:t xml:space="preserve"> profesional si tehnic;</w:t>
      </w:r>
    </w:p>
    <w:p w14:paraId="6E434101" w14:textId="77777777" w:rsidR="00BA04FD" w:rsidRPr="00C35E73" w:rsidRDefault="000B260A" w:rsidP="008F56AE">
      <w:pPr>
        <w:widowControl w:val="0"/>
        <w:numPr>
          <w:ilvl w:val="0"/>
          <w:numId w:val="21"/>
        </w:numPr>
        <w:tabs>
          <w:tab w:val="left" w:pos="1134"/>
        </w:tabs>
        <w:spacing w:line="240" w:lineRule="auto"/>
        <w:ind w:left="1134"/>
        <w:rPr>
          <w:rFonts w:ascii="Arial" w:hAnsi="Arial" w:cs="Arial"/>
          <w:color w:val="auto"/>
          <w:sz w:val="20"/>
          <w:szCs w:val="20"/>
        </w:rPr>
      </w:pPr>
      <w:r w:rsidRPr="00C35E73">
        <w:rPr>
          <w:rFonts w:ascii="Arial" w:hAnsi="Arial" w:cs="Arial"/>
          <w:color w:val="auto"/>
          <w:sz w:val="20"/>
          <w:szCs w:val="20"/>
        </w:rPr>
        <w:t xml:space="preserve">Legea nr. 258/2007 privind practica elevilor si </w:t>
      </w:r>
      <w:proofErr w:type="spellStart"/>
      <w:r w:rsidRPr="00C35E73">
        <w:rPr>
          <w:rFonts w:ascii="Arial" w:hAnsi="Arial" w:cs="Arial"/>
          <w:color w:val="auto"/>
          <w:sz w:val="20"/>
          <w:szCs w:val="20"/>
        </w:rPr>
        <w:t>studenţilor</w:t>
      </w:r>
      <w:proofErr w:type="spellEnd"/>
      <w:r w:rsidRPr="00C35E73">
        <w:rPr>
          <w:rFonts w:ascii="Arial" w:hAnsi="Arial" w:cs="Arial"/>
          <w:color w:val="auto"/>
          <w:sz w:val="20"/>
          <w:szCs w:val="20"/>
        </w:rPr>
        <w:t>.</w:t>
      </w:r>
    </w:p>
    <w:p w14:paraId="2521B987" w14:textId="77777777" w:rsidR="00BA04FD" w:rsidRPr="00C35E73" w:rsidRDefault="00BA04FD" w:rsidP="00D01CD2">
      <w:pPr>
        <w:pStyle w:val="Line"/>
        <w:numPr>
          <w:ilvl w:val="0"/>
          <w:numId w:val="0"/>
        </w:numPr>
        <w:spacing w:line="240" w:lineRule="auto"/>
        <w:ind w:left="1134"/>
        <w:rPr>
          <w:rFonts w:ascii="Arial" w:hAnsi="Arial" w:cs="Arial"/>
          <w:sz w:val="20"/>
          <w:szCs w:val="20"/>
          <w:lang w:val="ro-RO"/>
        </w:rPr>
      </w:pPr>
    </w:p>
    <w:p w14:paraId="19D734C1" w14:textId="77777777" w:rsidR="00BA04FD" w:rsidRPr="00C35E73" w:rsidRDefault="000B260A" w:rsidP="00D01CD2">
      <w:pPr>
        <w:pStyle w:val="Heading11"/>
        <w:spacing w:after="0"/>
        <w:rPr>
          <w:rFonts w:ascii="Arial" w:hAnsi="Arial" w:cs="Arial"/>
          <w:b w:val="0"/>
          <w:sz w:val="20"/>
          <w:szCs w:val="20"/>
          <w:lang w:val="ro-RO"/>
        </w:rPr>
      </w:pPr>
      <w:r w:rsidRPr="00C35E73">
        <w:rPr>
          <w:rFonts w:ascii="Arial" w:hAnsi="Arial" w:cs="Arial"/>
          <w:sz w:val="20"/>
          <w:szCs w:val="20"/>
          <w:lang w:val="ro-RO"/>
        </w:rPr>
        <w:t>Social</w:t>
      </w:r>
    </w:p>
    <w:p w14:paraId="700F993E"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Legea nr. 292/2011 a asistenței sociale, cu modificările și completările ulterioare;</w:t>
      </w:r>
    </w:p>
    <w:p w14:paraId="2176C428"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Ordonanța Guvernului nr. 68/2003 privind serviciile sociale, cu modificările și completările ulterioare;</w:t>
      </w:r>
    </w:p>
    <w:p w14:paraId="644FE3E8"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Legea nr. 219/2015 privind economia socială;</w:t>
      </w:r>
    </w:p>
    <w:p w14:paraId="67E73004"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Legea nr. 272/2004 privind protecția și promovarea drepturilor copilului, republicată;</w:t>
      </w:r>
    </w:p>
    <w:p w14:paraId="2B2A0982"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 xml:space="preserve">Legea nr. 448/2006 privind </w:t>
      </w:r>
      <w:proofErr w:type="spellStart"/>
      <w:r w:rsidRPr="00C35E73">
        <w:rPr>
          <w:rFonts w:ascii="Arial" w:hAnsi="Arial" w:cs="Arial"/>
          <w:sz w:val="20"/>
          <w:szCs w:val="20"/>
          <w:lang w:val="ro-RO"/>
        </w:rPr>
        <w:t>protecţia</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promovarea drepturilor persoanelor cu handicap, republicată, cu modificările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completările ulterioare;</w:t>
      </w:r>
    </w:p>
    <w:p w14:paraId="06BB83F7"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Legea nr. 197/2012 privind asigurarea calității în domeniul serviciilor sociale, cu modificările și completările ulterioare;</w:t>
      </w:r>
    </w:p>
    <w:p w14:paraId="62C255FF"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 xml:space="preserve">Hotărârea Guvernului nr. 539/2005 pentru aprobarea Nomenclatorului </w:t>
      </w:r>
      <w:proofErr w:type="spellStart"/>
      <w:r w:rsidRPr="00C35E73">
        <w:rPr>
          <w:rFonts w:ascii="Arial" w:hAnsi="Arial" w:cs="Arial"/>
          <w:sz w:val="20"/>
          <w:szCs w:val="20"/>
          <w:lang w:val="ro-RO"/>
        </w:rPr>
        <w:t>instituţiilor</w:t>
      </w:r>
      <w:proofErr w:type="spellEnd"/>
      <w:r w:rsidRPr="00C35E73">
        <w:rPr>
          <w:rFonts w:ascii="Arial" w:hAnsi="Arial" w:cs="Arial"/>
          <w:sz w:val="20"/>
          <w:szCs w:val="20"/>
          <w:lang w:val="ro-RO"/>
        </w:rPr>
        <w:t xml:space="preserve"> de </w:t>
      </w:r>
      <w:proofErr w:type="spellStart"/>
      <w:r w:rsidRPr="00C35E73">
        <w:rPr>
          <w:rFonts w:ascii="Arial" w:hAnsi="Arial" w:cs="Arial"/>
          <w:sz w:val="20"/>
          <w:szCs w:val="20"/>
          <w:lang w:val="ro-RO"/>
        </w:rPr>
        <w:t>asistenţă</w:t>
      </w:r>
      <w:proofErr w:type="spellEnd"/>
      <w:r w:rsidRPr="00C35E73">
        <w:rPr>
          <w:rFonts w:ascii="Arial" w:hAnsi="Arial" w:cs="Arial"/>
          <w:sz w:val="20"/>
          <w:szCs w:val="20"/>
          <w:lang w:val="ro-RO"/>
        </w:rPr>
        <w:t xml:space="preserve"> socială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a structurii orientative de personal, a Regulamentului-cadru de organizare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funcţionare</w:t>
      </w:r>
      <w:proofErr w:type="spellEnd"/>
      <w:r w:rsidRPr="00C35E73">
        <w:rPr>
          <w:rFonts w:ascii="Arial" w:hAnsi="Arial" w:cs="Arial"/>
          <w:sz w:val="20"/>
          <w:szCs w:val="20"/>
          <w:lang w:val="ro-RO"/>
        </w:rPr>
        <w:t xml:space="preserve"> a </w:t>
      </w:r>
      <w:proofErr w:type="spellStart"/>
      <w:r w:rsidRPr="00C35E73">
        <w:rPr>
          <w:rFonts w:ascii="Arial" w:hAnsi="Arial" w:cs="Arial"/>
          <w:sz w:val="20"/>
          <w:szCs w:val="20"/>
          <w:lang w:val="ro-RO"/>
        </w:rPr>
        <w:t>instituţiilor</w:t>
      </w:r>
      <w:proofErr w:type="spellEnd"/>
      <w:r w:rsidRPr="00C35E73">
        <w:rPr>
          <w:rFonts w:ascii="Arial" w:hAnsi="Arial" w:cs="Arial"/>
          <w:sz w:val="20"/>
          <w:szCs w:val="20"/>
          <w:lang w:val="ro-RO"/>
        </w:rPr>
        <w:t xml:space="preserve"> de </w:t>
      </w:r>
      <w:proofErr w:type="spellStart"/>
      <w:r w:rsidRPr="00C35E73">
        <w:rPr>
          <w:rFonts w:ascii="Arial" w:hAnsi="Arial" w:cs="Arial"/>
          <w:sz w:val="20"/>
          <w:szCs w:val="20"/>
          <w:lang w:val="ro-RO"/>
        </w:rPr>
        <w:t>asistenţă</w:t>
      </w:r>
      <w:proofErr w:type="spellEnd"/>
      <w:r w:rsidRPr="00C35E73">
        <w:rPr>
          <w:rFonts w:ascii="Arial" w:hAnsi="Arial" w:cs="Arial"/>
          <w:sz w:val="20"/>
          <w:szCs w:val="20"/>
          <w:lang w:val="ro-RO"/>
        </w:rPr>
        <w:t xml:space="preserve"> socială, precum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a Normelor metodologice de aplicare a prevederilor </w:t>
      </w:r>
      <w:proofErr w:type="spellStart"/>
      <w:r w:rsidRPr="00C35E73">
        <w:rPr>
          <w:rFonts w:ascii="Arial" w:hAnsi="Arial" w:cs="Arial"/>
          <w:sz w:val="20"/>
          <w:szCs w:val="20"/>
          <w:lang w:val="ro-RO"/>
        </w:rPr>
        <w:t>Ordonanţei</w:t>
      </w:r>
      <w:proofErr w:type="spellEnd"/>
      <w:r w:rsidRPr="00C35E73">
        <w:rPr>
          <w:rFonts w:ascii="Arial" w:hAnsi="Arial" w:cs="Arial"/>
          <w:sz w:val="20"/>
          <w:szCs w:val="20"/>
          <w:lang w:val="ro-RO"/>
        </w:rPr>
        <w:t xml:space="preserve"> Guvernului nr. 68/2003 privind serviciile sociale, cu modificările și completările ulterioare;</w:t>
      </w:r>
    </w:p>
    <w:p w14:paraId="546A0B7A"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Hotărârea Guvernului nr. 268/2007 privind aprobarea Normelor metodologice de aplicare a prevederilor Legii nr. 448/2006 privind protecția și promovarea drepturilor persoanelor cu handicap, cu modificările și completările ulterioare;</w:t>
      </w:r>
    </w:p>
    <w:p w14:paraId="03471A1F"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lastRenderedPageBreak/>
        <w:t xml:space="preserve">Hotărârea Guvernului nr. 1113/2014 privind aprobarea Strategiei naționale pentru protecția și promovarea drepturilor copilului pentru perioada 2014-2020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a Planului </w:t>
      </w:r>
      <w:proofErr w:type="spellStart"/>
      <w:r w:rsidRPr="00C35E73">
        <w:rPr>
          <w:rFonts w:ascii="Arial" w:hAnsi="Arial" w:cs="Arial"/>
          <w:sz w:val="20"/>
          <w:szCs w:val="20"/>
          <w:lang w:val="ro-RO"/>
        </w:rPr>
        <w:t>operaţional</w:t>
      </w:r>
      <w:proofErr w:type="spellEnd"/>
      <w:r w:rsidRPr="00C35E73">
        <w:rPr>
          <w:rFonts w:ascii="Arial" w:hAnsi="Arial" w:cs="Arial"/>
          <w:sz w:val="20"/>
          <w:szCs w:val="20"/>
          <w:lang w:val="ro-RO"/>
        </w:rPr>
        <w:t xml:space="preserve"> pentru implementarea Strategiei </w:t>
      </w:r>
      <w:proofErr w:type="spellStart"/>
      <w:r w:rsidRPr="00C35E73">
        <w:rPr>
          <w:rFonts w:ascii="Arial" w:hAnsi="Arial" w:cs="Arial"/>
          <w:sz w:val="20"/>
          <w:szCs w:val="20"/>
          <w:lang w:val="ro-RO"/>
        </w:rPr>
        <w:t>naţionale</w:t>
      </w:r>
      <w:proofErr w:type="spellEnd"/>
      <w:r w:rsidRPr="00C35E73">
        <w:rPr>
          <w:rFonts w:ascii="Arial" w:hAnsi="Arial" w:cs="Arial"/>
          <w:sz w:val="20"/>
          <w:szCs w:val="20"/>
          <w:lang w:val="ro-RO"/>
        </w:rPr>
        <w:t xml:space="preserve"> pentru </w:t>
      </w:r>
      <w:proofErr w:type="spellStart"/>
      <w:r w:rsidRPr="00C35E73">
        <w:rPr>
          <w:rFonts w:ascii="Arial" w:hAnsi="Arial" w:cs="Arial"/>
          <w:sz w:val="20"/>
          <w:szCs w:val="20"/>
          <w:lang w:val="ro-RO"/>
        </w:rPr>
        <w:t>protecţia</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promovarea drepturilor copilului 2014 – 2016;</w:t>
      </w:r>
    </w:p>
    <w:p w14:paraId="59C1BFB9"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Hotărârea Guvernului nr. 118/2014 pentru aprobarea normelor metodologice de aplicare a prevederilor Legii nr. 197/2012 privind asigurarea calității în domeniul serviciilor sociale;</w:t>
      </w:r>
    </w:p>
    <w:p w14:paraId="78E4F958"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 xml:space="preserve">Hotărârea Guvernului nr. 18/2015 pentru aprobarea Strategiei Guvernului României de incluziune a </w:t>
      </w:r>
      <w:proofErr w:type="spellStart"/>
      <w:r w:rsidRPr="00C35E73">
        <w:rPr>
          <w:rFonts w:ascii="Arial" w:hAnsi="Arial" w:cs="Arial"/>
          <w:sz w:val="20"/>
          <w:szCs w:val="20"/>
          <w:lang w:val="ro-RO"/>
        </w:rPr>
        <w:t>cetăţenilor</w:t>
      </w:r>
      <w:proofErr w:type="spellEnd"/>
      <w:r w:rsidRPr="00C35E73">
        <w:rPr>
          <w:rFonts w:ascii="Arial" w:hAnsi="Arial" w:cs="Arial"/>
          <w:sz w:val="20"/>
          <w:szCs w:val="20"/>
          <w:lang w:val="ro-RO"/>
        </w:rPr>
        <w:t xml:space="preserve"> români </w:t>
      </w:r>
      <w:proofErr w:type="spellStart"/>
      <w:r w:rsidRPr="00C35E73">
        <w:rPr>
          <w:rFonts w:ascii="Arial" w:hAnsi="Arial" w:cs="Arial"/>
          <w:sz w:val="20"/>
          <w:szCs w:val="20"/>
          <w:lang w:val="ro-RO"/>
        </w:rPr>
        <w:t>aparţinând</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minorităţii</w:t>
      </w:r>
      <w:proofErr w:type="spellEnd"/>
      <w:r w:rsidRPr="00C35E73">
        <w:rPr>
          <w:rFonts w:ascii="Arial" w:hAnsi="Arial" w:cs="Arial"/>
          <w:sz w:val="20"/>
          <w:szCs w:val="20"/>
          <w:lang w:val="ro-RO"/>
        </w:rPr>
        <w:t xml:space="preserve"> rome pentru perioada 2015-2020, cu modificările și completările ulterioare;</w:t>
      </w:r>
    </w:p>
    <w:p w14:paraId="033E8D59"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 xml:space="preserve">Hotărârea Guvernului nr. 383/2015 pentru aprobarea Strategiei Naționale privind incluziunea socială și reducerea sărăciei pentru perioada 2015-2020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a Planului strategic de </w:t>
      </w:r>
      <w:proofErr w:type="spellStart"/>
      <w:r w:rsidRPr="00C35E73">
        <w:rPr>
          <w:rFonts w:ascii="Arial" w:hAnsi="Arial" w:cs="Arial"/>
          <w:sz w:val="20"/>
          <w:szCs w:val="20"/>
          <w:lang w:val="ro-RO"/>
        </w:rPr>
        <w:t>acţiuni</w:t>
      </w:r>
      <w:proofErr w:type="spellEnd"/>
      <w:r w:rsidRPr="00C35E73">
        <w:rPr>
          <w:rFonts w:ascii="Arial" w:hAnsi="Arial" w:cs="Arial"/>
          <w:sz w:val="20"/>
          <w:szCs w:val="20"/>
          <w:lang w:val="ro-RO"/>
        </w:rPr>
        <w:t xml:space="preserve"> pentru perioada 2015 - 2020;</w:t>
      </w:r>
    </w:p>
    <w:p w14:paraId="11C143DC"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 xml:space="preserve">Hotărârea Guvernului nr. 867/2015 pentru aprobarea Nomenclatorului serviciilor sociale, precum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a regulamentelor-cadru de organizare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funcţionare</w:t>
      </w:r>
      <w:proofErr w:type="spellEnd"/>
      <w:r w:rsidRPr="00C35E73">
        <w:rPr>
          <w:rFonts w:ascii="Arial" w:hAnsi="Arial" w:cs="Arial"/>
          <w:sz w:val="20"/>
          <w:szCs w:val="20"/>
          <w:lang w:val="ro-RO"/>
        </w:rPr>
        <w:t xml:space="preserve"> a serviciilor sociale;</w:t>
      </w:r>
    </w:p>
    <w:p w14:paraId="3E550F10"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 xml:space="preserve">Ordinul Ministrului muncii, familiei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protecţiei</w:t>
      </w:r>
      <w:proofErr w:type="spellEnd"/>
      <w:r w:rsidRPr="00C35E73">
        <w:rPr>
          <w:rFonts w:ascii="Arial" w:hAnsi="Arial" w:cs="Arial"/>
          <w:sz w:val="20"/>
          <w:szCs w:val="20"/>
          <w:lang w:val="ro-RO"/>
        </w:rPr>
        <w:t xml:space="preserve"> sociale nr. 1372/2010 privind aprobarea Procedurii de autorizare a </w:t>
      </w:r>
      <w:proofErr w:type="spellStart"/>
      <w:r w:rsidRPr="00C35E73">
        <w:rPr>
          <w:rFonts w:ascii="Arial" w:hAnsi="Arial" w:cs="Arial"/>
          <w:sz w:val="20"/>
          <w:szCs w:val="20"/>
          <w:lang w:val="ro-RO"/>
        </w:rPr>
        <w:t>unităţilor</w:t>
      </w:r>
      <w:proofErr w:type="spellEnd"/>
      <w:r w:rsidRPr="00C35E73">
        <w:rPr>
          <w:rFonts w:ascii="Arial" w:hAnsi="Arial" w:cs="Arial"/>
          <w:sz w:val="20"/>
          <w:szCs w:val="20"/>
          <w:lang w:val="ro-RO"/>
        </w:rPr>
        <w:t xml:space="preserve"> protejate;</w:t>
      </w:r>
    </w:p>
    <w:p w14:paraId="602FB5DF"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 xml:space="preserve">Ordinul Viceprim-ministrului, Ministrului dezvoltării regionale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administraţiei</w:t>
      </w:r>
      <w:proofErr w:type="spellEnd"/>
      <w:r w:rsidRPr="00C35E73">
        <w:rPr>
          <w:rFonts w:ascii="Arial" w:hAnsi="Arial" w:cs="Arial"/>
          <w:sz w:val="20"/>
          <w:szCs w:val="20"/>
          <w:lang w:val="ro-RO"/>
        </w:rPr>
        <w:t xml:space="preserve"> publice nr. 189/2013 pentru aprobarea reglementării tehnice "Normativ privind adaptarea clădirilor civile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spaţiului</w:t>
      </w:r>
      <w:proofErr w:type="spellEnd"/>
      <w:r w:rsidRPr="00C35E73">
        <w:rPr>
          <w:rFonts w:ascii="Arial" w:hAnsi="Arial" w:cs="Arial"/>
          <w:sz w:val="20"/>
          <w:szCs w:val="20"/>
          <w:lang w:val="ro-RO"/>
        </w:rPr>
        <w:t xml:space="preserve"> urban la nevoile individuale ale persoanelor cu handicap, indicativ NP 051-2012 - Revizuire NP 051/2000";</w:t>
      </w:r>
    </w:p>
    <w:p w14:paraId="21611CC8"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 xml:space="preserve">Ordinul Ministrului muncii, familiei, </w:t>
      </w:r>
      <w:proofErr w:type="spellStart"/>
      <w:r w:rsidRPr="00C35E73">
        <w:rPr>
          <w:rFonts w:ascii="Arial" w:hAnsi="Arial" w:cs="Arial"/>
          <w:sz w:val="20"/>
          <w:szCs w:val="20"/>
          <w:lang w:val="ro-RO"/>
        </w:rPr>
        <w:t>protecţiei</w:t>
      </w:r>
      <w:proofErr w:type="spellEnd"/>
      <w:r w:rsidRPr="00C35E73">
        <w:rPr>
          <w:rFonts w:ascii="Arial" w:hAnsi="Arial" w:cs="Arial"/>
          <w:sz w:val="20"/>
          <w:szCs w:val="20"/>
          <w:lang w:val="ro-RO"/>
        </w:rPr>
        <w:t xml:space="preserve"> sociale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persoanelor vârstnice nr. 1838/2014 privind aprobarea liniilor de </w:t>
      </w:r>
      <w:proofErr w:type="spellStart"/>
      <w:r w:rsidRPr="00C35E73">
        <w:rPr>
          <w:rFonts w:ascii="Arial" w:hAnsi="Arial" w:cs="Arial"/>
          <w:sz w:val="20"/>
          <w:szCs w:val="20"/>
          <w:lang w:val="ro-RO"/>
        </w:rPr>
        <w:t>subvenţionare</w:t>
      </w:r>
      <w:proofErr w:type="spellEnd"/>
      <w:r w:rsidRPr="00C35E73">
        <w:rPr>
          <w:rFonts w:ascii="Arial" w:hAnsi="Arial" w:cs="Arial"/>
          <w:sz w:val="20"/>
          <w:szCs w:val="20"/>
          <w:lang w:val="ro-RO"/>
        </w:rPr>
        <w:t xml:space="preserve"> prioritare în domeniul </w:t>
      </w:r>
      <w:proofErr w:type="spellStart"/>
      <w:r w:rsidRPr="00C35E73">
        <w:rPr>
          <w:rFonts w:ascii="Arial" w:hAnsi="Arial" w:cs="Arial"/>
          <w:sz w:val="20"/>
          <w:szCs w:val="20"/>
          <w:lang w:val="ro-RO"/>
        </w:rPr>
        <w:t>asistenţei</w:t>
      </w:r>
      <w:proofErr w:type="spellEnd"/>
      <w:r w:rsidRPr="00C35E73">
        <w:rPr>
          <w:rFonts w:ascii="Arial" w:hAnsi="Arial" w:cs="Arial"/>
          <w:sz w:val="20"/>
          <w:szCs w:val="20"/>
          <w:lang w:val="ro-RO"/>
        </w:rPr>
        <w:t xml:space="preserve"> sociale pentru anul 2015, respectiv </w:t>
      </w:r>
      <w:proofErr w:type="spellStart"/>
      <w:r w:rsidRPr="00C35E73">
        <w:rPr>
          <w:rFonts w:ascii="Arial" w:hAnsi="Arial" w:cs="Arial"/>
          <w:sz w:val="20"/>
          <w:szCs w:val="20"/>
          <w:lang w:val="ro-RO"/>
        </w:rPr>
        <w:t>unităţile</w:t>
      </w:r>
      <w:proofErr w:type="spellEnd"/>
      <w:r w:rsidRPr="00C35E73">
        <w:rPr>
          <w:rFonts w:ascii="Arial" w:hAnsi="Arial" w:cs="Arial"/>
          <w:sz w:val="20"/>
          <w:szCs w:val="20"/>
          <w:lang w:val="ro-RO"/>
        </w:rPr>
        <w:t xml:space="preserve"> de </w:t>
      </w:r>
      <w:proofErr w:type="spellStart"/>
      <w:r w:rsidRPr="00C35E73">
        <w:rPr>
          <w:rFonts w:ascii="Arial" w:hAnsi="Arial" w:cs="Arial"/>
          <w:sz w:val="20"/>
          <w:szCs w:val="20"/>
          <w:lang w:val="ro-RO"/>
        </w:rPr>
        <w:t>asistenţă</w:t>
      </w:r>
      <w:proofErr w:type="spellEnd"/>
      <w:r w:rsidRPr="00C35E73">
        <w:rPr>
          <w:rFonts w:ascii="Arial" w:hAnsi="Arial" w:cs="Arial"/>
          <w:sz w:val="20"/>
          <w:szCs w:val="20"/>
          <w:lang w:val="ro-RO"/>
        </w:rPr>
        <w:t xml:space="preserve"> socială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capitolele de cheltuieli pentru care </w:t>
      </w:r>
      <w:proofErr w:type="spellStart"/>
      <w:r w:rsidRPr="00C35E73">
        <w:rPr>
          <w:rFonts w:ascii="Arial" w:hAnsi="Arial" w:cs="Arial"/>
          <w:sz w:val="20"/>
          <w:szCs w:val="20"/>
          <w:lang w:val="ro-RO"/>
        </w:rPr>
        <w:t>asociaţiile</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fundaţiile</w:t>
      </w:r>
      <w:proofErr w:type="spellEnd"/>
      <w:r w:rsidRPr="00C35E73">
        <w:rPr>
          <w:rFonts w:ascii="Arial" w:hAnsi="Arial" w:cs="Arial"/>
          <w:sz w:val="20"/>
          <w:szCs w:val="20"/>
          <w:lang w:val="ro-RO"/>
        </w:rPr>
        <w:t xml:space="preserve"> pot solicita </w:t>
      </w:r>
      <w:proofErr w:type="spellStart"/>
      <w:r w:rsidRPr="00C35E73">
        <w:rPr>
          <w:rFonts w:ascii="Arial" w:hAnsi="Arial" w:cs="Arial"/>
          <w:sz w:val="20"/>
          <w:szCs w:val="20"/>
          <w:lang w:val="ro-RO"/>
        </w:rPr>
        <w:t>subvenţii</w:t>
      </w:r>
      <w:proofErr w:type="spellEnd"/>
      <w:r w:rsidRPr="00C35E73">
        <w:rPr>
          <w:rFonts w:ascii="Arial" w:hAnsi="Arial" w:cs="Arial"/>
          <w:sz w:val="20"/>
          <w:szCs w:val="20"/>
          <w:lang w:val="ro-RO"/>
        </w:rPr>
        <w:t xml:space="preserve"> de la bugetul de stat, pentru anul 2015, în baza prevederilor Legii nr. 34/1998 privind acordarea unor </w:t>
      </w:r>
      <w:proofErr w:type="spellStart"/>
      <w:r w:rsidRPr="00C35E73">
        <w:rPr>
          <w:rFonts w:ascii="Arial" w:hAnsi="Arial" w:cs="Arial"/>
          <w:sz w:val="20"/>
          <w:szCs w:val="20"/>
          <w:lang w:val="ro-RO"/>
        </w:rPr>
        <w:t>subvenţii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asociaţiilor</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fundaţiilor</w:t>
      </w:r>
      <w:proofErr w:type="spellEnd"/>
      <w:r w:rsidRPr="00C35E73">
        <w:rPr>
          <w:rFonts w:ascii="Arial" w:hAnsi="Arial" w:cs="Arial"/>
          <w:sz w:val="20"/>
          <w:szCs w:val="20"/>
          <w:lang w:val="ro-RO"/>
        </w:rPr>
        <w:t xml:space="preserve"> române cu personalitate juridică, care </w:t>
      </w:r>
      <w:proofErr w:type="spellStart"/>
      <w:r w:rsidRPr="00C35E73">
        <w:rPr>
          <w:rFonts w:ascii="Arial" w:hAnsi="Arial" w:cs="Arial"/>
          <w:sz w:val="20"/>
          <w:szCs w:val="20"/>
          <w:lang w:val="ro-RO"/>
        </w:rPr>
        <w:t>înfiinţează</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administrează </w:t>
      </w:r>
      <w:proofErr w:type="spellStart"/>
      <w:r w:rsidRPr="00C35E73">
        <w:rPr>
          <w:rFonts w:ascii="Arial" w:hAnsi="Arial" w:cs="Arial"/>
          <w:sz w:val="20"/>
          <w:szCs w:val="20"/>
          <w:lang w:val="ro-RO"/>
        </w:rPr>
        <w:t>unităţi</w:t>
      </w:r>
      <w:proofErr w:type="spellEnd"/>
      <w:r w:rsidRPr="00C35E73">
        <w:rPr>
          <w:rFonts w:ascii="Arial" w:hAnsi="Arial" w:cs="Arial"/>
          <w:sz w:val="20"/>
          <w:szCs w:val="20"/>
          <w:lang w:val="ro-RO"/>
        </w:rPr>
        <w:t xml:space="preserve"> de </w:t>
      </w:r>
      <w:proofErr w:type="spellStart"/>
      <w:r w:rsidRPr="00C35E73">
        <w:rPr>
          <w:rFonts w:ascii="Arial" w:hAnsi="Arial" w:cs="Arial"/>
          <w:sz w:val="20"/>
          <w:szCs w:val="20"/>
          <w:lang w:val="ro-RO"/>
        </w:rPr>
        <w:t>asistenţă</w:t>
      </w:r>
      <w:proofErr w:type="spellEnd"/>
      <w:r w:rsidRPr="00C35E73">
        <w:rPr>
          <w:rFonts w:ascii="Arial" w:hAnsi="Arial" w:cs="Arial"/>
          <w:sz w:val="20"/>
          <w:szCs w:val="20"/>
          <w:lang w:val="ro-RO"/>
        </w:rPr>
        <w:t xml:space="preserve"> socială;</w:t>
      </w:r>
    </w:p>
    <w:p w14:paraId="2599E64C"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 xml:space="preserve">Ordinul Ministrului muncii, familiei, </w:t>
      </w:r>
      <w:proofErr w:type="spellStart"/>
      <w:r w:rsidRPr="00C35E73">
        <w:rPr>
          <w:rFonts w:ascii="Arial" w:hAnsi="Arial" w:cs="Arial"/>
          <w:sz w:val="20"/>
          <w:szCs w:val="20"/>
          <w:lang w:val="ro-RO"/>
        </w:rPr>
        <w:t>protecţiei</w:t>
      </w:r>
      <w:proofErr w:type="spellEnd"/>
      <w:r w:rsidRPr="00C35E73">
        <w:rPr>
          <w:rFonts w:ascii="Arial" w:hAnsi="Arial" w:cs="Arial"/>
          <w:sz w:val="20"/>
          <w:szCs w:val="20"/>
          <w:lang w:val="ro-RO"/>
        </w:rPr>
        <w:t xml:space="preserve"> sociale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persoanelor vârstnice nr. 424/2014 privind aprobarea criteriilor specifice care stau la baza acreditării furnizorilor de servicii sociale;</w:t>
      </w:r>
    </w:p>
    <w:p w14:paraId="1C24A995"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 xml:space="preserve">Ordinul Ministrului muncii și justiției sociale nr. 29 din 3 ianuarie 2019 pentru aprobarea standardelor minime de calitate pentru acreditarea serviciilor sociale destinate persoanelor vârstnice, persoanelor fără adăpost, tinerilor care au părăsit sistemul de </w:t>
      </w:r>
      <w:proofErr w:type="spellStart"/>
      <w:r w:rsidRPr="00C35E73">
        <w:rPr>
          <w:rFonts w:ascii="Arial" w:hAnsi="Arial" w:cs="Arial"/>
          <w:sz w:val="20"/>
          <w:szCs w:val="20"/>
          <w:lang w:val="ro-RO"/>
        </w:rPr>
        <w:t>protecţie</w:t>
      </w:r>
      <w:proofErr w:type="spellEnd"/>
      <w:r w:rsidRPr="00C35E73">
        <w:rPr>
          <w:rFonts w:ascii="Arial" w:hAnsi="Arial" w:cs="Arial"/>
          <w:sz w:val="20"/>
          <w:szCs w:val="20"/>
          <w:lang w:val="ro-RO"/>
        </w:rPr>
        <w:t xml:space="preserve"> a copilului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altor categorii de persoane adulte aflate în dificultate, precum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a serviciilor acordate în comunitate, serviciilor acordate în sistem integrat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cantinele sociale</w:t>
      </w:r>
    </w:p>
    <w:p w14:paraId="458A86E8"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 xml:space="preserve">Ordinul Ministrului Muncii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Justiţiei</w:t>
      </w:r>
      <w:proofErr w:type="spellEnd"/>
      <w:r w:rsidRPr="00C35E73">
        <w:rPr>
          <w:rFonts w:ascii="Arial" w:hAnsi="Arial" w:cs="Arial"/>
          <w:sz w:val="20"/>
          <w:szCs w:val="20"/>
          <w:lang w:val="ro-RO"/>
        </w:rPr>
        <w:t xml:space="preserve"> Sociale nr. 653 din 13 martie 2019 privind </w:t>
      </w:r>
      <w:proofErr w:type="spellStart"/>
      <w:r w:rsidRPr="00C35E73">
        <w:rPr>
          <w:rFonts w:ascii="Arial" w:hAnsi="Arial" w:cs="Arial"/>
          <w:sz w:val="20"/>
          <w:szCs w:val="20"/>
          <w:lang w:val="ro-RO"/>
        </w:rPr>
        <w:t>instrucţiunile</w:t>
      </w:r>
      <w:proofErr w:type="spellEnd"/>
      <w:r w:rsidRPr="00C35E73">
        <w:rPr>
          <w:rFonts w:ascii="Arial" w:hAnsi="Arial" w:cs="Arial"/>
          <w:sz w:val="20"/>
          <w:szCs w:val="20"/>
          <w:lang w:val="ro-RO"/>
        </w:rPr>
        <w:t xml:space="preserve"> pentru implementarea prevederilor legale referitoare la </w:t>
      </w:r>
      <w:proofErr w:type="spellStart"/>
      <w:r w:rsidRPr="00C35E73">
        <w:rPr>
          <w:rFonts w:ascii="Arial" w:hAnsi="Arial" w:cs="Arial"/>
          <w:sz w:val="20"/>
          <w:szCs w:val="20"/>
          <w:lang w:val="ro-RO"/>
        </w:rPr>
        <w:t>licenţierea</w:t>
      </w:r>
      <w:proofErr w:type="spellEnd"/>
      <w:r w:rsidRPr="00C35E73">
        <w:rPr>
          <w:rFonts w:ascii="Arial" w:hAnsi="Arial" w:cs="Arial"/>
          <w:sz w:val="20"/>
          <w:szCs w:val="20"/>
          <w:lang w:val="ro-RO"/>
        </w:rPr>
        <w:t xml:space="preserve"> serviciilor sociale în contextul aprobării unor noi standarde minime de calitate în domeniul serviciilor sociale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pentru abrogarea unor ordine; </w:t>
      </w:r>
    </w:p>
    <w:p w14:paraId="6E663A96"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 xml:space="preserve">Ordinul Ministrului Muncii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Justiţiei</w:t>
      </w:r>
      <w:proofErr w:type="spellEnd"/>
      <w:r w:rsidRPr="00C35E73">
        <w:rPr>
          <w:rFonts w:ascii="Arial" w:hAnsi="Arial" w:cs="Arial"/>
          <w:sz w:val="20"/>
          <w:szCs w:val="20"/>
          <w:lang w:val="ro-RO"/>
        </w:rPr>
        <w:t xml:space="preserve"> Sociale nr. 82 din 16 ianuarie 2019 privind aprobarea standardelor specifice minime de calitate obligatorii pentru serviciile sociale destinate persoanelor adulte cu </w:t>
      </w:r>
      <w:proofErr w:type="spellStart"/>
      <w:r w:rsidRPr="00C35E73">
        <w:rPr>
          <w:rFonts w:ascii="Arial" w:hAnsi="Arial" w:cs="Arial"/>
          <w:sz w:val="20"/>
          <w:szCs w:val="20"/>
          <w:lang w:val="ro-RO"/>
        </w:rPr>
        <w:t>dizabilităţi</w:t>
      </w:r>
      <w:proofErr w:type="spellEnd"/>
      <w:r w:rsidRPr="00C35E73">
        <w:rPr>
          <w:rFonts w:ascii="Arial" w:hAnsi="Arial" w:cs="Arial"/>
          <w:sz w:val="20"/>
          <w:szCs w:val="20"/>
          <w:lang w:val="ro-RO"/>
        </w:rPr>
        <w:t xml:space="preserve">; </w:t>
      </w:r>
    </w:p>
    <w:p w14:paraId="62E27132" w14:textId="77777777" w:rsidR="00BA04FD" w:rsidRPr="00C35E73" w:rsidRDefault="000B260A"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sz w:val="20"/>
          <w:szCs w:val="20"/>
          <w:lang w:val="ro-RO"/>
        </w:rPr>
        <w:t xml:space="preserve">Ordinul Ministrului Muncii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Justiţiei</w:t>
      </w:r>
      <w:proofErr w:type="spellEnd"/>
      <w:r w:rsidRPr="00C35E73">
        <w:rPr>
          <w:rFonts w:ascii="Arial" w:hAnsi="Arial" w:cs="Arial"/>
          <w:sz w:val="20"/>
          <w:szCs w:val="20"/>
          <w:lang w:val="ro-RO"/>
        </w:rPr>
        <w:t xml:space="preserve"> Sociale nr. 28 din 3 ianuarie 2019 privind aprobarea standardelor minime de calitate pentru acreditarea serviciilor sociale destinate prevenirii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combaterii </w:t>
      </w:r>
      <w:proofErr w:type="spellStart"/>
      <w:r w:rsidRPr="00C35E73">
        <w:rPr>
          <w:rFonts w:ascii="Arial" w:hAnsi="Arial" w:cs="Arial"/>
          <w:sz w:val="20"/>
          <w:szCs w:val="20"/>
          <w:lang w:val="ro-RO"/>
        </w:rPr>
        <w:t>violenţei</w:t>
      </w:r>
      <w:proofErr w:type="spellEnd"/>
      <w:r w:rsidRPr="00C35E73">
        <w:rPr>
          <w:rFonts w:ascii="Arial" w:hAnsi="Arial" w:cs="Arial"/>
          <w:sz w:val="20"/>
          <w:szCs w:val="20"/>
          <w:lang w:val="ro-RO"/>
        </w:rPr>
        <w:t xml:space="preserve"> domestice. </w:t>
      </w:r>
    </w:p>
    <w:p w14:paraId="241D69CD" w14:textId="77777777" w:rsidR="00BA04FD" w:rsidRPr="00C35E73" w:rsidRDefault="000B260A" w:rsidP="009B516C">
      <w:pPr>
        <w:pStyle w:val="Titlu2"/>
        <w:rPr>
          <w:rFonts w:ascii="Arial" w:eastAsia="SimSun" w:hAnsi="Arial"/>
          <w:sz w:val="20"/>
          <w:szCs w:val="20"/>
        </w:rPr>
      </w:pPr>
      <w:bookmarkStart w:id="46" w:name="_Toc7911312"/>
      <w:bookmarkStart w:id="47" w:name="_Toc7911495"/>
      <w:bookmarkStart w:id="48" w:name="_Toc65083822"/>
      <w:bookmarkEnd w:id="44"/>
      <w:bookmarkEnd w:id="45"/>
      <w:r w:rsidRPr="00C35E73">
        <w:rPr>
          <w:rFonts w:ascii="Arial" w:eastAsia="SimSun" w:hAnsi="Arial"/>
          <w:sz w:val="20"/>
          <w:szCs w:val="20"/>
        </w:rPr>
        <w:t>CAPACITATEA FINANCIARĂ. ELIGIBILITATEA CHELTUIELILOR</w:t>
      </w:r>
      <w:bookmarkEnd w:id="46"/>
      <w:bookmarkEnd w:id="47"/>
      <w:bookmarkEnd w:id="48"/>
    </w:p>
    <w:p w14:paraId="1770A0C3" w14:textId="77777777" w:rsidR="00BA04FD" w:rsidRPr="00C35E73" w:rsidRDefault="00BA04FD" w:rsidP="008840C2">
      <w:pPr>
        <w:pStyle w:val="Default"/>
        <w:jc w:val="both"/>
        <w:rPr>
          <w:rFonts w:ascii="Arial" w:hAnsi="Arial" w:cs="Arial"/>
          <w:color w:val="auto"/>
          <w:sz w:val="20"/>
          <w:szCs w:val="20"/>
          <w:lang w:val="ro-RO"/>
        </w:rPr>
      </w:pPr>
    </w:p>
    <w:p w14:paraId="56D410A9" w14:textId="77777777" w:rsidR="00BA04FD" w:rsidRPr="00C35E73" w:rsidRDefault="000B260A" w:rsidP="009D08B6">
      <w:pPr>
        <w:pStyle w:val="Default"/>
        <w:ind w:firstLine="360"/>
        <w:jc w:val="both"/>
        <w:rPr>
          <w:rFonts w:ascii="Arial" w:hAnsi="Arial" w:cs="Arial"/>
          <w:color w:val="auto"/>
          <w:sz w:val="20"/>
          <w:szCs w:val="20"/>
          <w:lang w:val="ro-RO"/>
        </w:rPr>
      </w:pPr>
      <w:r w:rsidRPr="00C35E73">
        <w:rPr>
          <w:rFonts w:ascii="Arial" w:hAnsi="Arial" w:cs="Arial"/>
          <w:color w:val="auto"/>
          <w:sz w:val="20"/>
          <w:szCs w:val="20"/>
          <w:lang w:val="ro-RO"/>
        </w:rPr>
        <w:t xml:space="preserve">Capacitatea financiară </w:t>
      </w:r>
    </w:p>
    <w:p w14:paraId="20900999" w14:textId="77777777" w:rsidR="00BA04FD" w:rsidRPr="00C35E73" w:rsidRDefault="00BA04FD" w:rsidP="00D01CD2">
      <w:pPr>
        <w:pStyle w:val="Default"/>
        <w:jc w:val="both"/>
        <w:rPr>
          <w:rFonts w:ascii="Arial" w:hAnsi="Arial" w:cs="Arial"/>
          <w:color w:val="auto"/>
          <w:sz w:val="20"/>
          <w:szCs w:val="20"/>
          <w:lang w:val="ro-RO"/>
        </w:rPr>
      </w:pPr>
    </w:p>
    <w:p w14:paraId="50CD0321" w14:textId="77777777" w:rsidR="00BA04FD" w:rsidRPr="00C35E73" w:rsidRDefault="000B260A" w:rsidP="009D08B6">
      <w:pPr>
        <w:pStyle w:val="Default"/>
        <w:ind w:firstLine="360"/>
        <w:jc w:val="both"/>
        <w:rPr>
          <w:rFonts w:ascii="Arial" w:hAnsi="Arial" w:cs="Arial"/>
          <w:color w:val="auto"/>
          <w:sz w:val="20"/>
          <w:szCs w:val="20"/>
          <w:lang w:val="ro-RO"/>
        </w:rPr>
      </w:pPr>
      <w:r w:rsidRPr="00C35E73">
        <w:rPr>
          <w:rFonts w:ascii="Arial" w:hAnsi="Arial" w:cs="Arial"/>
          <w:color w:val="auto"/>
          <w:sz w:val="20"/>
          <w:szCs w:val="20"/>
          <w:lang w:val="ro-RO"/>
        </w:rPr>
        <w:t xml:space="preserve">Solicitantul și partenerii trebuie să demonstreze capacitatea financiară, în conformitate cu prevederile Orientărilor privind accesarea finanțărilor în cadrul POCU 2014-2020, cap 4.1. </w:t>
      </w:r>
    </w:p>
    <w:p w14:paraId="63FDECF1" w14:textId="77777777" w:rsidR="00BA04FD" w:rsidRPr="00C35E73" w:rsidRDefault="00BA04FD" w:rsidP="00D01CD2">
      <w:pPr>
        <w:spacing w:line="240" w:lineRule="auto"/>
        <w:rPr>
          <w:rFonts w:ascii="Arial" w:hAnsi="Arial" w:cs="Arial"/>
          <w:color w:val="auto"/>
          <w:sz w:val="20"/>
          <w:szCs w:val="20"/>
        </w:rPr>
      </w:pPr>
    </w:p>
    <w:p w14:paraId="1F77BF3B" w14:textId="77777777" w:rsidR="00BA04FD" w:rsidRPr="00C35E73" w:rsidRDefault="000B260A" w:rsidP="00D01CD2">
      <w:pPr>
        <w:spacing w:line="240" w:lineRule="auto"/>
        <w:rPr>
          <w:rFonts w:ascii="Arial" w:hAnsi="Arial" w:cs="Arial"/>
          <w:color w:val="auto"/>
          <w:sz w:val="20"/>
          <w:szCs w:val="20"/>
        </w:rPr>
      </w:pPr>
      <w:r w:rsidRPr="00C35E73">
        <w:rPr>
          <w:rFonts w:ascii="Arial" w:hAnsi="Arial" w:cs="Arial"/>
          <w:color w:val="auto"/>
          <w:sz w:val="20"/>
          <w:szCs w:val="20"/>
        </w:rPr>
        <w:t>Baza legală pentru stabilirea eligibilității cheltuielilor:</w:t>
      </w:r>
    </w:p>
    <w:p w14:paraId="4FF00091" w14:textId="77777777" w:rsidR="00BA04FD" w:rsidRPr="00C35E73" w:rsidRDefault="00BA04FD" w:rsidP="00D01CD2">
      <w:pPr>
        <w:spacing w:line="240" w:lineRule="auto"/>
        <w:rPr>
          <w:rFonts w:ascii="Arial" w:hAnsi="Arial" w:cs="Arial"/>
          <w:color w:val="auto"/>
          <w:sz w:val="20"/>
          <w:szCs w:val="20"/>
        </w:rPr>
      </w:pPr>
    </w:p>
    <w:p w14:paraId="4552951D" w14:textId="77777777" w:rsidR="00BA04FD" w:rsidRPr="00C35E73" w:rsidRDefault="000B260A" w:rsidP="00D01CD2">
      <w:pPr>
        <w:pStyle w:val="Listparagraf"/>
        <w:numPr>
          <w:ilvl w:val="0"/>
          <w:numId w:val="6"/>
        </w:numPr>
        <w:spacing w:line="240" w:lineRule="auto"/>
        <w:ind w:left="709"/>
        <w:rPr>
          <w:rFonts w:ascii="Arial" w:hAnsi="Arial" w:cs="Arial"/>
          <w:color w:val="auto"/>
          <w:sz w:val="20"/>
        </w:rPr>
      </w:pPr>
      <w:r w:rsidRPr="00C35E73">
        <w:rPr>
          <w:rFonts w:ascii="Arial" w:hAnsi="Arial" w:cs="Arial"/>
          <w:color w:val="auto"/>
          <w:sz w:val="20"/>
        </w:rPr>
        <w:t>Regulamentul (UE, EURATOM) nr. 1311/2013 al Consiliului din 2 decembrie 2013 de stabilire a cadrului financiar multianual pentru perioada 2014 - 2020</w:t>
      </w:r>
    </w:p>
    <w:p w14:paraId="0C2F5C98" w14:textId="77777777" w:rsidR="00BA04FD" w:rsidRPr="00C35E73" w:rsidRDefault="000B260A" w:rsidP="00D01CD2">
      <w:pPr>
        <w:pStyle w:val="Listparagraf"/>
        <w:numPr>
          <w:ilvl w:val="0"/>
          <w:numId w:val="6"/>
        </w:numPr>
        <w:spacing w:line="240" w:lineRule="auto"/>
        <w:ind w:left="709"/>
        <w:rPr>
          <w:rFonts w:ascii="Arial" w:hAnsi="Arial" w:cs="Arial"/>
          <w:color w:val="auto"/>
          <w:sz w:val="20"/>
        </w:rPr>
      </w:pPr>
      <w:r w:rsidRPr="00C35E73">
        <w:rPr>
          <w:rFonts w:ascii="Arial" w:hAnsi="Arial" w:cs="Arial"/>
          <w:color w:val="auto"/>
          <w:sz w:val="20"/>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0FFFEBA5" w14:textId="77777777" w:rsidR="00BA04FD" w:rsidRPr="00C35E73" w:rsidRDefault="000B260A" w:rsidP="00D01CD2">
      <w:pPr>
        <w:pStyle w:val="Listparagraf"/>
        <w:numPr>
          <w:ilvl w:val="0"/>
          <w:numId w:val="6"/>
        </w:numPr>
        <w:spacing w:line="240" w:lineRule="auto"/>
        <w:ind w:left="709"/>
        <w:rPr>
          <w:rFonts w:ascii="Arial" w:hAnsi="Arial" w:cs="Arial"/>
          <w:color w:val="auto"/>
          <w:sz w:val="20"/>
        </w:rPr>
      </w:pPr>
      <w:r w:rsidRPr="00C35E73">
        <w:rPr>
          <w:rFonts w:ascii="Arial" w:hAnsi="Arial" w:cs="Arial"/>
          <w:color w:val="auto"/>
          <w:sz w:val="20"/>
        </w:rPr>
        <w:t xml:space="preserve">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14:paraId="67FFC3CC" w14:textId="77777777" w:rsidR="00BA04FD" w:rsidRPr="00C35E73" w:rsidRDefault="000B260A" w:rsidP="00D01CD2">
      <w:pPr>
        <w:pStyle w:val="Listparagraf"/>
        <w:numPr>
          <w:ilvl w:val="0"/>
          <w:numId w:val="6"/>
        </w:numPr>
        <w:spacing w:line="240" w:lineRule="auto"/>
        <w:ind w:left="709"/>
        <w:rPr>
          <w:rFonts w:ascii="Arial" w:hAnsi="Arial" w:cs="Arial"/>
          <w:color w:val="auto"/>
          <w:sz w:val="20"/>
        </w:rPr>
      </w:pPr>
      <w:r w:rsidRPr="00C35E73">
        <w:rPr>
          <w:rFonts w:ascii="Arial" w:hAnsi="Arial" w:cs="Arial"/>
          <w:color w:val="auto"/>
          <w:sz w:val="20"/>
        </w:rPr>
        <w:t xml:space="preserve">Hotărârea Guvernului nr. 399/ 2015 privind regulile de eligibilitate a cheltuielilor efectuate în cadrul </w:t>
      </w:r>
      <w:proofErr w:type="spellStart"/>
      <w:r w:rsidRPr="00C35E73">
        <w:rPr>
          <w:rFonts w:ascii="Arial" w:hAnsi="Arial" w:cs="Arial"/>
          <w:color w:val="auto"/>
          <w:sz w:val="20"/>
        </w:rPr>
        <w:t>operaţiunilor</w:t>
      </w:r>
      <w:proofErr w:type="spellEnd"/>
      <w:r w:rsidRPr="00C35E73">
        <w:rPr>
          <w:rFonts w:ascii="Arial" w:hAnsi="Arial" w:cs="Arial"/>
          <w:color w:val="auto"/>
          <w:sz w:val="20"/>
        </w:rPr>
        <w:t xml:space="preserve"> </w:t>
      </w:r>
      <w:proofErr w:type="spellStart"/>
      <w:r w:rsidRPr="00C35E73">
        <w:rPr>
          <w:rFonts w:ascii="Arial" w:hAnsi="Arial" w:cs="Arial"/>
          <w:color w:val="auto"/>
          <w:sz w:val="20"/>
        </w:rPr>
        <w:t>finanţate</w:t>
      </w:r>
      <w:proofErr w:type="spellEnd"/>
      <w:r w:rsidRPr="00C35E73">
        <w:rPr>
          <w:rFonts w:ascii="Arial" w:hAnsi="Arial" w:cs="Arial"/>
          <w:color w:val="auto"/>
          <w:sz w:val="20"/>
        </w:rPr>
        <w:t xml:space="preserve"> prin Fondul european de dezvoltare regională, Fondul social european </w:t>
      </w:r>
      <w:proofErr w:type="spellStart"/>
      <w:r w:rsidRPr="00C35E73">
        <w:rPr>
          <w:rFonts w:ascii="Arial" w:hAnsi="Arial" w:cs="Arial"/>
          <w:color w:val="auto"/>
          <w:sz w:val="20"/>
        </w:rPr>
        <w:t>şi</w:t>
      </w:r>
      <w:proofErr w:type="spellEnd"/>
      <w:r w:rsidRPr="00C35E73">
        <w:rPr>
          <w:rFonts w:ascii="Arial" w:hAnsi="Arial" w:cs="Arial"/>
          <w:color w:val="auto"/>
          <w:sz w:val="20"/>
        </w:rPr>
        <w:t xml:space="preserve"> Fondul de coeziune 2014-2020</w:t>
      </w:r>
    </w:p>
    <w:p w14:paraId="5A07656A" w14:textId="77777777" w:rsidR="00BA04FD" w:rsidRPr="00C35E73" w:rsidRDefault="00BA04FD" w:rsidP="009B516C">
      <w:pPr>
        <w:spacing w:line="240" w:lineRule="auto"/>
        <w:rPr>
          <w:rFonts w:ascii="Arial" w:hAnsi="Arial" w:cs="Arial"/>
          <w:b/>
          <w:color w:val="auto"/>
          <w:sz w:val="20"/>
          <w:szCs w:val="20"/>
        </w:rPr>
      </w:pPr>
    </w:p>
    <w:p w14:paraId="68CA7A75" w14:textId="77777777" w:rsidR="00BA04FD" w:rsidRPr="00C35E73" w:rsidRDefault="000B260A" w:rsidP="00D01CD2">
      <w:pPr>
        <w:spacing w:line="240" w:lineRule="auto"/>
        <w:rPr>
          <w:rFonts w:ascii="Arial" w:hAnsi="Arial" w:cs="Arial"/>
          <w:b/>
          <w:color w:val="auto"/>
          <w:sz w:val="20"/>
          <w:szCs w:val="20"/>
        </w:rPr>
      </w:pPr>
      <w:r w:rsidRPr="00C35E73">
        <w:rPr>
          <w:rFonts w:ascii="Arial" w:hAnsi="Arial" w:cs="Arial"/>
          <w:b/>
          <w:color w:val="auto"/>
          <w:sz w:val="20"/>
          <w:szCs w:val="20"/>
        </w:rPr>
        <w:t>Condiții cumulative de eligibilitate a cheltuielilor:</w:t>
      </w:r>
    </w:p>
    <w:p w14:paraId="3AC8CA5F" w14:textId="77777777" w:rsidR="00BA04FD" w:rsidRPr="00C35E73" w:rsidRDefault="00BA04FD" w:rsidP="00D01CD2">
      <w:pPr>
        <w:pStyle w:val="Default"/>
        <w:ind w:left="360"/>
        <w:rPr>
          <w:rFonts w:ascii="Arial" w:hAnsi="Arial" w:cs="Arial"/>
          <w:color w:val="auto"/>
          <w:sz w:val="20"/>
          <w:szCs w:val="20"/>
          <w:lang w:val="ro-RO"/>
        </w:rPr>
      </w:pPr>
    </w:p>
    <w:p w14:paraId="44087F9E" w14:textId="77777777" w:rsidR="00BA04FD" w:rsidRPr="00C35E73" w:rsidRDefault="000B260A" w:rsidP="00D01CD2">
      <w:pPr>
        <w:pStyle w:val="Default"/>
        <w:numPr>
          <w:ilvl w:val="0"/>
          <w:numId w:val="7"/>
        </w:numPr>
        <w:jc w:val="both"/>
        <w:rPr>
          <w:rFonts w:ascii="Arial" w:hAnsi="Arial" w:cs="Arial"/>
          <w:color w:val="auto"/>
          <w:sz w:val="20"/>
          <w:szCs w:val="20"/>
          <w:lang w:val="ro-RO"/>
        </w:rPr>
      </w:pPr>
      <w:r w:rsidRPr="00C35E73">
        <w:rPr>
          <w:rFonts w:ascii="Arial" w:hAnsi="Arial" w:cs="Arial"/>
          <w:color w:val="auto"/>
          <w:sz w:val="20"/>
          <w:szCs w:val="20"/>
          <w:lang w:val="ro-RO"/>
        </w:rPr>
        <w:t xml:space="preserve">Proiectul propus spre finanțare (aceleași activități, pentru </w:t>
      </w:r>
      <w:proofErr w:type="spellStart"/>
      <w:r w:rsidRPr="00C35E73">
        <w:rPr>
          <w:rFonts w:ascii="Arial" w:hAnsi="Arial" w:cs="Arial"/>
          <w:color w:val="auto"/>
          <w:sz w:val="20"/>
          <w:szCs w:val="20"/>
          <w:lang w:val="ro-RO"/>
        </w:rPr>
        <w:t>aceiaşi</w:t>
      </w:r>
      <w:proofErr w:type="spellEnd"/>
      <w:r w:rsidRPr="00C35E73">
        <w:rPr>
          <w:rFonts w:ascii="Arial" w:hAnsi="Arial" w:cs="Arial"/>
          <w:color w:val="auto"/>
          <w:sz w:val="20"/>
          <w:szCs w:val="20"/>
          <w:lang w:val="ro-RO"/>
        </w:rPr>
        <w:t xml:space="preserve"> membri ai grupului </w:t>
      </w:r>
      <w:proofErr w:type="spellStart"/>
      <w:r w:rsidRPr="00C35E73">
        <w:rPr>
          <w:rFonts w:ascii="Arial" w:hAnsi="Arial" w:cs="Arial"/>
          <w:color w:val="auto"/>
          <w:sz w:val="20"/>
          <w:szCs w:val="20"/>
          <w:lang w:val="ro-RO"/>
        </w:rPr>
        <w:t>ţintă</w:t>
      </w:r>
      <w:proofErr w:type="spellEnd"/>
      <w:r w:rsidRPr="00C35E73">
        <w:rPr>
          <w:rFonts w:ascii="Arial" w:hAnsi="Arial" w:cs="Arial"/>
          <w:color w:val="auto"/>
          <w:sz w:val="20"/>
          <w:szCs w:val="20"/>
          <w:lang w:val="ro-RO"/>
        </w:rPr>
        <w:t xml:space="preserve">) NU a mai beneficiat de sprijin financiar din fonduri nerambursabile (evitarea dublei finanțări); </w:t>
      </w:r>
    </w:p>
    <w:p w14:paraId="1514B9D3" w14:textId="77777777" w:rsidR="00BA04FD" w:rsidRPr="00C35E73" w:rsidRDefault="000B260A" w:rsidP="00D01CD2">
      <w:pPr>
        <w:pStyle w:val="Default"/>
        <w:numPr>
          <w:ilvl w:val="0"/>
          <w:numId w:val="7"/>
        </w:numPr>
        <w:jc w:val="both"/>
        <w:rPr>
          <w:rFonts w:ascii="Arial" w:hAnsi="Arial" w:cs="Arial"/>
          <w:color w:val="auto"/>
          <w:sz w:val="20"/>
          <w:szCs w:val="20"/>
          <w:lang w:val="ro-RO"/>
        </w:rPr>
      </w:pPr>
      <w:r w:rsidRPr="00C35E73">
        <w:rPr>
          <w:rFonts w:ascii="Arial" w:hAnsi="Arial" w:cs="Arial"/>
          <w:color w:val="auto"/>
          <w:sz w:val="20"/>
          <w:szCs w:val="20"/>
          <w:lang w:val="ro-RO"/>
        </w:rPr>
        <w:t xml:space="preserve">Proiectul propus spre finanțare NU este încheiat în mod fizic sau implementat integral înainte de depunerea cererii de finanțare la autoritatea de management, indiferent dacă toate plățile aferente au fost efectuate de către solicitant(art. 65, alin (6) din Reg. 1303/2013); </w:t>
      </w:r>
    </w:p>
    <w:p w14:paraId="57299CEE" w14:textId="77777777" w:rsidR="00BA04FD" w:rsidRPr="00C35E73" w:rsidRDefault="000B260A" w:rsidP="00D01CD2">
      <w:pPr>
        <w:pStyle w:val="Default"/>
        <w:numPr>
          <w:ilvl w:val="0"/>
          <w:numId w:val="7"/>
        </w:numPr>
        <w:jc w:val="both"/>
        <w:rPr>
          <w:rFonts w:ascii="Arial" w:hAnsi="Arial" w:cs="Arial"/>
          <w:color w:val="auto"/>
          <w:sz w:val="20"/>
          <w:szCs w:val="20"/>
          <w:lang w:val="ro-RO"/>
        </w:rPr>
      </w:pPr>
      <w:r w:rsidRPr="00C35E73">
        <w:rPr>
          <w:rFonts w:ascii="Arial" w:hAnsi="Arial" w:cs="Arial"/>
          <w:color w:val="auto"/>
          <w:sz w:val="20"/>
          <w:szCs w:val="20"/>
          <w:lang w:val="ro-RO"/>
        </w:rPr>
        <w:t xml:space="preserve">Tipul de proiect se încadrează din punct de vedere al eligibilității în intervenția/intervențiile din cadrul SDL aprobate; </w:t>
      </w:r>
    </w:p>
    <w:p w14:paraId="72764906" w14:textId="77777777" w:rsidR="00BA04FD" w:rsidRPr="00C35E73" w:rsidRDefault="000B260A" w:rsidP="00D01CD2">
      <w:pPr>
        <w:pStyle w:val="Default"/>
        <w:numPr>
          <w:ilvl w:val="0"/>
          <w:numId w:val="7"/>
        </w:numPr>
        <w:jc w:val="both"/>
        <w:rPr>
          <w:rFonts w:ascii="Arial" w:hAnsi="Arial" w:cs="Arial"/>
          <w:color w:val="auto"/>
          <w:sz w:val="20"/>
          <w:szCs w:val="20"/>
          <w:lang w:val="ro-RO"/>
        </w:rPr>
      </w:pPr>
      <w:r w:rsidRPr="00C35E73">
        <w:rPr>
          <w:rFonts w:ascii="Arial" w:hAnsi="Arial" w:cs="Arial"/>
          <w:color w:val="auto"/>
          <w:sz w:val="20"/>
          <w:szCs w:val="20"/>
          <w:lang w:val="ro-RO"/>
        </w:rPr>
        <w:t xml:space="preserve">Activitățile proiectului se încadrează în Programul Operațional (axa prioritară, prioritatea de </w:t>
      </w:r>
      <w:proofErr w:type="spellStart"/>
      <w:r w:rsidRPr="00C35E73">
        <w:rPr>
          <w:rFonts w:ascii="Arial" w:hAnsi="Arial" w:cs="Arial"/>
          <w:color w:val="auto"/>
          <w:sz w:val="20"/>
          <w:szCs w:val="20"/>
          <w:lang w:val="ro-RO"/>
        </w:rPr>
        <w:t>investiţii</w:t>
      </w:r>
      <w:proofErr w:type="spellEnd"/>
      <w:r w:rsidRPr="00C35E73">
        <w:rPr>
          <w:rFonts w:ascii="Arial" w:hAnsi="Arial" w:cs="Arial"/>
          <w:color w:val="auto"/>
          <w:sz w:val="20"/>
          <w:szCs w:val="20"/>
          <w:lang w:val="ro-RO"/>
        </w:rPr>
        <w:t xml:space="preserve">, obiectivul specific, tipurile de măsuri) conform specificului de finanțare stabilit în prezentul Ghid. </w:t>
      </w:r>
    </w:p>
    <w:p w14:paraId="3EDC60F8" w14:textId="77777777" w:rsidR="00BA04FD" w:rsidRPr="00C35E73" w:rsidRDefault="000B260A" w:rsidP="00D01CD2">
      <w:pPr>
        <w:pStyle w:val="Default"/>
        <w:numPr>
          <w:ilvl w:val="0"/>
          <w:numId w:val="7"/>
        </w:numPr>
        <w:jc w:val="both"/>
        <w:rPr>
          <w:rFonts w:ascii="Arial" w:hAnsi="Arial" w:cs="Arial"/>
          <w:color w:val="auto"/>
          <w:sz w:val="20"/>
          <w:szCs w:val="20"/>
          <w:lang w:val="ro-RO"/>
        </w:rPr>
      </w:pPr>
      <w:r w:rsidRPr="00C35E73">
        <w:rPr>
          <w:rFonts w:ascii="Arial" w:hAnsi="Arial" w:cs="Arial"/>
          <w:color w:val="auto"/>
          <w:sz w:val="20"/>
          <w:szCs w:val="20"/>
          <w:lang w:val="ro-RO"/>
        </w:rPr>
        <w:t xml:space="preserve">Grupul țintă al proiectului propus se încadrează în categoriile eligibile și țintele minime ale indicatorilor specifici de realizare și de rezultat imediat menționate în SDL aprobată; </w:t>
      </w:r>
    </w:p>
    <w:p w14:paraId="2780D240" w14:textId="77777777" w:rsidR="00BA04FD" w:rsidRPr="00C35E73" w:rsidRDefault="000B260A" w:rsidP="00D01CD2">
      <w:pPr>
        <w:pStyle w:val="Default"/>
        <w:numPr>
          <w:ilvl w:val="0"/>
          <w:numId w:val="7"/>
        </w:numPr>
        <w:jc w:val="both"/>
        <w:rPr>
          <w:rFonts w:ascii="Arial" w:hAnsi="Arial" w:cs="Arial"/>
          <w:color w:val="auto"/>
          <w:sz w:val="20"/>
          <w:szCs w:val="20"/>
          <w:lang w:val="ro-RO"/>
        </w:rPr>
      </w:pPr>
      <w:r w:rsidRPr="00C35E73">
        <w:rPr>
          <w:rFonts w:ascii="Arial" w:hAnsi="Arial" w:cs="Arial"/>
          <w:color w:val="auto"/>
          <w:sz w:val="20"/>
          <w:szCs w:val="20"/>
          <w:lang w:val="ro-RO"/>
        </w:rPr>
        <w:t xml:space="preserve">Valoarea proiectului </w:t>
      </w:r>
      <w:proofErr w:type="spellStart"/>
      <w:r w:rsidRPr="00C35E73">
        <w:rPr>
          <w:rFonts w:ascii="Arial" w:hAnsi="Arial" w:cs="Arial"/>
          <w:color w:val="auto"/>
          <w:sz w:val="20"/>
          <w:szCs w:val="20"/>
          <w:lang w:val="ro-RO"/>
        </w:rPr>
        <w:t>şi</w:t>
      </w:r>
      <w:proofErr w:type="spellEnd"/>
      <w:r w:rsidRPr="00C35E73">
        <w:rPr>
          <w:rFonts w:ascii="Arial" w:hAnsi="Arial" w:cs="Arial"/>
          <w:color w:val="auto"/>
          <w:sz w:val="20"/>
          <w:szCs w:val="20"/>
          <w:lang w:val="ro-RO"/>
        </w:rPr>
        <w:t xml:space="preserve"> contribuția financiară solicitată se încadrează în limitele stabilite în prezentul Ghid; </w:t>
      </w:r>
    </w:p>
    <w:p w14:paraId="140EB805" w14:textId="77777777" w:rsidR="00BA04FD" w:rsidRPr="00C35E73" w:rsidRDefault="000B260A" w:rsidP="00D01CD2">
      <w:pPr>
        <w:pStyle w:val="Default"/>
        <w:numPr>
          <w:ilvl w:val="0"/>
          <w:numId w:val="7"/>
        </w:numPr>
        <w:jc w:val="both"/>
        <w:rPr>
          <w:rFonts w:ascii="Arial" w:hAnsi="Arial" w:cs="Arial"/>
          <w:color w:val="auto"/>
          <w:sz w:val="20"/>
          <w:szCs w:val="20"/>
          <w:lang w:val="ro-RO"/>
        </w:rPr>
      </w:pPr>
      <w:r w:rsidRPr="00C35E73">
        <w:rPr>
          <w:rFonts w:ascii="Arial" w:hAnsi="Arial" w:cs="Arial"/>
          <w:color w:val="auto"/>
          <w:sz w:val="20"/>
          <w:szCs w:val="20"/>
          <w:lang w:val="ro-RO"/>
        </w:rPr>
        <w:t xml:space="preserve">Durata de implementare a proiectului propus nu trebuie să depășească 31 Decembrie 2023; </w:t>
      </w:r>
    </w:p>
    <w:p w14:paraId="13B65855" w14:textId="77777777" w:rsidR="00BA04FD" w:rsidRPr="00C35E73" w:rsidRDefault="000B260A" w:rsidP="00D01CD2">
      <w:pPr>
        <w:pStyle w:val="Default"/>
        <w:numPr>
          <w:ilvl w:val="0"/>
          <w:numId w:val="7"/>
        </w:numPr>
        <w:jc w:val="both"/>
        <w:rPr>
          <w:rFonts w:ascii="Arial" w:hAnsi="Arial" w:cs="Arial"/>
          <w:color w:val="auto"/>
          <w:sz w:val="20"/>
          <w:szCs w:val="20"/>
          <w:lang w:val="ro-RO"/>
        </w:rPr>
      </w:pPr>
      <w:r w:rsidRPr="00C35E73">
        <w:rPr>
          <w:rFonts w:ascii="Arial" w:hAnsi="Arial" w:cs="Arial"/>
          <w:color w:val="auto"/>
          <w:sz w:val="20"/>
          <w:szCs w:val="20"/>
          <w:lang w:val="ro-RO"/>
        </w:rPr>
        <w:t xml:space="preserve">Bugetul proiectului propus trebuie să se încadreze în limitele de buget stabilite prin Ghidul GAL (se va verifica prin fișa de proiect selectată de GAL și avizată de CCS restrâns) și să respecte rata de </w:t>
      </w:r>
      <w:proofErr w:type="spellStart"/>
      <w:r w:rsidRPr="00C35E73">
        <w:rPr>
          <w:rFonts w:ascii="Arial" w:hAnsi="Arial" w:cs="Arial"/>
          <w:color w:val="auto"/>
          <w:sz w:val="20"/>
          <w:szCs w:val="20"/>
          <w:lang w:val="ro-RO"/>
        </w:rPr>
        <w:t>cofinanţare</w:t>
      </w:r>
      <w:proofErr w:type="spellEnd"/>
      <w:r w:rsidRPr="00C35E73">
        <w:rPr>
          <w:rFonts w:ascii="Arial" w:hAnsi="Arial" w:cs="Arial"/>
          <w:color w:val="auto"/>
          <w:sz w:val="20"/>
          <w:szCs w:val="20"/>
          <w:lang w:val="ro-RO"/>
        </w:rPr>
        <w:t xml:space="preserve"> (nerambursabilă, buget național și contribuție proprie) stabilită prin Ghidul Solicitantului – Condiții Specifice OS 5.1 </w:t>
      </w:r>
    </w:p>
    <w:p w14:paraId="5567776A" w14:textId="77777777" w:rsidR="00BA04FD" w:rsidRPr="00C35E73" w:rsidRDefault="000B260A" w:rsidP="00D01CD2">
      <w:pPr>
        <w:pStyle w:val="Default"/>
        <w:numPr>
          <w:ilvl w:val="0"/>
          <w:numId w:val="7"/>
        </w:numPr>
        <w:jc w:val="both"/>
        <w:rPr>
          <w:rFonts w:ascii="Arial" w:hAnsi="Arial" w:cs="Arial"/>
          <w:color w:val="auto"/>
          <w:sz w:val="20"/>
          <w:szCs w:val="20"/>
          <w:lang w:val="ro-RO"/>
        </w:rPr>
      </w:pPr>
      <w:r w:rsidRPr="00C35E73">
        <w:rPr>
          <w:rFonts w:ascii="Arial" w:hAnsi="Arial" w:cs="Arial"/>
          <w:color w:val="auto"/>
          <w:sz w:val="20"/>
          <w:szCs w:val="20"/>
          <w:lang w:val="ro-RO"/>
        </w:rPr>
        <w:t xml:space="preserve">Cheltuielile prevăzute la capitolul de cheltuieli eligibile sunt conforme cu cele prevăzute în capitolul 2.3. Eligibilitatea cheltuielilor din prezentul Ghid al Solicitantului - Condiții Specifice OS 5.1; </w:t>
      </w:r>
    </w:p>
    <w:p w14:paraId="7D5D02BC" w14:textId="77777777" w:rsidR="00BA04FD" w:rsidRPr="00C35E73" w:rsidRDefault="000B260A" w:rsidP="00D01CD2">
      <w:pPr>
        <w:pStyle w:val="Default"/>
        <w:numPr>
          <w:ilvl w:val="0"/>
          <w:numId w:val="7"/>
        </w:numPr>
        <w:jc w:val="both"/>
        <w:rPr>
          <w:rFonts w:ascii="Arial" w:hAnsi="Arial" w:cs="Arial"/>
          <w:color w:val="auto"/>
          <w:sz w:val="20"/>
          <w:szCs w:val="20"/>
          <w:lang w:val="ro-RO"/>
        </w:rPr>
      </w:pPr>
      <w:r w:rsidRPr="00C35E73">
        <w:rPr>
          <w:rFonts w:ascii="Arial" w:hAnsi="Arial" w:cs="Arial"/>
          <w:color w:val="auto"/>
          <w:sz w:val="20"/>
          <w:szCs w:val="20"/>
          <w:lang w:val="ro-RO"/>
        </w:rPr>
        <w:t xml:space="preserve">Proiectul trebuie să cuprindă, în cadrul activității de informare și publicitate, măsurile minime prevăzute în Orientările privind accesarea finanțărilor în cadrul POCU 2014-2020 prioritatea de </w:t>
      </w:r>
      <w:proofErr w:type="spellStart"/>
      <w:r w:rsidRPr="00C35E73">
        <w:rPr>
          <w:rFonts w:ascii="Arial" w:hAnsi="Arial" w:cs="Arial"/>
          <w:color w:val="auto"/>
          <w:sz w:val="20"/>
          <w:szCs w:val="20"/>
          <w:lang w:val="ro-RO"/>
        </w:rPr>
        <w:t>investiţii</w:t>
      </w:r>
      <w:proofErr w:type="spellEnd"/>
      <w:r w:rsidRPr="00C35E73">
        <w:rPr>
          <w:rFonts w:ascii="Arial" w:hAnsi="Arial" w:cs="Arial"/>
          <w:color w:val="auto"/>
          <w:sz w:val="20"/>
          <w:szCs w:val="20"/>
          <w:lang w:val="ro-RO"/>
        </w:rPr>
        <w:t xml:space="preserve">, obiectivul specific, tipurile de măsuri) conform specificului de finanțare stabilit în prezentul Ghid. </w:t>
      </w:r>
    </w:p>
    <w:p w14:paraId="743ECF58" w14:textId="77777777" w:rsidR="00BA04FD" w:rsidRPr="00C35E73" w:rsidRDefault="000B260A" w:rsidP="00D01CD2">
      <w:pPr>
        <w:pStyle w:val="Default"/>
        <w:numPr>
          <w:ilvl w:val="0"/>
          <w:numId w:val="7"/>
        </w:numPr>
        <w:jc w:val="both"/>
        <w:rPr>
          <w:rFonts w:ascii="Arial" w:hAnsi="Arial" w:cs="Arial"/>
          <w:color w:val="auto"/>
          <w:sz w:val="20"/>
          <w:szCs w:val="20"/>
          <w:lang w:val="ro-RO"/>
        </w:rPr>
      </w:pPr>
      <w:r w:rsidRPr="00C35E73">
        <w:rPr>
          <w:rFonts w:ascii="Arial" w:hAnsi="Arial" w:cs="Arial"/>
          <w:color w:val="auto"/>
          <w:sz w:val="20"/>
          <w:szCs w:val="20"/>
          <w:lang w:val="ro-RO"/>
        </w:rPr>
        <w:t xml:space="preserve">Grupul țintă al proiectului propus se încadrează în categoriile eligibile și țintele minime ale indicatorilor specifici de realizare și de rezultat imediat menționate în SDL aprobată </w:t>
      </w:r>
    </w:p>
    <w:p w14:paraId="28A55649" w14:textId="77777777" w:rsidR="00BA04FD" w:rsidRPr="00C35E73" w:rsidRDefault="000B260A" w:rsidP="00D01CD2">
      <w:pPr>
        <w:pStyle w:val="Default"/>
        <w:numPr>
          <w:ilvl w:val="0"/>
          <w:numId w:val="7"/>
        </w:numPr>
        <w:jc w:val="both"/>
        <w:rPr>
          <w:rFonts w:ascii="Arial" w:hAnsi="Arial" w:cs="Arial"/>
          <w:color w:val="auto"/>
          <w:sz w:val="20"/>
          <w:szCs w:val="20"/>
          <w:lang w:val="ro-RO"/>
        </w:rPr>
      </w:pPr>
      <w:r w:rsidRPr="00C35E73">
        <w:rPr>
          <w:rFonts w:ascii="Arial" w:hAnsi="Arial" w:cs="Arial"/>
          <w:color w:val="auto"/>
          <w:sz w:val="20"/>
          <w:szCs w:val="20"/>
          <w:lang w:val="ro-RO"/>
        </w:rPr>
        <w:t xml:space="preserve">să fie </w:t>
      </w:r>
      <w:proofErr w:type="spellStart"/>
      <w:r w:rsidRPr="00C35E73">
        <w:rPr>
          <w:rFonts w:ascii="Arial" w:hAnsi="Arial" w:cs="Arial"/>
          <w:color w:val="auto"/>
          <w:sz w:val="20"/>
          <w:szCs w:val="20"/>
          <w:lang w:val="ro-RO"/>
        </w:rPr>
        <w:t>însoţită</w:t>
      </w:r>
      <w:proofErr w:type="spellEnd"/>
      <w:r w:rsidRPr="00C35E73">
        <w:rPr>
          <w:rFonts w:ascii="Arial" w:hAnsi="Arial" w:cs="Arial"/>
          <w:color w:val="auto"/>
          <w:sz w:val="20"/>
          <w:szCs w:val="20"/>
          <w:lang w:val="ro-RO"/>
        </w:rPr>
        <w:t xml:space="preserve"> de facturi emise în conformitate cu prevederile </w:t>
      </w:r>
      <w:proofErr w:type="spellStart"/>
      <w:r w:rsidRPr="00C35E73">
        <w:rPr>
          <w:rFonts w:ascii="Arial" w:hAnsi="Arial" w:cs="Arial"/>
          <w:color w:val="auto"/>
          <w:sz w:val="20"/>
          <w:szCs w:val="20"/>
          <w:lang w:val="ro-RO"/>
        </w:rPr>
        <w:t>legislaţiei</w:t>
      </w:r>
      <w:proofErr w:type="spellEnd"/>
      <w:r w:rsidRPr="00C35E73">
        <w:rPr>
          <w:rFonts w:ascii="Arial" w:hAnsi="Arial" w:cs="Arial"/>
          <w:color w:val="auto"/>
          <w:sz w:val="20"/>
          <w:szCs w:val="20"/>
          <w:lang w:val="ro-RO"/>
        </w:rPr>
        <w:t xml:space="preserve"> </w:t>
      </w:r>
      <w:proofErr w:type="spellStart"/>
      <w:r w:rsidRPr="00C35E73">
        <w:rPr>
          <w:rFonts w:ascii="Arial" w:hAnsi="Arial" w:cs="Arial"/>
          <w:color w:val="auto"/>
          <w:sz w:val="20"/>
          <w:szCs w:val="20"/>
          <w:lang w:val="ro-RO"/>
        </w:rPr>
        <w:t>naţionale</w:t>
      </w:r>
      <w:proofErr w:type="spellEnd"/>
      <w:r w:rsidRPr="00C35E73">
        <w:rPr>
          <w:rFonts w:ascii="Arial" w:hAnsi="Arial" w:cs="Arial"/>
          <w:color w:val="auto"/>
          <w:sz w:val="20"/>
          <w:szCs w:val="20"/>
          <w:lang w:val="ro-RO"/>
        </w:rPr>
        <w:t xml:space="preserve"> sau a statului în care acestea au fost emise ori de alte documente contabile pe baza cărora se înregistrează </w:t>
      </w:r>
      <w:proofErr w:type="spellStart"/>
      <w:r w:rsidRPr="00C35E73">
        <w:rPr>
          <w:rFonts w:ascii="Arial" w:hAnsi="Arial" w:cs="Arial"/>
          <w:color w:val="auto"/>
          <w:sz w:val="20"/>
          <w:szCs w:val="20"/>
          <w:lang w:val="ro-RO"/>
        </w:rPr>
        <w:t>obligaţia</w:t>
      </w:r>
      <w:proofErr w:type="spellEnd"/>
      <w:r w:rsidRPr="00C35E73">
        <w:rPr>
          <w:rFonts w:ascii="Arial" w:hAnsi="Arial" w:cs="Arial"/>
          <w:color w:val="auto"/>
          <w:sz w:val="20"/>
          <w:szCs w:val="20"/>
          <w:lang w:val="ro-RO"/>
        </w:rPr>
        <w:t xml:space="preserve"> de plată </w:t>
      </w:r>
      <w:proofErr w:type="spellStart"/>
      <w:r w:rsidRPr="00C35E73">
        <w:rPr>
          <w:rFonts w:ascii="Arial" w:hAnsi="Arial" w:cs="Arial"/>
          <w:color w:val="auto"/>
          <w:sz w:val="20"/>
          <w:szCs w:val="20"/>
          <w:lang w:val="ro-RO"/>
        </w:rPr>
        <w:t>şi</w:t>
      </w:r>
      <w:proofErr w:type="spellEnd"/>
      <w:r w:rsidRPr="00C35E73">
        <w:rPr>
          <w:rFonts w:ascii="Arial" w:hAnsi="Arial" w:cs="Arial"/>
          <w:color w:val="auto"/>
          <w:sz w:val="20"/>
          <w:szCs w:val="20"/>
          <w:lang w:val="ro-RO"/>
        </w:rPr>
        <w:t xml:space="preserve"> de documente justificative privind efectuarea </w:t>
      </w:r>
      <w:proofErr w:type="spellStart"/>
      <w:r w:rsidRPr="00C35E73">
        <w:rPr>
          <w:rFonts w:ascii="Arial" w:hAnsi="Arial" w:cs="Arial"/>
          <w:color w:val="auto"/>
          <w:sz w:val="20"/>
          <w:szCs w:val="20"/>
          <w:lang w:val="ro-RO"/>
        </w:rPr>
        <w:t>plăţii</w:t>
      </w:r>
      <w:proofErr w:type="spellEnd"/>
      <w:r w:rsidRPr="00C35E73">
        <w:rPr>
          <w:rFonts w:ascii="Arial" w:hAnsi="Arial" w:cs="Arial"/>
          <w:color w:val="auto"/>
          <w:sz w:val="20"/>
          <w:szCs w:val="20"/>
          <w:lang w:val="ro-RO"/>
        </w:rPr>
        <w:t xml:space="preserve"> </w:t>
      </w:r>
      <w:proofErr w:type="spellStart"/>
      <w:r w:rsidRPr="00C35E73">
        <w:rPr>
          <w:rFonts w:ascii="Arial" w:hAnsi="Arial" w:cs="Arial"/>
          <w:color w:val="auto"/>
          <w:sz w:val="20"/>
          <w:szCs w:val="20"/>
          <w:lang w:val="ro-RO"/>
        </w:rPr>
        <w:t>şi</w:t>
      </w:r>
      <w:proofErr w:type="spellEnd"/>
      <w:r w:rsidRPr="00C35E73">
        <w:rPr>
          <w:rFonts w:ascii="Arial" w:hAnsi="Arial" w:cs="Arial"/>
          <w:color w:val="auto"/>
          <w:sz w:val="20"/>
          <w:szCs w:val="20"/>
          <w:lang w:val="ro-RO"/>
        </w:rPr>
        <w:t xml:space="preserve"> realitatea cheltuielii efectuate, pe baza cărora cheltuielile să poată fi verificate/controlate/auditate;</w:t>
      </w:r>
    </w:p>
    <w:p w14:paraId="69EBF6F9" w14:textId="77777777" w:rsidR="00BA04FD" w:rsidRPr="00C35E73" w:rsidRDefault="000B260A" w:rsidP="00D01CD2">
      <w:pPr>
        <w:pStyle w:val="Listparagraf"/>
        <w:numPr>
          <w:ilvl w:val="0"/>
          <w:numId w:val="7"/>
        </w:numPr>
        <w:spacing w:line="240" w:lineRule="auto"/>
        <w:rPr>
          <w:rFonts w:ascii="Arial" w:hAnsi="Arial" w:cs="Arial"/>
          <w:color w:val="auto"/>
          <w:sz w:val="20"/>
        </w:rPr>
      </w:pPr>
      <w:r w:rsidRPr="00C35E73">
        <w:rPr>
          <w:rFonts w:ascii="Arial" w:hAnsi="Arial" w:cs="Arial"/>
          <w:color w:val="auto"/>
          <w:sz w:val="20"/>
        </w:rPr>
        <w:t>să fie în conformitate cu prevederile programului;</w:t>
      </w:r>
    </w:p>
    <w:p w14:paraId="1C6EA11A" w14:textId="77777777" w:rsidR="00BA04FD" w:rsidRPr="00C35E73" w:rsidRDefault="000B260A" w:rsidP="00D01CD2">
      <w:pPr>
        <w:pStyle w:val="Listparagraf"/>
        <w:numPr>
          <w:ilvl w:val="0"/>
          <w:numId w:val="7"/>
        </w:numPr>
        <w:spacing w:line="240" w:lineRule="auto"/>
        <w:rPr>
          <w:rFonts w:ascii="Arial" w:hAnsi="Arial" w:cs="Arial"/>
          <w:color w:val="auto"/>
          <w:sz w:val="20"/>
        </w:rPr>
      </w:pPr>
      <w:r w:rsidRPr="00C35E73">
        <w:rPr>
          <w:rFonts w:ascii="Arial" w:hAnsi="Arial" w:cs="Arial"/>
          <w:color w:val="auto"/>
          <w:sz w:val="20"/>
        </w:rPr>
        <w:t xml:space="preserve">să fie în conformitate cu contractul de </w:t>
      </w:r>
      <w:proofErr w:type="spellStart"/>
      <w:r w:rsidRPr="00C35E73">
        <w:rPr>
          <w:rFonts w:ascii="Arial" w:hAnsi="Arial" w:cs="Arial"/>
          <w:color w:val="auto"/>
          <w:sz w:val="20"/>
        </w:rPr>
        <w:t>finanţare</w:t>
      </w:r>
      <w:proofErr w:type="spellEnd"/>
      <w:r w:rsidRPr="00C35E73">
        <w:rPr>
          <w:rFonts w:ascii="Arial" w:hAnsi="Arial" w:cs="Arial"/>
          <w:color w:val="auto"/>
          <w:sz w:val="20"/>
        </w:rPr>
        <w:t xml:space="preserve">, încheiat între autoritatea de management sau organismul intermediar </w:t>
      </w:r>
      <w:proofErr w:type="spellStart"/>
      <w:r w:rsidRPr="00C35E73">
        <w:rPr>
          <w:rFonts w:ascii="Arial" w:hAnsi="Arial" w:cs="Arial"/>
          <w:color w:val="auto"/>
          <w:sz w:val="20"/>
        </w:rPr>
        <w:t>şi</w:t>
      </w:r>
      <w:proofErr w:type="spellEnd"/>
      <w:r w:rsidRPr="00C35E73">
        <w:rPr>
          <w:rFonts w:ascii="Arial" w:hAnsi="Arial" w:cs="Arial"/>
          <w:color w:val="auto"/>
          <w:sz w:val="20"/>
        </w:rPr>
        <w:t xml:space="preserve"> beneficiar;</w:t>
      </w:r>
    </w:p>
    <w:p w14:paraId="5B271279" w14:textId="77777777" w:rsidR="00BA04FD" w:rsidRPr="00C35E73" w:rsidRDefault="000B260A" w:rsidP="00D01CD2">
      <w:pPr>
        <w:pStyle w:val="Listparagraf"/>
        <w:numPr>
          <w:ilvl w:val="0"/>
          <w:numId w:val="7"/>
        </w:numPr>
        <w:spacing w:line="240" w:lineRule="auto"/>
        <w:rPr>
          <w:rFonts w:ascii="Arial" w:hAnsi="Arial" w:cs="Arial"/>
          <w:color w:val="auto"/>
          <w:sz w:val="20"/>
        </w:rPr>
      </w:pPr>
      <w:r w:rsidRPr="00C35E73">
        <w:rPr>
          <w:rFonts w:ascii="Arial" w:hAnsi="Arial" w:cs="Arial"/>
          <w:color w:val="auto"/>
          <w:sz w:val="20"/>
        </w:rPr>
        <w:lastRenderedPageBreak/>
        <w:t xml:space="preserve">să fie rezonabilă </w:t>
      </w:r>
      <w:proofErr w:type="spellStart"/>
      <w:r w:rsidRPr="00C35E73">
        <w:rPr>
          <w:rFonts w:ascii="Arial" w:hAnsi="Arial" w:cs="Arial"/>
          <w:color w:val="auto"/>
          <w:sz w:val="20"/>
        </w:rPr>
        <w:t>şi</w:t>
      </w:r>
      <w:proofErr w:type="spellEnd"/>
      <w:r w:rsidRPr="00C35E73">
        <w:rPr>
          <w:rFonts w:ascii="Arial" w:hAnsi="Arial" w:cs="Arial"/>
          <w:color w:val="auto"/>
          <w:sz w:val="20"/>
        </w:rPr>
        <w:t xml:space="preserve"> necesară realizării </w:t>
      </w:r>
      <w:proofErr w:type="spellStart"/>
      <w:r w:rsidRPr="00C35E73">
        <w:rPr>
          <w:rFonts w:ascii="Arial" w:hAnsi="Arial" w:cs="Arial"/>
          <w:color w:val="auto"/>
          <w:sz w:val="20"/>
        </w:rPr>
        <w:t>operaţiunii</w:t>
      </w:r>
      <w:proofErr w:type="spellEnd"/>
      <w:r w:rsidRPr="00C35E73">
        <w:rPr>
          <w:rStyle w:val="Referinnotdesubsol"/>
          <w:rFonts w:ascii="Arial" w:hAnsi="Arial" w:cs="Arial"/>
          <w:color w:val="auto"/>
          <w:sz w:val="20"/>
        </w:rPr>
        <w:footnoteReference w:id="1"/>
      </w:r>
      <w:r w:rsidRPr="00C35E73">
        <w:rPr>
          <w:rFonts w:ascii="Arial" w:hAnsi="Arial" w:cs="Arial"/>
          <w:color w:val="auto"/>
          <w:sz w:val="20"/>
        </w:rPr>
        <w:t>;</w:t>
      </w:r>
    </w:p>
    <w:p w14:paraId="04FC965C" w14:textId="77777777" w:rsidR="00BA04FD" w:rsidRPr="00C35E73" w:rsidRDefault="000B260A" w:rsidP="00D01CD2">
      <w:pPr>
        <w:pStyle w:val="Listparagraf"/>
        <w:numPr>
          <w:ilvl w:val="0"/>
          <w:numId w:val="7"/>
        </w:numPr>
        <w:spacing w:line="240" w:lineRule="auto"/>
        <w:rPr>
          <w:rFonts w:ascii="Arial" w:hAnsi="Arial" w:cs="Arial"/>
          <w:color w:val="auto"/>
          <w:sz w:val="20"/>
        </w:rPr>
      </w:pPr>
      <w:r w:rsidRPr="00C35E73">
        <w:rPr>
          <w:rFonts w:ascii="Arial" w:hAnsi="Arial" w:cs="Arial"/>
          <w:color w:val="auto"/>
          <w:sz w:val="20"/>
        </w:rPr>
        <w:t xml:space="preserve">să respecte prevederile </w:t>
      </w:r>
      <w:proofErr w:type="spellStart"/>
      <w:r w:rsidRPr="00C35E73">
        <w:rPr>
          <w:rFonts w:ascii="Arial" w:hAnsi="Arial" w:cs="Arial"/>
          <w:color w:val="auto"/>
          <w:sz w:val="20"/>
        </w:rPr>
        <w:t>legislaţiei</w:t>
      </w:r>
      <w:proofErr w:type="spellEnd"/>
      <w:r w:rsidRPr="00C35E73">
        <w:rPr>
          <w:rFonts w:ascii="Arial" w:hAnsi="Arial" w:cs="Arial"/>
          <w:color w:val="auto"/>
          <w:sz w:val="20"/>
        </w:rPr>
        <w:t xml:space="preserve"> Uniunii Europene </w:t>
      </w:r>
      <w:proofErr w:type="spellStart"/>
      <w:r w:rsidRPr="00C35E73">
        <w:rPr>
          <w:rFonts w:ascii="Arial" w:hAnsi="Arial" w:cs="Arial"/>
          <w:color w:val="auto"/>
          <w:sz w:val="20"/>
        </w:rPr>
        <w:t>şi</w:t>
      </w:r>
      <w:proofErr w:type="spellEnd"/>
      <w:r w:rsidRPr="00C35E73">
        <w:rPr>
          <w:rFonts w:ascii="Arial" w:hAnsi="Arial" w:cs="Arial"/>
          <w:color w:val="auto"/>
          <w:sz w:val="20"/>
        </w:rPr>
        <w:t xml:space="preserve"> </w:t>
      </w:r>
      <w:proofErr w:type="spellStart"/>
      <w:r w:rsidRPr="00C35E73">
        <w:rPr>
          <w:rFonts w:ascii="Arial" w:hAnsi="Arial" w:cs="Arial"/>
          <w:color w:val="auto"/>
          <w:sz w:val="20"/>
        </w:rPr>
        <w:t>naţionale</w:t>
      </w:r>
      <w:proofErr w:type="spellEnd"/>
      <w:r w:rsidRPr="00C35E73">
        <w:rPr>
          <w:rFonts w:ascii="Arial" w:hAnsi="Arial" w:cs="Arial"/>
          <w:color w:val="auto"/>
          <w:sz w:val="20"/>
        </w:rPr>
        <w:t xml:space="preserve"> aplicabile;</w:t>
      </w:r>
    </w:p>
    <w:p w14:paraId="6920F833" w14:textId="77777777" w:rsidR="00BA04FD" w:rsidRPr="00C35E73" w:rsidRDefault="000B260A" w:rsidP="00D01CD2">
      <w:pPr>
        <w:pStyle w:val="Listparagraf"/>
        <w:numPr>
          <w:ilvl w:val="0"/>
          <w:numId w:val="7"/>
        </w:numPr>
        <w:spacing w:line="240" w:lineRule="auto"/>
        <w:rPr>
          <w:rFonts w:ascii="Arial" w:hAnsi="Arial" w:cs="Arial"/>
          <w:color w:val="auto"/>
          <w:sz w:val="20"/>
        </w:rPr>
      </w:pPr>
      <w:r w:rsidRPr="00C35E73">
        <w:rPr>
          <w:rFonts w:ascii="Arial" w:hAnsi="Arial" w:cs="Arial"/>
          <w:color w:val="auto"/>
          <w:sz w:val="20"/>
        </w:rPr>
        <w:t>să fie înregistrată în contabilitatea beneficiarului, cu respectarea prevederilor art. 67 din Regulamentul (UE) nr. 1.303/2013.</w:t>
      </w:r>
    </w:p>
    <w:p w14:paraId="30DE9FE2" w14:textId="77777777" w:rsidR="00BA04FD" w:rsidRPr="00C35E73" w:rsidRDefault="000B260A" w:rsidP="0018043F">
      <w:pPr>
        <w:pStyle w:val="Listparagraf"/>
        <w:numPr>
          <w:ilvl w:val="0"/>
          <w:numId w:val="7"/>
        </w:numPr>
        <w:spacing w:line="240" w:lineRule="auto"/>
        <w:rPr>
          <w:rFonts w:ascii="Arial" w:hAnsi="Arial" w:cs="Arial"/>
          <w:color w:val="auto"/>
          <w:sz w:val="20"/>
        </w:rPr>
      </w:pPr>
      <w:r w:rsidRPr="00C35E73">
        <w:rPr>
          <w:rFonts w:ascii="Arial" w:hAnsi="Arial" w:cs="Arial"/>
          <w:color w:val="auto"/>
          <w:sz w:val="20"/>
        </w:rPr>
        <w:t>să nu fie contrară prevederilor dreptului aplicabil al Uniunii Europene sau legislației naționale care vizează aplicarea dreptului relevant al Uniunii, în privința eligibilității, regularității, gestiunii sau controlului operațiunilor și cheltuielilor.</w:t>
      </w:r>
    </w:p>
    <w:p w14:paraId="67A87565" w14:textId="77777777" w:rsidR="00BA04FD" w:rsidRPr="00C35E73" w:rsidRDefault="00BA04FD" w:rsidP="0018043F">
      <w:pPr>
        <w:spacing w:line="240" w:lineRule="auto"/>
        <w:ind w:left="567" w:hanging="567"/>
        <w:contextualSpacing/>
        <w:rPr>
          <w:rFonts w:ascii="Arial" w:hAnsi="Arial" w:cs="Arial"/>
          <w:color w:val="auto"/>
          <w:sz w:val="20"/>
          <w:szCs w:val="20"/>
        </w:rPr>
      </w:pPr>
    </w:p>
    <w:p w14:paraId="44AC8ACB" w14:textId="77777777" w:rsidR="00BA04FD" w:rsidRPr="00C35E73" w:rsidRDefault="000B260A" w:rsidP="001C2BB3">
      <w:pPr>
        <w:spacing w:line="240" w:lineRule="auto"/>
        <w:ind w:left="562" w:hanging="562"/>
        <w:contextualSpacing/>
        <w:rPr>
          <w:rFonts w:ascii="Arial" w:hAnsi="Arial" w:cs="Arial"/>
          <w:color w:val="auto"/>
          <w:sz w:val="20"/>
          <w:szCs w:val="20"/>
        </w:rPr>
      </w:pPr>
      <w:r w:rsidRPr="00C35E73">
        <w:rPr>
          <w:rFonts w:ascii="Arial" w:hAnsi="Arial" w:cs="Arial"/>
          <w:color w:val="auto"/>
          <w:sz w:val="20"/>
          <w:szCs w:val="20"/>
        </w:rPr>
        <w:t xml:space="preserve">Notă. Mecanismul de plată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rambursare a cheltuielilor în cadrul contractelor de </w:t>
      </w:r>
      <w:proofErr w:type="spellStart"/>
      <w:r w:rsidRPr="00C35E73">
        <w:rPr>
          <w:rFonts w:ascii="Arial" w:hAnsi="Arial" w:cs="Arial"/>
          <w:color w:val="auto"/>
          <w:sz w:val="20"/>
          <w:szCs w:val="20"/>
        </w:rPr>
        <w:t>finanţare</w:t>
      </w:r>
      <w:proofErr w:type="spellEnd"/>
      <w:r w:rsidRPr="00C35E73">
        <w:rPr>
          <w:rFonts w:ascii="Arial" w:hAnsi="Arial" w:cs="Arial"/>
          <w:color w:val="auto"/>
          <w:sz w:val="20"/>
          <w:szCs w:val="20"/>
        </w:rPr>
        <w:t xml:space="preserve"> se realizează în conformitate cu prevederile OUG nr.40/23.09.2015, privind gestionarea financiară a fondurilor europene pentru perioada de programare 2014 – 2020, precum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normele de aplicare aprobate prin HG nr. 93/2016</w:t>
      </w:r>
    </w:p>
    <w:p w14:paraId="2A556530" w14:textId="77777777" w:rsidR="00BA04FD" w:rsidRPr="00C35E73" w:rsidRDefault="00BA04FD" w:rsidP="009B516C">
      <w:pPr>
        <w:spacing w:after="160" w:line="240" w:lineRule="auto"/>
        <w:ind w:left="567" w:hanging="567"/>
        <w:contextualSpacing/>
        <w:rPr>
          <w:rFonts w:ascii="Arial" w:hAnsi="Arial" w:cs="Arial"/>
          <w:color w:val="auto"/>
          <w:sz w:val="20"/>
          <w:szCs w:val="20"/>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9"/>
        <w:gridCol w:w="58"/>
        <w:gridCol w:w="1458"/>
        <w:gridCol w:w="190"/>
        <w:gridCol w:w="1930"/>
        <w:gridCol w:w="1089"/>
        <w:gridCol w:w="3686"/>
      </w:tblGrid>
      <w:tr w:rsidR="00BA04FD" w:rsidRPr="00C35E73" w14:paraId="61DD6B0A" w14:textId="77777777" w:rsidTr="00D01CD2">
        <w:tc>
          <w:tcPr>
            <w:tcW w:w="5000" w:type="pct"/>
            <w:gridSpan w:val="7"/>
          </w:tcPr>
          <w:p w14:paraId="2917BB4E" w14:textId="77777777" w:rsidR="00BA04FD" w:rsidRPr="00C35E73" w:rsidRDefault="000B260A" w:rsidP="00220B2A">
            <w:pPr>
              <w:spacing w:line="240" w:lineRule="auto"/>
              <w:rPr>
                <w:rFonts w:ascii="Arial" w:hAnsi="Arial" w:cs="Arial"/>
                <w:b/>
                <w:bCs/>
                <w:color w:val="auto"/>
                <w:sz w:val="20"/>
                <w:szCs w:val="20"/>
                <w:lang w:eastAsia="ro-RO"/>
              </w:rPr>
            </w:pPr>
            <w:r w:rsidRPr="00C35E73">
              <w:rPr>
                <w:rFonts w:ascii="Arial" w:hAnsi="Arial" w:cs="Arial"/>
                <w:b/>
                <w:bCs/>
                <w:color w:val="auto"/>
                <w:sz w:val="20"/>
                <w:szCs w:val="20"/>
                <w:lang w:eastAsia="ro-RO"/>
              </w:rPr>
              <w:t xml:space="preserve">Cheltuieli directe </w:t>
            </w:r>
          </w:p>
          <w:p w14:paraId="0E796326" w14:textId="77777777" w:rsidR="00BA04FD" w:rsidRPr="00C35E73" w:rsidRDefault="000B260A" w:rsidP="00220B2A">
            <w:pPr>
              <w:spacing w:line="240" w:lineRule="auto"/>
              <w:rPr>
                <w:rFonts w:ascii="Arial" w:hAnsi="Arial" w:cs="Arial"/>
                <w:bCs/>
                <w:color w:val="auto"/>
                <w:sz w:val="20"/>
                <w:szCs w:val="20"/>
                <w:lang w:eastAsia="ro-RO"/>
              </w:rPr>
            </w:pPr>
            <w:r w:rsidRPr="00C35E73">
              <w:rPr>
                <w:rFonts w:ascii="Arial" w:hAnsi="Arial" w:cs="Arial"/>
                <w:bCs/>
                <w:color w:val="auto"/>
                <w:sz w:val="20"/>
                <w:szCs w:val="20"/>
                <w:lang w:eastAsia="ro-RO"/>
              </w:rPr>
              <w:t xml:space="preserve">Cheltuielile eligibile directe reprezintă cheltuieli care pot fi atribuite unei anumite activități individuale din cadrul proiectului </w:t>
            </w:r>
            <w:proofErr w:type="spellStart"/>
            <w:r w:rsidRPr="00C35E73">
              <w:rPr>
                <w:rFonts w:ascii="Arial" w:hAnsi="Arial" w:cs="Arial"/>
                <w:bCs/>
                <w:color w:val="auto"/>
                <w:sz w:val="20"/>
                <w:szCs w:val="20"/>
                <w:lang w:eastAsia="ro-RO"/>
              </w:rPr>
              <w:t>şi</w:t>
            </w:r>
            <w:proofErr w:type="spellEnd"/>
            <w:r w:rsidRPr="00C35E73">
              <w:rPr>
                <w:rFonts w:ascii="Arial" w:hAnsi="Arial" w:cs="Arial"/>
                <w:bCs/>
                <w:color w:val="auto"/>
                <w:sz w:val="20"/>
                <w:szCs w:val="20"/>
                <w:lang w:eastAsia="ro-RO"/>
              </w:rPr>
              <w:t xml:space="preserve"> pentru care este demonstrată legătura cu activitatea/ sub activitatea în cauză </w:t>
            </w:r>
          </w:p>
        </w:tc>
      </w:tr>
      <w:tr w:rsidR="00BA04FD" w:rsidRPr="00C35E73" w14:paraId="3EB0C03B" w14:textId="77777777" w:rsidTr="00242B80">
        <w:tc>
          <w:tcPr>
            <w:tcW w:w="628" w:type="pct"/>
          </w:tcPr>
          <w:p w14:paraId="06604E5B" w14:textId="77777777" w:rsidR="00BA04FD" w:rsidRPr="00C35E73" w:rsidRDefault="00BA04FD" w:rsidP="00220B2A">
            <w:pPr>
              <w:spacing w:line="240" w:lineRule="auto"/>
              <w:rPr>
                <w:rFonts w:ascii="Arial" w:hAnsi="Arial" w:cs="Arial"/>
                <w:b/>
                <w:bCs/>
                <w:color w:val="auto"/>
                <w:sz w:val="20"/>
                <w:szCs w:val="20"/>
                <w:lang w:eastAsia="ro-RO"/>
              </w:rPr>
            </w:pPr>
          </w:p>
        </w:tc>
        <w:tc>
          <w:tcPr>
            <w:tcW w:w="788" w:type="pct"/>
            <w:gridSpan w:val="2"/>
          </w:tcPr>
          <w:p w14:paraId="37AAA5DE" w14:textId="77777777" w:rsidR="00BA04FD" w:rsidRPr="00C35E73" w:rsidRDefault="000B260A" w:rsidP="00220B2A">
            <w:pPr>
              <w:spacing w:line="240" w:lineRule="auto"/>
              <w:rPr>
                <w:rFonts w:ascii="Arial" w:hAnsi="Arial" w:cs="Arial"/>
                <w:b/>
                <w:color w:val="auto"/>
                <w:sz w:val="20"/>
                <w:szCs w:val="20"/>
                <w:lang w:eastAsia="ro-RO"/>
              </w:rPr>
            </w:pPr>
            <w:r w:rsidRPr="00C35E73">
              <w:rPr>
                <w:rFonts w:ascii="Arial" w:hAnsi="Arial" w:cs="Arial"/>
                <w:b/>
                <w:color w:val="auto"/>
                <w:sz w:val="20"/>
                <w:szCs w:val="20"/>
                <w:lang w:eastAsia="ro-RO"/>
              </w:rPr>
              <w:t xml:space="preserve">Categorie </w:t>
            </w:r>
            <w:proofErr w:type="spellStart"/>
            <w:r w:rsidRPr="00C35E73">
              <w:rPr>
                <w:rFonts w:ascii="Arial" w:hAnsi="Arial" w:cs="Arial"/>
                <w:b/>
                <w:color w:val="auto"/>
                <w:sz w:val="20"/>
                <w:szCs w:val="20"/>
                <w:lang w:eastAsia="ro-RO"/>
              </w:rPr>
              <w:t>MySMIS</w:t>
            </w:r>
            <w:proofErr w:type="spellEnd"/>
          </w:p>
        </w:tc>
        <w:tc>
          <w:tcPr>
            <w:tcW w:w="1102" w:type="pct"/>
            <w:gridSpan w:val="2"/>
          </w:tcPr>
          <w:p w14:paraId="28AA00F4" w14:textId="77777777" w:rsidR="00BA04FD" w:rsidRPr="00C35E73" w:rsidRDefault="000B260A" w:rsidP="00220B2A">
            <w:pPr>
              <w:spacing w:line="240" w:lineRule="auto"/>
              <w:rPr>
                <w:rFonts w:ascii="Arial" w:hAnsi="Arial" w:cs="Arial"/>
                <w:b/>
                <w:color w:val="auto"/>
                <w:sz w:val="20"/>
                <w:szCs w:val="20"/>
                <w:lang w:eastAsia="ro-RO"/>
              </w:rPr>
            </w:pPr>
            <w:r w:rsidRPr="00C35E73">
              <w:rPr>
                <w:rFonts w:ascii="Arial" w:hAnsi="Arial" w:cs="Arial"/>
                <w:b/>
                <w:color w:val="auto"/>
                <w:sz w:val="20"/>
                <w:szCs w:val="20"/>
                <w:lang w:eastAsia="ro-RO"/>
              </w:rPr>
              <w:t xml:space="preserve">Subcategorie </w:t>
            </w:r>
            <w:proofErr w:type="spellStart"/>
            <w:r w:rsidRPr="00C35E73">
              <w:rPr>
                <w:rFonts w:ascii="Arial" w:hAnsi="Arial" w:cs="Arial"/>
                <w:b/>
                <w:color w:val="auto"/>
                <w:sz w:val="20"/>
                <w:szCs w:val="20"/>
                <w:lang w:eastAsia="ro-RO"/>
              </w:rPr>
              <w:t>MySMIS</w:t>
            </w:r>
            <w:proofErr w:type="spellEnd"/>
          </w:p>
        </w:tc>
        <w:tc>
          <w:tcPr>
            <w:tcW w:w="2482" w:type="pct"/>
            <w:gridSpan w:val="2"/>
          </w:tcPr>
          <w:p w14:paraId="1CF3592C" w14:textId="77777777" w:rsidR="00BA04FD" w:rsidRPr="00C35E73" w:rsidRDefault="000B260A" w:rsidP="00220B2A">
            <w:pPr>
              <w:spacing w:line="240" w:lineRule="auto"/>
              <w:rPr>
                <w:rFonts w:ascii="Arial" w:hAnsi="Arial" w:cs="Arial"/>
                <w:b/>
                <w:color w:val="auto"/>
                <w:sz w:val="20"/>
                <w:szCs w:val="20"/>
                <w:lang w:eastAsia="ro-RO"/>
              </w:rPr>
            </w:pPr>
            <w:r w:rsidRPr="00C35E73">
              <w:rPr>
                <w:rFonts w:ascii="Arial" w:hAnsi="Arial" w:cs="Arial"/>
                <w:b/>
                <w:color w:val="auto"/>
                <w:sz w:val="20"/>
                <w:szCs w:val="20"/>
                <w:lang w:eastAsia="ro-RO"/>
              </w:rPr>
              <w:t>Subcategoria (descrierea cheltuielii) conține:</w:t>
            </w:r>
          </w:p>
        </w:tc>
      </w:tr>
      <w:tr w:rsidR="00BA04FD" w:rsidRPr="00C35E73" w14:paraId="0C49FA95" w14:textId="77777777" w:rsidTr="00242B80">
        <w:tc>
          <w:tcPr>
            <w:tcW w:w="628" w:type="pct"/>
            <w:vMerge w:val="restart"/>
          </w:tcPr>
          <w:p w14:paraId="1DCB69B5" w14:textId="77777777" w:rsidR="00BA04FD" w:rsidRPr="00C35E73" w:rsidRDefault="000B260A" w:rsidP="00220B2A">
            <w:pPr>
              <w:spacing w:line="240" w:lineRule="auto"/>
              <w:rPr>
                <w:rFonts w:ascii="Arial" w:hAnsi="Arial" w:cs="Arial"/>
                <w:b/>
                <w:bCs/>
                <w:color w:val="auto"/>
                <w:sz w:val="20"/>
                <w:szCs w:val="20"/>
                <w:lang w:eastAsia="ro-RO"/>
              </w:rPr>
            </w:pPr>
            <w:r w:rsidRPr="00C35E73">
              <w:rPr>
                <w:rFonts w:ascii="Arial" w:hAnsi="Arial" w:cs="Arial"/>
                <w:b/>
                <w:bCs/>
                <w:color w:val="auto"/>
                <w:sz w:val="20"/>
                <w:szCs w:val="20"/>
                <w:lang w:eastAsia="ro-RO"/>
              </w:rPr>
              <w:t xml:space="preserve">Cheltuielile eligibile directe  care nu intră sub incidența ajutorului de </w:t>
            </w:r>
            <w:proofErr w:type="spellStart"/>
            <w:r w:rsidRPr="00C35E73">
              <w:rPr>
                <w:rFonts w:ascii="Arial" w:hAnsi="Arial" w:cs="Arial"/>
                <w:b/>
                <w:bCs/>
                <w:color w:val="auto"/>
                <w:sz w:val="20"/>
                <w:szCs w:val="20"/>
                <w:lang w:eastAsia="ro-RO"/>
              </w:rPr>
              <w:t>minimis</w:t>
            </w:r>
            <w:proofErr w:type="spellEnd"/>
            <w:r w:rsidRPr="00C35E73">
              <w:rPr>
                <w:rFonts w:ascii="Arial" w:hAnsi="Arial" w:cs="Arial"/>
                <w:b/>
                <w:bCs/>
                <w:color w:val="auto"/>
                <w:sz w:val="20"/>
                <w:szCs w:val="20"/>
                <w:lang w:eastAsia="ro-RO"/>
              </w:rPr>
              <w:t xml:space="preserve"> </w:t>
            </w:r>
          </w:p>
        </w:tc>
        <w:tc>
          <w:tcPr>
            <w:tcW w:w="788" w:type="pct"/>
            <w:gridSpan w:val="2"/>
          </w:tcPr>
          <w:p w14:paraId="1FA3092A"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9-Cheltuieli aferente managementului de proiect</w:t>
            </w:r>
          </w:p>
        </w:tc>
        <w:tc>
          <w:tcPr>
            <w:tcW w:w="1102" w:type="pct"/>
            <w:gridSpan w:val="2"/>
          </w:tcPr>
          <w:p w14:paraId="4CA363E1"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23-Cheltuieli salariale cu managerul de proiect</w:t>
            </w:r>
          </w:p>
        </w:tc>
        <w:tc>
          <w:tcPr>
            <w:tcW w:w="2482" w:type="pct"/>
            <w:gridSpan w:val="2"/>
          </w:tcPr>
          <w:p w14:paraId="333B7D7D" w14:textId="77777777" w:rsidR="00BA04FD" w:rsidRPr="00C35E73" w:rsidRDefault="000B260A" w:rsidP="008F56AE">
            <w:pPr>
              <w:numPr>
                <w:ilvl w:val="0"/>
                <w:numId w:val="30"/>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Salariu manager de proiect.</w:t>
            </w:r>
          </w:p>
        </w:tc>
      </w:tr>
      <w:tr w:rsidR="00BA04FD" w:rsidRPr="00C35E73" w14:paraId="36C3FFA1" w14:textId="77777777" w:rsidTr="00242B80">
        <w:tc>
          <w:tcPr>
            <w:tcW w:w="628" w:type="pct"/>
            <w:vMerge/>
          </w:tcPr>
          <w:p w14:paraId="0D1ED543" w14:textId="77777777" w:rsidR="00BA04FD" w:rsidRPr="00C35E73" w:rsidRDefault="00BA04FD" w:rsidP="00220B2A">
            <w:pPr>
              <w:spacing w:line="240" w:lineRule="auto"/>
              <w:rPr>
                <w:rFonts w:ascii="Arial" w:hAnsi="Arial" w:cs="Arial"/>
                <w:b/>
                <w:bCs/>
                <w:color w:val="auto"/>
                <w:sz w:val="20"/>
                <w:szCs w:val="20"/>
                <w:lang w:eastAsia="ro-RO"/>
              </w:rPr>
            </w:pPr>
          </w:p>
        </w:tc>
        <w:tc>
          <w:tcPr>
            <w:tcW w:w="788" w:type="pct"/>
            <w:gridSpan w:val="2"/>
            <w:vMerge w:val="restart"/>
          </w:tcPr>
          <w:p w14:paraId="72E8287B"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25-Cheltuieli salariale</w:t>
            </w:r>
          </w:p>
        </w:tc>
        <w:tc>
          <w:tcPr>
            <w:tcW w:w="1102" w:type="pct"/>
            <w:gridSpan w:val="2"/>
          </w:tcPr>
          <w:p w14:paraId="4F65D8EA"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83-Cheltuieli salariale cu personalul implicat in implementarea proiectului (în derularea activităților, altele decât management de proiect)</w:t>
            </w:r>
          </w:p>
        </w:tc>
        <w:tc>
          <w:tcPr>
            <w:tcW w:w="2482" w:type="pct"/>
            <w:gridSpan w:val="2"/>
          </w:tcPr>
          <w:p w14:paraId="113F67F2" w14:textId="77777777" w:rsidR="00BA04FD" w:rsidRPr="00C35E73" w:rsidRDefault="000B260A" w:rsidP="008F56AE">
            <w:pPr>
              <w:numPr>
                <w:ilvl w:val="0"/>
                <w:numId w:val="30"/>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Salarii pentru personalul implicat in implementarea proiectului (în derularea activităților, altele decât management de proiect.</w:t>
            </w:r>
          </w:p>
          <w:p w14:paraId="488367B6" w14:textId="77777777" w:rsidR="00BA04FD" w:rsidRPr="00C35E73" w:rsidRDefault="000B260A" w:rsidP="008F56AE">
            <w:pPr>
              <w:pStyle w:val="Listparagraf"/>
              <w:numPr>
                <w:ilvl w:val="0"/>
                <w:numId w:val="30"/>
              </w:numPr>
              <w:spacing w:line="240" w:lineRule="auto"/>
              <w:jc w:val="left"/>
              <w:rPr>
                <w:rFonts w:ascii="Arial" w:hAnsi="Arial" w:cs="Arial"/>
                <w:color w:val="auto"/>
                <w:sz w:val="20"/>
                <w:lang w:eastAsia="ro-RO"/>
              </w:rPr>
            </w:pPr>
            <w:r w:rsidRPr="00C35E73">
              <w:rPr>
                <w:rFonts w:ascii="Arial" w:hAnsi="Arial" w:cs="Arial"/>
                <w:color w:val="auto"/>
                <w:sz w:val="20"/>
                <w:lang w:eastAsia="ro-RO"/>
              </w:rPr>
              <w:t xml:space="preserve">Contracte de </w:t>
            </w:r>
            <w:proofErr w:type="spellStart"/>
            <w:r w:rsidRPr="00C35E73">
              <w:rPr>
                <w:rFonts w:ascii="Arial" w:hAnsi="Arial" w:cs="Arial"/>
                <w:color w:val="auto"/>
                <w:sz w:val="20"/>
                <w:lang w:eastAsia="ro-RO"/>
              </w:rPr>
              <w:t>antreprizã</w:t>
            </w:r>
            <w:proofErr w:type="spellEnd"/>
          </w:p>
          <w:p w14:paraId="742E7ED1" w14:textId="77777777" w:rsidR="00BA04FD" w:rsidRPr="00C35E73" w:rsidRDefault="00BA04FD" w:rsidP="00220B2A">
            <w:pPr>
              <w:spacing w:line="240" w:lineRule="auto"/>
              <w:rPr>
                <w:rFonts w:ascii="Arial" w:hAnsi="Arial" w:cs="Arial"/>
                <w:color w:val="auto"/>
                <w:sz w:val="20"/>
                <w:szCs w:val="20"/>
                <w:lang w:eastAsia="ro-RO"/>
              </w:rPr>
            </w:pPr>
          </w:p>
        </w:tc>
      </w:tr>
      <w:tr w:rsidR="00BA04FD" w:rsidRPr="00C35E73" w14:paraId="0AEC9547" w14:textId="77777777" w:rsidTr="00242B80">
        <w:tc>
          <w:tcPr>
            <w:tcW w:w="628" w:type="pct"/>
            <w:vMerge/>
          </w:tcPr>
          <w:p w14:paraId="183285F4" w14:textId="77777777" w:rsidR="00BA04FD" w:rsidRPr="00C35E73" w:rsidRDefault="00BA04FD" w:rsidP="00220B2A">
            <w:pPr>
              <w:spacing w:line="240" w:lineRule="auto"/>
              <w:rPr>
                <w:rFonts w:ascii="Arial" w:hAnsi="Arial" w:cs="Arial"/>
                <w:b/>
                <w:bCs/>
                <w:color w:val="auto"/>
                <w:sz w:val="20"/>
                <w:szCs w:val="20"/>
                <w:lang w:eastAsia="ro-RO"/>
              </w:rPr>
            </w:pPr>
          </w:p>
        </w:tc>
        <w:tc>
          <w:tcPr>
            <w:tcW w:w="788" w:type="pct"/>
            <w:gridSpan w:val="2"/>
            <w:vMerge/>
          </w:tcPr>
          <w:p w14:paraId="65499989" w14:textId="77777777" w:rsidR="00BA04FD" w:rsidRPr="00C35E73" w:rsidRDefault="00BA04FD" w:rsidP="00220B2A">
            <w:pPr>
              <w:spacing w:line="240" w:lineRule="auto"/>
              <w:rPr>
                <w:rFonts w:ascii="Arial" w:hAnsi="Arial" w:cs="Arial"/>
                <w:color w:val="auto"/>
                <w:sz w:val="20"/>
                <w:szCs w:val="20"/>
                <w:lang w:eastAsia="ro-RO"/>
              </w:rPr>
            </w:pPr>
          </w:p>
        </w:tc>
        <w:tc>
          <w:tcPr>
            <w:tcW w:w="1102" w:type="pct"/>
            <w:gridSpan w:val="2"/>
          </w:tcPr>
          <w:p w14:paraId="539409F0"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164-Contribuții sociale aferente cheltuielilor salariale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cheltuielilor asimilate acestora (contribuții angajați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angajatori)</w:t>
            </w:r>
          </w:p>
        </w:tc>
        <w:tc>
          <w:tcPr>
            <w:tcW w:w="2482" w:type="pct"/>
            <w:gridSpan w:val="2"/>
          </w:tcPr>
          <w:p w14:paraId="714E2EFA" w14:textId="77777777" w:rsidR="00BA04FD" w:rsidRPr="00C35E73" w:rsidRDefault="000B260A" w:rsidP="008F56AE">
            <w:pPr>
              <w:numPr>
                <w:ilvl w:val="0"/>
                <w:numId w:val="30"/>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Contribuții sociale aferente cheltuielilor salariale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cheltuielilor asimilate acestora (contribuții angajați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angajatori)*</w:t>
            </w:r>
          </w:p>
          <w:p w14:paraId="5F6D1126"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*În această subcategorie se includ:</w:t>
            </w:r>
          </w:p>
          <w:p w14:paraId="7637C108" w14:textId="77777777" w:rsidR="00BA04FD" w:rsidRPr="00C35E73" w:rsidRDefault="000B260A" w:rsidP="008F56AE">
            <w:pPr>
              <w:numPr>
                <w:ilvl w:val="1"/>
                <w:numId w:val="3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Contribuții angajat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angajator pentru manager de proiect</w:t>
            </w:r>
          </w:p>
          <w:p w14:paraId="53F55521" w14:textId="77777777" w:rsidR="00BA04FD" w:rsidRPr="00C35E73" w:rsidRDefault="000B260A" w:rsidP="008F56AE">
            <w:pPr>
              <w:numPr>
                <w:ilvl w:val="1"/>
                <w:numId w:val="3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Contribuții angajați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angajatori pentru personalul implicat in implementarea proiectului altele decât management de proiect.</w:t>
            </w:r>
          </w:p>
          <w:p w14:paraId="05CFAB55" w14:textId="77777777" w:rsidR="00BA04FD" w:rsidRPr="00C35E73" w:rsidRDefault="000B260A" w:rsidP="008F56AE">
            <w:pPr>
              <w:numPr>
                <w:ilvl w:val="1"/>
                <w:numId w:val="3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Contribuții și taxe aferente contractelor de antrepriza</w:t>
            </w:r>
          </w:p>
        </w:tc>
      </w:tr>
      <w:tr w:rsidR="00BA04FD" w:rsidRPr="00C35E73" w14:paraId="160C25DD" w14:textId="77777777" w:rsidTr="00242B80">
        <w:tc>
          <w:tcPr>
            <w:tcW w:w="628" w:type="pct"/>
            <w:vMerge/>
          </w:tcPr>
          <w:p w14:paraId="31277D84" w14:textId="77777777" w:rsidR="00BA04FD" w:rsidRPr="00C35E73" w:rsidRDefault="00BA04FD" w:rsidP="00220B2A">
            <w:pPr>
              <w:spacing w:line="240" w:lineRule="auto"/>
              <w:rPr>
                <w:rFonts w:ascii="Arial" w:hAnsi="Arial" w:cs="Arial"/>
                <w:b/>
                <w:bCs/>
                <w:color w:val="auto"/>
                <w:sz w:val="20"/>
                <w:szCs w:val="20"/>
                <w:lang w:eastAsia="ro-RO"/>
              </w:rPr>
            </w:pPr>
          </w:p>
        </w:tc>
        <w:tc>
          <w:tcPr>
            <w:tcW w:w="788" w:type="pct"/>
            <w:gridSpan w:val="2"/>
          </w:tcPr>
          <w:p w14:paraId="5306F7AF" w14:textId="77777777" w:rsidR="00BA04FD" w:rsidRPr="00C35E73" w:rsidRDefault="00BA04FD" w:rsidP="00220B2A">
            <w:pPr>
              <w:spacing w:line="240" w:lineRule="auto"/>
              <w:rPr>
                <w:rFonts w:ascii="Arial" w:hAnsi="Arial" w:cs="Arial"/>
                <w:color w:val="auto"/>
                <w:sz w:val="20"/>
                <w:szCs w:val="20"/>
                <w:lang w:eastAsia="ro-RO"/>
              </w:rPr>
            </w:pPr>
          </w:p>
        </w:tc>
        <w:tc>
          <w:tcPr>
            <w:tcW w:w="1102" w:type="pct"/>
            <w:gridSpan w:val="2"/>
          </w:tcPr>
          <w:p w14:paraId="4D58E065"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87 - Onorarii/venituri asimilate salariilor pentru </w:t>
            </w:r>
            <w:proofErr w:type="spellStart"/>
            <w:r w:rsidRPr="00C35E73">
              <w:rPr>
                <w:rFonts w:ascii="Arial" w:hAnsi="Arial" w:cs="Arial"/>
                <w:color w:val="auto"/>
                <w:sz w:val="20"/>
                <w:szCs w:val="20"/>
                <w:lang w:eastAsia="ro-RO"/>
              </w:rPr>
              <w:t>experti</w:t>
            </w:r>
            <w:proofErr w:type="spellEnd"/>
            <w:r w:rsidRPr="00C35E73">
              <w:rPr>
                <w:rFonts w:ascii="Arial" w:hAnsi="Arial" w:cs="Arial"/>
                <w:color w:val="auto"/>
                <w:sz w:val="20"/>
                <w:szCs w:val="20"/>
                <w:lang w:eastAsia="ro-RO"/>
              </w:rPr>
              <w:t xml:space="preserve"> proprii/</w:t>
            </w:r>
            <w:proofErr w:type="spellStart"/>
            <w:r w:rsidRPr="00C35E73">
              <w:rPr>
                <w:rFonts w:ascii="Arial" w:hAnsi="Arial" w:cs="Arial"/>
                <w:color w:val="auto"/>
                <w:sz w:val="20"/>
                <w:szCs w:val="20"/>
                <w:lang w:eastAsia="ro-RO"/>
              </w:rPr>
              <w:t>cooptati</w:t>
            </w:r>
            <w:proofErr w:type="spellEnd"/>
          </w:p>
        </w:tc>
        <w:tc>
          <w:tcPr>
            <w:tcW w:w="2482" w:type="pct"/>
            <w:gridSpan w:val="2"/>
          </w:tcPr>
          <w:p w14:paraId="65A56B24" w14:textId="77777777" w:rsidR="00BA04FD" w:rsidRPr="00C35E73" w:rsidRDefault="000B260A" w:rsidP="008F56AE">
            <w:pPr>
              <w:numPr>
                <w:ilvl w:val="0"/>
                <w:numId w:val="30"/>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Onorarii/venituri asimilate salariilor pentru </w:t>
            </w:r>
            <w:proofErr w:type="spellStart"/>
            <w:r w:rsidRPr="00C35E73">
              <w:rPr>
                <w:rFonts w:ascii="Arial" w:hAnsi="Arial" w:cs="Arial"/>
                <w:color w:val="auto"/>
                <w:sz w:val="20"/>
                <w:szCs w:val="20"/>
                <w:lang w:eastAsia="ro-RO"/>
              </w:rPr>
              <w:t>experti</w:t>
            </w:r>
            <w:proofErr w:type="spellEnd"/>
            <w:r w:rsidRPr="00C35E73">
              <w:rPr>
                <w:rFonts w:ascii="Arial" w:hAnsi="Arial" w:cs="Arial"/>
                <w:color w:val="auto"/>
                <w:sz w:val="20"/>
                <w:szCs w:val="20"/>
                <w:lang w:eastAsia="ro-RO"/>
              </w:rPr>
              <w:t xml:space="preserve"> proprii/</w:t>
            </w:r>
            <w:proofErr w:type="spellStart"/>
            <w:r w:rsidRPr="00C35E73">
              <w:rPr>
                <w:rFonts w:ascii="Arial" w:hAnsi="Arial" w:cs="Arial"/>
                <w:color w:val="auto"/>
                <w:sz w:val="20"/>
                <w:szCs w:val="20"/>
                <w:lang w:eastAsia="ro-RO"/>
              </w:rPr>
              <w:t>cooptati</w:t>
            </w:r>
            <w:proofErr w:type="spellEnd"/>
          </w:p>
        </w:tc>
      </w:tr>
      <w:tr w:rsidR="00BA04FD" w:rsidRPr="00C35E73" w14:paraId="2DBEB096" w14:textId="77777777" w:rsidTr="00242B80">
        <w:tc>
          <w:tcPr>
            <w:tcW w:w="628" w:type="pct"/>
            <w:vMerge/>
          </w:tcPr>
          <w:p w14:paraId="6B154455" w14:textId="77777777" w:rsidR="00BA04FD" w:rsidRPr="00C35E73" w:rsidRDefault="00BA04FD" w:rsidP="00220B2A">
            <w:pPr>
              <w:spacing w:line="240" w:lineRule="auto"/>
              <w:rPr>
                <w:rFonts w:ascii="Arial" w:hAnsi="Arial" w:cs="Arial"/>
                <w:b/>
                <w:bCs/>
                <w:color w:val="auto"/>
                <w:sz w:val="20"/>
                <w:szCs w:val="20"/>
                <w:lang w:eastAsia="ro-RO"/>
              </w:rPr>
            </w:pPr>
          </w:p>
        </w:tc>
        <w:tc>
          <w:tcPr>
            <w:tcW w:w="788" w:type="pct"/>
            <w:gridSpan w:val="2"/>
            <w:vMerge w:val="restart"/>
          </w:tcPr>
          <w:p w14:paraId="29EB61CC"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27-Cheltuieli cu deplasarea</w:t>
            </w:r>
          </w:p>
        </w:tc>
        <w:tc>
          <w:tcPr>
            <w:tcW w:w="1102" w:type="pct"/>
            <w:gridSpan w:val="2"/>
          </w:tcPr>
          <w:p w14:paraId="46139EC2"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98- Cheltuieli cu deplasarea pentru personal propriu și experți implicați in implementarea </w:t>
            </w:r>
            <w:r w:rsidRPr="00C35E73">
              <w:rPr>
                <w:rFonts w:ascii="Arial" w:hAnsi="Arial" w:cs="Arial"/>
                <w:color w:val="auto"/>
                <w:sz w:val="20"/>
                <w:szCs w:val="20"/>
                <w:lang w:eastAsia="ro-RO"/>
              </w:rPr>
              <w:lastRenderedPageBreak/>
              <w:t>proiectului</w:t>
            </w:r>
          </w:p>
        </w:tc>
        <w:tc>
          <w:tcPr>
            <w:tcW w:w="2482" w:type="pct"/>
            <w:gridSpan w:val="2"/>
          </w:tcPr>
          <w:p w14:paraId="79BE5589" w14:textId="77777777" w:rsidR="00BA04FD" w:rsidRPr="00C35E73" w:rsidRDefault="000B260A" w:rsidP="008F56AE">
            <w:pPr>
              <w:numPr>
                <w:ilvl w:val="0"/>
                <w:numId w:val="30"/>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lastRenderedPageBreak/>
              <w:t>Cheltuieli pentru cazare</w:t>
            </w:r>
          </w:p>
          <w:p w14:paraId="15E4598A" w14:textId="77777777" w:rsidR="00BA04FD" w:rsidRPr="00C35E73" w:rsidRDefault="000B260A" w:rsidP="008F56AE">
            <w:pPr>
              <w:numPr>
                <w:ilvl w:val="0"/>
                <w:numId w:val="30"/>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Cheltuieli cu diurna personalului propriu</w:t>
            </w:r>
          </w:p>
          <w:p w14:paraId="744BC4D8" w14:textId="77777777" w:rsidR="00BA04FD" w:rsidRPr="00C35E73" w:rsidRDefault="000B260A" w:rsidP="008F56AE">
            <w:pPr>
              <w:numPr>
                <w:ilvl w:val="0"/>
                <w:numId w:val="30"/>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Cheltuieli pentru transportul persoanelor (inclusiv transportul efectuat cu mijloacele de transport în comun sau taxi,  gară, autogară </w:t>
            </w:r>
            <w:r w:rsidRPr="00C35E73">
              <w:rPr>
                <w:rFonts w:ascii="Arial" w:hAnsi="Arial" w:cs="Arial"/>
                <w:color w:val="auto"/>
                <w:sz w:val="20"/>
                <w:szCs w:val="20"/>
                <w:lang w:eastAsia="ro-RO"/>
              </w:rPr>
              <w:lastRenderedPageBreak/>
              <w:t xml:space="preserve">sau port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locul delegării ori locul de cazare, precum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transportul efectuat pe distanta dintre locul de cazare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locul delegării)</w:t>
            </w:r>
          </w:p>
          <w:p w14:paraId="19CB77C6" w14:textId="77777777" w:rsidR="00BA04FD" w:rsidRPr="00C35E73" w:rsidRDefault="000B260A" w:rsidP="008F56AE">
            <w:pPr>
              <w:numPr>
                <w:ilvl w:val="0"/>
                <w:numId w:val="30"/>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Taxe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asigurări de călătorie și asigurări medicale aferente deplasării</w:t>
            </w:r>
          </w:p>
        </w:tc>
      </w:tr>
      <w:tr w:rsidR="00BA04FD" w:rsidRPr="00C35E73" w14:paraId="1258E12E" w14:textId="77777777" w:rsidTr="00242B80">
        <w:tc>
          <w:tcPr>
            <w:tcW w:w="628" w:type="pct"/>
            <w:vMerge/>
          </w:tcPr>
          <w:p w14:paraId="0789332D" w14:textId="77777777" w:rsidR="00BA04FD" w:rsidRPr="00C35E73" w:rsidRDefault="00BA04FD" w:rsidP="00220B2A">
            <w:pPr>
              <w:spacing w:line="240" w:lineRule="auto"/>
              <w:rPr>
                <w:rFonts w:ascii="Arial" w:hAnsi="Arial" w:cs="Arial"/>
                <w:b/>
                <w:bCs/>
                <w:color w:val="auto"/>
                <w:sz w:val="20"/>
                <w:szCs w:val="20"/>
                <w:lang w:eastAsia="ro-RO"/>
              </w:rPr>
            </w:pPr>
          </w:p>
        </w:tc>
        <w:tc>
          <w:tcPr>
            <w:tcW w:w="788" w:type="pct"/>
            <w:gridSpan w:val="2"/>
            <w:vMerge/>
          </w:tcPr>
          <w:p w14:paraId="357D002B" w14:textId="77777777" w:rsidR="00BA04FD" w:rsidRPr="00C35E73" w:rsidRDefault="00BA04FD" w:rsidP="00220B2A">
            <w:pPr>
              <w:spacing w:line="240" w:lineRule="auto"/>
              <w:rPr>
                <w:rFonts w:ascii="Arial" w:hAnsi="Arial" w:cs="Arial"/>
                <w:color w:val="auto"/>
                <w:sz w:val="20"/>
                <w:szCs w:val="20"/>
                <w:lang w:eastAsia="ro-RO"/>
              </w:rPr>
            </w:pPr>
          </w:p>
        </w:tc>
        <w:tc>
          <w:tcPr>
            <w:tcW w:w="1102" w:type="pct"/>
            <w:gridSpan w:val="2"/>
          </w:tcPr>
          <w:p w14:paraId="177C3BA7"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97-Cheltuieli cu deplasarea pentru </w:t>
            </w:r>
            <w:proofErr w:type="spellStart"/>
            <w:r w:rsidRPr="00C35E73">
              <w:rPr>
                <w:rFonts w:ascii="Arial" w:hAnsi="Arial" w:cs="Arial"/>
                <w:color w:val="auto"/>
                <w:sz w:val="20"/>
                <w:szCs w:val="20"/>
                <w:lang w:eastAsia="ro-RO"/>
              </w:rPr>
              <w:t>participanţi</w:t>
            </w:r>
            <w:proofErr w:type="spellEnd"/>
            <w:r w:rsidRPr="00C35E73">
              <w:rPr>
                <w:rFonts w:ascii="Arial" w:hAnsi="Arial" w:cs="Arial"/>
                <w:color w:val="auto"/>
                <w:sz w:val="20"/>
                <w:szCs w:val="20"/>
                <w:lang w:eastAsia="ro-RO"/>
              </w:rPr>
              <w:t xml:space="preserve"> - grup </w:t>
            </w:r>
            <w:proofErr w:type="spellStart"/>
            <w:r w:rsidRPr="00C35E73">
              <w:rPr>
                <w:rFonts w:ascii="Arial" w:hAnsi="Arial" w:cs="Arial"/>
                <w:color w:val="auto"/>
                <w:sz w:val="20"/>
                <w:szCs w:val="20"/>
                <w:lang w:eastAsia="ro-RO"/>
              </w:rPr>
              <w:t>ţintă</w:t>
            </w:r>
            <w:proofErr w:type="spellEnd"/>
          </w:p>
        </w:tc>
        <w:tc>
          <w:tcPr>
            <w:tcW w:w="2482" w:type="pct"/>
            <w:gridSpan w:val="2"/>
          </w:tcPr>
          <w:p w14:paraId="14093AD4"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Cheltuieli pentru cazare</w:t>
            </w:r>
          </w:p>
          <w:p w14:paraId="4122A398"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Cheltuieli pentru transportul persoanelor (inclusiv transportul efectuat cu mijloacele de transport în comun sau taxi, la și de la aeroport, gară, autogară sau port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locul delegării ori locul de cazare, precum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transportul efectuat pe distanța dintre locul de cazare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locul delegării)</w:t>
            </w:r>
          </w:p>
          <w:p w14:paraId="68EACA1E"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Taxe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asigurări de călătorie și asigurări medicale aferente deplasării</w:t>
            </w:r>
          </w:p>
        </w:tc>
      </w:tr>
      <w:tr w:rsidR="00BA04FD" w:rsidRPr="00C35E73" w14:paraId="59958458" w14:textId="77777777" w:rsidTr="00242B80">
        <w:tc>
          <w:tcPr>
            <w:tcW w:w="628" w:type="pct"/>
            <w:vMerge/>
          </w:tcPr>
          <w:p w14:paraId="76C353FC" w14:textId="77777777" w:rsidR="00BA04FD" w:rsidRPr="00C35E73" w:rsidRDefault="00BA04FD" w:rsidP="00220B2A">
            <w:pPr>
              <w:spacing w:line="240" w:lineRule="auto"/>
              <w:rPr>
                <w:rFonts w:ascii="Arial" w:hAnsi="Arial" w:cs="Arial"/>
                <w:b/>
                <w:bCs/>
                <w:color w:val="auto"/>
                <w:sz w:val="20"/>
                <w:szCs w:val="20"/>
                <w:lang w:eastAsia="ro-RO"/>
              </w:rPr>
            </w:pPr>
          </w:p>
        </w:tc>
        <w:tc>
          <w:tcPr>
            <w:tcW w:w="788" w:type="pct"/>
            <w:gridSpan w:val="2"/>
            <w:vMerge w:val="restart"/>
          </w:tcPr>
          <w:p w14:paraId="3E79E62E"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29-Cheltuieli cu servicii</w:t>
            </w:r>
          </w:p>
        </w:tc>
        <w:tc>
          <w:tcPr>
            <w:tcW w:w="1102" w:type="pct"/>
            <w:gridSpan w:val="2"/>
          </w:tcPr>
          <w:p w14:paraId="65804175"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100-Cheltuieli pentru consultanță și expertiză, inclusiv pentru elaborare PMUD</w:t>
            </w:r>
          </w:p>
        </w:tc>
        <w:tc>
          <w:tcPr>
            <w:tcW w:w="2482" w:type="pct"/>
            <w:gridSpan w:val="2"/>
          </w:tcPr>
          <w:p w14:paraId="045C220A"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Cheltuielile aferente pregătirii </w:t>
            </w:r>
            <w:proofErr w:type="spellStart"/>
            <w:r w:rsidRPr="00C35E73">
              <w:rPr>
                <w:rFonts w:ascii="Arial" w:hAnsi="Arial" w:cs="Arial"/>
                <w:color w:val="auto"/>
                <w:sz w:val="20"/>
                <w:szCs w:val="20"/>
                <w:lang w:eastAsia="ro-RO"/>
              </w:rPr>
              <w:t>documentaţiei</w:t>
            </w:r>
            <w:proofErr w:type="spellEnd"/>
            <w:r w:rsidRPr="00C35E73">
              <w:rPr>
                <w:rFonts w:ascii="Arial" w:hAnsi="Arial" w:cs="Arial"/>
                <w:color w:val="auto"/>
                <w:sz w:val="20"/>
                <w:szCs w:val="20"/>
                <w:lang w:eastAsia="ro-RO"/>
              </w:rPr>
              <w:t xml:space="preserve"> de </w:t>
            </w:r>
            <w:proofErr w:type="spellStart"/>
            <w:r w:rsidRPr="00C35E73">
              <w:rPr>
                <w:rFonts w:ascii="Arial" w:hAnsi="Arial" w:cs="Arial"/>
                <w:color w:val="auto"/>
                <w:sz w:val="20"/>
                <w:szCs w:val="20"/>
                <w:lang w:eastAsia="ro-RO"/>
              </w:rPr>
              <w:t>licitaţie</w:t>
            </w:r>
            <w:proofErr w:type="spellEnd"/>
            <w:r w:rsidRPr="00C35E73">
              <w:rPr>
                <w:rFonts w:ascii="Arial" w:hAnsi="Arial" w:cs="Arial"/>
                <w:color w:val="auto"/>
                <w:sz w:val="20"/>
                <w:szCs w:val="20"/>
                <w:lang w:eastAsia="ro-RO"/>
              </w:rPr>
              <w:t xml:space="preserve">, organizării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derulării procedurilor de </w:t>
            </w:r>
            <w:proofErr w:type="spellStart"/>
            <w:r w:rsidRPr="00C35E73">
              <w:rPr>
                <w:rFonts w:ascii="Arial" w:hAnsi="Arial" w:cs="Arial"/>
                <w:color w:val="auto"/>
                <w:sz w:val="20"/>
                <w:szCs w:val="20"/>
                <w:lang w:eastAsia="ro-RO"/>
              </w:rPr>
              <w:t>achiziţie</w:t>
            </w:r>
            <w:proofErr w:type="spellEnd"/>
            <w:r w:rsidRPr="00C35E73">
              <w:rPr>
                <w:rFonts w:ascii="Arial" w:hAnsi="Arial" w:cs="Arial"/>
                <w:color w:val="auto"/>
                <w:sz w:val="20"/>
                <w:szCs w:val="20"/>
                <w:lang w:eastAsia="ro-RO"/>
              </w:rPr>
              <w:t xml:space="preserve"> publică efectuate in cadrul proiectului.</w:t>
            </w:r>
          </w:p>
          <w:p w14:paraId="5D9288C3"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Cheltuieli aferente diverselor achiziții de servicii specializate, pentru care beneficiarul nu are expertiza necesară (ex. formare profesională, consiliere profesională, consultanță antreprenorială, servicii medicale aferente grupului țintă în vederea participării la programele de formare profesională etc.).</w:t>
            </w:r>
          </w:p>
        </w:tc>
      </w:tr>
      <w:tr w:rsidR="00BA04FD" w:rsidRPr="00C35E73" w14:paraId="58AE9456" w14:textId="77777777" w:rsidTr="00242B80">
        <w:tc>
          <w:tcPr>
            <w:tcW w:w="628" w:type="pct"/>
            <w:vMerge/>
          </w:tcPr>
          <w:p w14:paraId="58030633" w14:textId="77777777" w:rsidR="00BA04FD" w:rsidRPr="00C35E73" w:rsidRDefault="00BA04FD" w:rsidP="00220B2A">
            <w:pPr>
              <w:spacing w:line="240" w:lineRule="auto"/>
              <w:rPr>
                <w:rFonts w:ascii="Arial" w:hAnsi="Arial" w:cs="Arial"/>
                <w:b/>
                <w:bCs/>
                <w:color w:val="auto"/>
                <w:sz w:val="20"/>
                <w:szCs w:val="20"/>
                <w:lang w:eastAsia="ro-RO"/>
              </w:rPr>
            </w:pPr>
          </w:p>
        </w:tc>
        <w:tc>
          <w:tcPr>
            <w:tcW w:w="788" w:type="pct"/>
            <w:gridSpan w:val="2"/>
            <w:vMerge/>
          </w:tcPr>
          <w:p w14:paraId="0711B164" w14:textId="77777777" w:rsidR="00BA04FD" w:rsidRPr="00C35E73" w:rsidRDefault="00BA04FD" w:rsidP="00220B2A">
            <w:pPr>
              <w:spacing w:line="240" w:lineRule="auto"/>
              <w:rPr>
                <w:rFonts w:ascii="Arial" w:hAnsi="Arial" w:cs="Arial"/>
                <w:color w:val="auto"/>
                <w:sz w:val="20"/>
                <w:szCs w:val="20"/>
                <w:lang w:eastAsia="ro-RO"/>
              </w:rPr>
            </w:pPr>
          </w:p>
        </w:tc>
        <w:tc>
          <w:tcPr>
            <w:tcW w:w="1102" w:type="pct"/>
            <w:gridSpan w:val="2"/>
          </w:tcPr>
          <w:p w14:paraId="4CCEFB28"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104-Cheltuieli cu servicii pentru organizarea de evenimente și cursuri de formare</w:t>
            </w:r>
          </w:p>
        </w:tc>
        <w:tc>
          <w:tcPr>
            <w:tcW w:w="2482" w:type="pct"/>
            <w:gridSpan w:val="2"/>
          </w:tcPr>
          <w:p w14:paraId="3B85FF5B"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Cheltuielile efectuate pentru organizare de evenimente de genul </w:t>
            </w:r>
            <w:proofErr w:type="spellStart"/>
            <w:r w:rsidRPr="00C35E73">
              <w:rPr>
                <w:rFonts w:ascii="Arial" w:hAnsi="Arial" w:cs="Arial"/>
                <w:color w:val="auto"/>
                <w:sz w:val="20"/>
                <w:szCs w:val="20"/>
                <w:lang w:eastAsia="ro-RO"/>
              </w:rPr>
              <w:t>conferinţe</w:t>
            </w:r>
            <w:proofErr w:type="spellEnd"/>
            <w:r w:rsidRPr="00C35E73">
              <w:rPr>
                <w:rFonts w:ascii="Arial" w:hAnsi="Arial" w:cs="Arial"/>
                <w:color w:val="auto"/>
                <w:sz w:val="20"/>
                <w:szCs w:val="20"/>
                <w:lang w:eastAsia="ro-RO"/>
              </w:rPr>
              <w:t xml:space="preserve"> (altele decât cele pentru informare și comunicare), cursuri de instruire, </w:t>
            </w:r>
            <w:proofErr w:type="spellStart"/>
            <w:r w:rsidRPr="00C35E73">
              <w:rPr>
                <w:rFonts w:ascii="Arial" w:hAnsi="Arial" w:cs="Arial"/>
                <w:color w:val="auto"/>
                <w:sz w:val="20"/>
                <w:szCs w:val="20"/>
                <w:lang w:eastAsia="ro-RO"/>
              </w:rPr>
              <w:t>seminarii</w:t>
            </w:r>
            <w:proofErr w:type="spellEnd"/>
            <w:r w:rsidRPr="00C35E73">
              <w:rPr>
                <w:rFonts w:ascii="Arial" w:hAnsi="Arial" w:cs="Arial"/>
                <w:color w:val="auto"/>
                <w:sz w:val="20"/>
                <w:szCs w:val="20"/>
                <w:lang w:eastAsia="ro-RO"/>
              </w:rPr>
              <w:t>, mese rotunde, ateliere de lucru, cursuri de formare care pot include:</w:t>
            </w:r>
          </w:p>
          <w:p w14:paraId="1EA20706" w14:textId="77777777" w:rsidR="00BA04FD" w:rsidRPr="00C35E73" w:rsidRDefault="000B260A" w:rsidP="008F56AE">
            <w:pPr>
              <w:numPr>
                <w:ilvl w:val="0"/>
                <w:numId w:val="31"/>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Cheltuieli pentru cazare, masă, transport;</w:t>
            </w:r>
          </w:p>
          <w:p w14:paraId="48F4372A" w14:textId="77777777" w:rsidR="00BA04FD" w:rsidRPr="00C35E73" w:rsidRDefault="000B260A" w:rsidP="008F56AE">
            <w:pPr>
              <w:numPr>
                <w:ilvl w:val="0"/>
                <w:numId w:val="31"/>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Cheltuieli pentru taxe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asigurări ale persoanelor din grupul </w:t>
            </w:r>
            <w:proofErr w:type="spellStart"/>
            <w:r w:rsidRPr="00C35E73">
              <w:rPr>
                <w:rFonts w:ascii="Arial" w:hAnsi="Arial" w:cs="Arial"/>
                <w:color w:val="auto"/>
                <w:sz w:val="20"/>
                <w:szCs w:val="20"/>
                <w:lang w:eastAsia="ro-RO"/>
              </w:rPr>
              <w:t>ţintă</w:t>
            </w:r>
            <w:proofErr w:type="spellEnd"/>
            <w:r w:rsidRPr="00C35E73">
              <w:rPr>
                <w:rFonts w:ascii="Arial" w:hAnsi="Arial" w:cs="Arial"/>
                <w:color w:val="auto"/>
                <w:sz w:val="20"/>
                <w:szCs w:val="20"/>
                <w:lang w:eastAsia="ro-RO"/>
              </w:rPr>
              <w:t xml:space="preserve"> și a altor persoane care participă/contribuie la realizarea activităților proiectului;</w:t>
            </w:r>
          </w:p>
          <w:p w14:paraId="5BF512C2" w14:textId="77777777" w:rsidR="00BA04FD" w:rsidRPr="00C35E73" w:rsidRDefault="000B260A" w:rsidP="008F56AE">
            <w:pPr>
              <w:numPr>
                <w:ilvl w:val="0"/>
                <w:numId w:val="31"/>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Cheltuieli pentru închiriere sală, echipamente/dotări;</w:t>
            </w:r>
          </w:p>
          <w:p w14:paraId="63DD87C6" w14:textId="77777777" w:rsidR="00BA04FD" w:rsidRPr="00C35E73" w:rsidRDefault="000B260A" w:rsidP="008F56AE">
            <w:pPr>
              <w:numPr>
                <w:ilvl w:val="0"/>
                <w:numId w:val="31"/>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Cheltuieli pentru onorarii aferente lectorilor/moderatorilor/vorbitorilor cheie in cadrul unui eveniment, precum și persoane care participă/contribuie la realizarea evenimentului;</w:t>
            </w:r>
          </w:p>
          <w:p w14:paraId="44AE94F7" w14:textId="77777777" w:rsidR="00BA04FD" w:rsidRPr="00C35E73" w:rsidRDefault="000B260A" w:rsidP="008F56AE">
            <w:pPr>
              <w:numPr>
                <w:ilvl w:val="0"/>
                <w:numId w:val="31"/>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Cheltuieli cu servicii de formare;</w:t>
            </w:r>
          </w:p>
          <w:p w14:paraId="78959FFE" w14:textId="77777777" w:rsidR="00BA04FD" w:rsidRPr="00C35E73" w:rsidRDefault="000B260A" w:rsidP="008F56AE">
            <w:pPr>
              <w:numPr>
                <w:ilvl w:val="0"/>
                <w:numId w:val="31"/>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Cheltuieli pentru servicii de traducere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interpretariat aferente </w:t>
            </w:r>
            <w:proofErr w:type="spellStart"/>
            <w:r w:rsidRPr="00C35E73">
              <w:rPr>
                <w:rFonts w:ascii="Arial" w:hAnsi="Arial" w:cs="Arial"/>
                <w:color w:val="auto"/>
                <w:sz w:val="20"/>
                <w:szCs w:val="20"/>
                <w:lang w:eastAsia="ro-RO"/>
              </w:rPr>
              <w:t>activităţilor</w:t>
            </w:r>
            <w:proofErr w:type="spellEnd"/>
            <w:r w:rsidRPr="00C35E73">
              <w:rPr>
                <w:rFonts w:ascii="Arial" w:hAnsi="Arial" w:cs="Arial"/>
                <w:color w:val="auto"/>
                <w:sz w:val="20"/>
                <w:szCs w:val="20"/>
                <w:lang w:eastAsia="ro-RO"/>
              </w:rPr>
              <w:t xml:space="preserve"> realizate;</w:t>
            </w:r>
          </w:p>
          <w:p w14:paraId="1F27D26E" w14:textId="77777777" w:rsidR="00BA04FD" w:rsidRPr="00C35E73" w:rsidRDefault="000B260A" w:rsidP="008F56AE">
            <w:pPr>
              <w:numPr>
                <w:ilvl w:val="0"/>
                <w:numId w:val="31"/>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Cheltuieli pentru editare/tipărire/multiplicare materiale pentru evenimente;</w:t>
            </w:r>
          </w:p>
          <w:p w14:paraId="55C082E0" w14:textId="77777777" w:rsidR="00BA04FD" w:rsidRPr="00C35E73" w:rsidRDefault="000B260A" w:rsidP="008F56AE">
            <w:pPr>
              <w:numPr>
                <w:ilvl w:val="0"/>
                <w:numId w:val="31"/>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Servicii de </w:t>
            </w:r>
            <w:proofErr w:type="spellStart"/>
            <w:r w:rsidRPr="00C35E73">
              <w:rPr>
                <w:rFonts w:ascii="Arial" w:hAnsi="Arial" w:cs="Arial"/>
                <w:color w:val="auto"/>
                <w:sz w:val="20"/>
                <w:szCs w:val="20"/>
                <w:lang w:eastAsia="ro-RO"/>
              </w:rPr>
              <w:t>catering</w:t>
            </w:r>
            <w:proofErr w:type="spellEnd"/>
            <w:r w:rsidRPr="00C35E73">
              <w:rPr>
                <w:rFonts w:ascii="Arial" w:hAnsi="Arial" w:cs="Arial"/>
                <w:color w:val="auto"/>
                <w:sz w:val="20"/>
                <w:szCs w:val="20"/>
                <w:lang w:eastAsia="ro-RO"/>
              </w:rPr>
              <w:t>;</w:t>
            </w:r>
          </w:p>
          <w:p w14:paraId="5569BF10" w14:textId="77777777" w:rsidR="00BA04FD" w:rsidRPr="00C35E73" w:rsidRDefault="000B260A" w:rsidP="008F56AE">
            <w:pPr>
              <w:numPr>
                <w:ilvl w:val="0"/>
                <w:numId w:val="31"/>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Servicii de sonorizare.</w:t>
            </w:r>
          </w:p>
          <w:p w14:paraId="54D3B409" w14:textId="77777777" w:rsidR="00BA04FD" w:rsidRPr="00C35E73" w:rsidRDefault="000B260A" w:rsidP="008F56AE">
            <w:pPr>
              <w:numPr>
                <w:ilvl w:val="0"/>
                <w:numId w:val="31"/>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Servicii de transport de materiale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echipamente</w:t>
            </w:r>
          </w:p>
        </w:tc>
      </w:tr>
      <w:tr w:rsidR="00BA04FD" w:rsidRPr="00C35E73" w14:paraId="0836BE64" w14:textId="77777777" w:rsidTr="00242B80">
        <w:tc>
          <w:tcPr>
            <w:tcW w:w="628" w:type="pct"/>
            <w:vMerge/>
          </w:tcPr>
          <w:p w14:paraId="3C7D83A1" w14:textId="77777777" w:rsidR="00BA04FD" w:rsidRPr="00C35E73" w:rsidRDefault="00BA04FD" w:rsidP="00220B2A">
            <w:pPr>
              <w:spacing w:line="240" w:lineRule="auto"/>
              <w:rPr>
                <w:rFonts w:ascii="Arial" w:hAnsi="Arial" w:cs="Arial"/>
                <w:b/>
                <w:bCs/>
                <w:color w:val="auto"/>
                <w:sz w:val="20"/>
                <w:szCs w:val="20"/>
                <w:lang w:eastAsia="ro-RO"/>
              </w:rPr>
            </w:pPr>
          </w:p>
        </w:tc>
        <w:tc>
          <w:tcPr>
            <w:tcW w:w="788" w:type="pct"/>
            <w:gridSpan w:val="2"/>
            <w:vMerge/>
          </w:tcPr>
          <w:p w14:paraId="362F8FE8" w14:textId="77777777" w:rsidR="00BA04FD" w:rsidRPr="00C35E73" w:rsidRDefault="00BA04FD" w:rsidP="00220B2A">
            <w:pPr>
              <w:spacing w:line="240" w:lineRule="auto"/>
              <w:rPr>
                <w:rFonts w:ascii="Arial" w:hAnsi="Arial" w:cs="Arial"/>
                <w:color w:val="auto"/>
                <w:sz w:val="20"/>
                <w:szCs w:val="20"/>
                <w:lang w:eastAsia="ro-RO"/>
              </w:rPr>
            </w:pPr>
          </w:p>
        </w:tc>
        <w:tc>
          <w:tcPr>
            <w:tcW w:w="1102" w:type="pct"/>
            <w:gridSpan w:val="2"/>
          </w:tcPr>
          <w:p w14:paraId="59B077A5"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106 - cheltuieli cu servicii IT, de dezvoltare/actualizare aplicații, </w:t>
            </w:r>
            <w:r w:rsidRPr="00C35E73">
              <w:rPr>
                <w:rFonts w:ascii="Arial" w:hAnsi="Arial" w:cs="Arial"/>
                <w:color w:val="auto"/>
                <w:sz w:val="20"/>
                <w:szCs w:val="20"/>
                <w:lang w:eastAsia="ro-RO"/>
              </w:rPr>
              <w:lastRenderedPageBreak/>
              <w:t>configurare baze de date, migrare structuri de date etc.</w:t>
            </w:r>
          </w:p>
        </w:tc>
        <w:tc>
          <w:tcPr>
            <w:tcW w:w="2482" w:type="pct"/>
            <w:gridSpan w:val="2"/>
          </w:tcPr>
          <w:p w14:paraId="61EACFE7"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lastRenderedPageBreak/>
              <w:t xml:space="preserve">Cheltuielile pentru servicii informatice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de </w:t>
            </w:r>
            <w:proofErr w:type="spellStart"/>
            <w:r w:rsidRPr="00C35E73">
              <w:rPr>
                <w:rFonts w:ascii="Arial" w:hAnsi="Arial" w:cs="Arial"/>
                <w:color w:val="auto"/>
                <w:sz w:val="20"/>
                <w:szCs w:val="20"/>
                <w:lang w:eastAsia="ro-RO"/>
              </w:rPr>
              <w:t>comunicaţii</w:t>
            </w:r>
            <w:proofErr w:type="spellEnd"/>
            <w:r w:rsidRPr="00C35E73">
              <w:rPr>
                <w:rFonts w:ascii="Arial" w:hAnsi="Arial" w:cs="Arial"/>
                <w:color w:val="auto"/>
                <w:sz w:val="20"/>
                <w:szCs w:val="20"/>
                <w:lang w:eastAsia="ro-RO"/>
              </w:rPr>
              <w:t xml:space="preserve">: dezvoltare, </w:t>
            </w:r>
            <w:proofErr w:type="spellStart"/>
            <w:r w:rsidRPr="00C35E73">
              <w:rPr>
                <w:rFonts w:ascii="Arial" w:hAnsi="Arial" w:cs="Arial"/>
                <w:color w:val="auto"/>
                <w:sz w:val="20"/>
                <w:szCs w:val="20"/>
                <w:lang w:eastAsia="ro-RO"/>
              </w:rPr>
              <w:t>întreţinere</w:t>
            </w:r>
            <w:proofErr w:type="spellEnd"/>
            <w:r w:rsidRPr="00C35E73">
              <w:rPr>
                <w:rFonts w:ascii="Arial" w:hAnsi="Arial" w:cs="Arial"/>
                <w:color w:val="auto"/>
                <w:sz w:val="20"/>
                <w:szCs w:val="20"/>
                <w:lang w:eastAsia="ro-RO"/>
              </w:rPr>
              <w:t xml:space="preserve">, actualizare </w:t>
            </w:r>
            <w:proofErr w:type="spellStart"/>
            <w:r w:rsidRPr="00C35E73">
              <w:rPr>
                <w:rFonts w:ascii="Arial" w:hAnsi="Arial" w:cs="Arial"/>
                <w:color w:val="auto"/>
                <w:sz w:val="20"/>
                <w:szCs w:val="20"/>
                <w:lang w:eastAsia="ro-RO"/>
              </w:rPr>
              <w:t>aplicaţii</w:t>
            </w:r>
            <w:proofErr w:type="spellEnd"/>
            <w:r w:rsidRPr="00C35E73">
              <w:rPr>
                <w:rFonts w:ascii="Arial" w:hAnsi="Arial" w:cs="Arial"/>
                <w:color w:val="auto"/>
                <w:sz w:val="20"/>
                <w:szCs w:val="20"/>
                <w:lang w:eastAsia="ro-RO"/>
              </w:rPr>
              <w:t xml:space="preserve"> informatice, configurare și implementare baze de date, migrare și integrare structuri de date </w:t>
            </w:r>
            <w:r w:rsidRPr="00C35E73">
              <w:rPr>
                <w:rFonts w:ascii="Arial" w:hAnsi="Arial" w:cs="Arial"/>
                <w:color w:val="auto"/>
                <w:sz w:val="20"/>
                <w:szCs w:val="20"/>
                <w:lang w:eastAsia="ro-RO"/>
              </w:rPr>
              <w:lastRenderedPageBreak/>
              <w:t>existente, dezvoltare website/portal</w:t>
            </w:r>
          </w:p>
        </w:tc>
      </w:tr>
      <w:tr w:rsidR="00BA04FD" w:rsidRPr="00C35E73" w14:paraId="65089784" w14:textId="77777777" w:rsidTr="00242B80">
        <w:tc>
          <w:tcPr>
            <w:tcW w:w="628" w:type="pct"/>
            <w:vMerge/>
          </w:tcPr>
          <w:p w14:paraId="3732C444" w14:textId="77777777" w:rsidR="00BA04FD" w:rsidRPr="00C35E73" w:rsidRDefault="00BA04FD" w:rsidP="00220B2A">
            <w:pPr>
              <w:spacing w:line="240" w:lineRule="auto"/>
              <w:rPr>
                <w:rFonts w:ascii="Arial" w:hAnsi="Arial" w:cs="Arial"/>
                <w:b/>
                <w:bCs/>
                <w:color w:val="auto"/>
                <w:sz w:val="20"/>
                <w:szCs w:val="20"/>
                <w:lang w:eastAsia="ro-RO"/>
              </w:rPr>
            </w:pPr>
          </w:p>
        </w:tc>
        <w:tc>
          <w:tcPr>
            <w:tcW w:w="788" w:type="pct"/>
            <w:gridSpan w:val="2"/>
          </w:tcPr>
          <w:p w14:paraId="31A0388D"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11-Cheltuieli cu taxe/ abonamente/ cotizații/ acorduri/ autorizații necesare pentru implementarea proiectului</w:t>
            </w:r>
          </w:p>
        </w:tc>
        <w:tc>
          <w:tcPr>
            <w:tcW w:w="1102" w:type="pct"/>
            <w:gridSpan w:val="2"/>
          </w:tcPr>
          <w:p w14:paraId="6AA63683"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32-Cheltuieli cu taxe/abonamente/cotizații/acorduri/ autorizații necesare pentru implementarea proiectului</w:t>
            </w:r>
          </w:p>
        </w:tc>
        <w:tc>
          <w:tcPr>
            <w:tcW w:w="2482" w:type="pct"/>
            <w:gridSpan w:val="2"/>
          </w:tcPr>
          <w:p w14:paraId="05862FC3"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Cheltuielile pentru </w:t>
            </w:r>
            <w:proofErr w:type="spellStart"/>
            <w:r w:rsidRPr="00C35E73">
              <w:rPr>
                <w:rFonts w:ascii="Arial" w:hAnsi="Arial" w:cs="Arial"/>
                <w:color w:val="auto"/>
                <w:sz w:val="20"/>
                <w:szCs w:val="20"/>
                <w:lang w:eastAsia="ro-RO"/>
              </w:rPr>
              <w:t>achiziţia</w:t>
            </w:r>
            <w:proofErr w:type="spellEnd"/>
            <w:r w:rsidRPr="00C35E73">
              <w:rPr>
                <w:rFonts w:ascii="Arial" w:hAnsi="Arial" w:cs="Arial"/>
                <w:color w:val="auto"/>
                <w:sz w:val="20"/>
                <w:szCs w:val="20"/>
                <w:lang w:eastAsia="ro-RO"/>
              </w:rPr>
              <w:t xml:space="preserve"> de </w:t>
            </w:r>
            <w:proofErr w:type="spellStart"/>
            <w:r w:rsidRPr="00C35E73">
              <w:rPr>
                <w:rFonts w:ascii="Arial" w:hAnsi="Arial" w:cs="Arial"/>
                <w:color w:val="auto"/>
                <w:sz w:val="20"/>
                <w:szCs w:val="20"/>
                <w:lang w:eastAsia="ro-RO"/>
              </w:rPr>
              <w:t>publicaţii</w:t>
            </w:r>
            <w:proofErr w:type="spellEnd"/>
            <w:r w:rsidRPr="00C35E73">
              <w:rPr>
                <w:rFonts w:ascii="Arial" w:hAnsi="Arial" w:cs="Arial"/>
                <w:color w:val="auto"/>
                <w:sz w:val="20"/>
                <w:szCs w:val="20"/>
                <w:lang w:eastAsia="ro-RO"/>
              </w:rPr>
              <w:t xml:space="preserve">/abonamente la </w:t>
            </w:r>
            <w:proofErr w:type="spellStart"/>
            <w:r w:rsidRPr="00C35E73">
              <w:rPr>
                <w:rFonts w:ascii="Arial" w:hAnsi="Arial" w:cs="Arial"/>
                <w:color w:val="auto"/>
                <w:sz w:val="20"/>
                <w:szCs w:val="20"/>
                <w:lang w:eastAsia="ro-RO"/>
              </w:rPr>
              <w:t>publicaţii</w:t>
            </w:r>
            <w:proofErr w:type="spellEnd"/>
            <w:r w:rsidRPr="00C35E73">
              <w:rPr>
                <w:rFonts w:ascii="Arial" w:hAnsi="Arial" w:cs="Arial"/>
                <w:color w:val="auto"/>
                <w:sz w:val="20"/>
                <w:szCs w:val="20"/>
                <w:lang w:eastAsia="ro-RO"/>
              </w:rPr>
              <w:t xml:space="preserve">, </w:t>
            </w:r>
            <w:proofErr w:type="spellStart"/>
            <w:r w:rsidRPr="00C35E73">
              <w:rPr>
                <w:rFonts w:ascii="Arial" w:hAnsi="Arial" w:cs="Arial"/>
                <w:color w:val="auto"/>
                <w:sz w:val="20"/>
                <w:szCs w:val="20"/>
                <w:lang w:eastAsia="ro-RO"/>
              </w:rPr>
              <w:t>cărţi</w:t>
            </w:r>
            <w:proofErr w:type="spellEnd"/>
            <w:r w:rsidRPr="00C35E73">
              <w:rPr>
                <w:rFonts w:ascii="Arial" w:hAnsi="Arial" w:cs="Arial"/>
                <w:color w:val="auto"/>
                <w:sz w:val="20"/>
                <w:szCs w:val="20"/>
                <w:lang w:eastAsia="ro-RO"/>
              </w:rPr>
              <w:t xml:space="preserve"> relevante pentru obiectul de activitate al beneficiarului, în format tipărit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/sau electronic, precum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w:t>
            </w:r>
            <w:proofErr w:type="spellStart"/>
            <w:r w:rsidRPr="00C35E73">
              <w:rPr>
                <w:rFonts w:ascii="Arial" w:hAnsi="Arial" w:cs="Arial"/>
                <w:color w:val="auto"/>
                <w:sz w:val="20"/>
                <w:szCs w:val="20"/>
                <w:lang w:eastAsia="ro-RO"/>
              </w:rPr>
              <w:t>cotizaţiile</w:t>
            </w:r>
            <w:proofErr w:type="spellEnd"/>
            <w:r w:rsidRPr="00C35E73">
              <w:rPr>
                <w:rFonts w:ascii="Arial" w:hAnsi="Arial" w:cs="Arial"/>
                <w:color w:val="auto"/>
                <w:sz w:val="20"/>
                <w:szCs w:val="20"/>
                <w:lang w:eastAsia="ro-RO"/>
              </w:rPr>
              <w:t xml:space="preserve"> pentru participarea la </w:t>
            </w:r>
            <w:proofErr w:type="spellStart"/>
            <w:r w:rsidRPr="00C35E73">
              <w:rPr>
                <w:rFonts w:ascii="Arial" w:hAnsi="Arial" w:cs="Arial"/>
                <w:color w:val="auto"/>
                <w:sz w:val="20"/>
                <w:szCs w:val="20"/>
                <w:lang w:eastAsia="ro-RO"/>
              </w:rPr>
              <w:t>asociaţii</w:t>
            </w:r>
            <w:proofErr w:type="spellEnd"/>
            <w:r w:rsidRPr="00C35E73">
              <w:rPr>
                <w:rFonts w:ascii="Arial" w:hAnsi="Arial" w:cs="Arial"/>
                <w:color w:val="auto"/>
                <w:sz w:val="20"/>
                <w:szCs w:val="20"/>
                <w:lang w:eastAsia="ro-RO"/>
              </w:rPr>
              <w:t>.</w:t>
            </w:r>
          </w:p>
          <w:p w14:paraId="07E2FC19"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Achiziționare de reviste de specialitate, materiale educaționale relevante pentru operațiune, în format tipărit, audio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sau electronic;</w:t>
            </w:r>
          </w:p>
          <w:p w14:paraId="29EDFDA9"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Taxe eliberare documente de stare civilă, documente de identitate etc;  </w:t>
            </w:r>
          </w:p>
          <w:p w14:paraId="2A29072D"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 cheltuielile aferente garanțiilor oferite de bănci sau alte instituții financiare; </w:t>
            </w:r>
          </w:p>
          <w:p w14:paraId="03050778"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Taxe notariale.</w:t>
            </w:r>
          </w:p>
          <w:p w14:paraId="72FC29F5"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Taxe cercetare specialitate</w:t>
            </w:r>
          </w:p>
          <w:p w14:paraId="4EE29205" w14:textId="77777777" w:rsidR="00BA04FD" w:rsidRPr="00C35E73" w:rsidRDefault="00BA04FD" w:rsidP="00242B80">
            <w:pPr>
              <w:spacing w:line="240" w:lineRule="auto"/>
              <w:ind w:left="360"/>
              <w:jc w:val="left"/>
              <w:rPr>
                <w:rFonts w:ascii="Arial" w:hAnsi="Arial" w:cs="Arial"/>
                <w:color w:val="auto"/>
                <w:sz w:val="20"/>
                <w:szCs w:val="20"/>
                <w:lang w:eastAsia="ro-RO"/>
              </w:rPr>
            </w:pPr>
          </w:p>
        </w:tc>
      </w:tr>
      <w:tr w:rsidR="00BA04FD" w:rsidRPr="00C35E73" w14:paraId="2A3F7D3C" w14:textId="77777777" w:rsidTr="00242B80">
        <w:trPr>
          <w:trHeight w:val="1640"/>
        </w:trPr>
        <w:tc>
          <w:tcPr>
            <w:tcW w:w="628" w:type="pct"/>
            <w:vMerge/>
          </w:tcPr>
          <w:p w14:paraId="15A98AA8" w14:textId="77777777" w:rsidR="00BA04FD" w:rsidRPr="00C35E73" w:rsidRDefault="00BA04FD" w:rsidP="00220B2A">
            <w:pPr>
              <w:spacing w:line="240" w:lineRule="auto"/>
              <w:rPr>
                <w:rFonts w:ascii="Arial" w:hAnsi="Arial" w:cs="Arial"/>
                <w:b/>
                <w:bCs/>
                <w:color w:val="auto"/>
                <w:sz w:val="20"/>
                <w:szCs w:val="20"/>
                <w:lang w:eastAsia="ro-RO"/>
              </w:rPr>
            </w:pPr>
          </w:p>
        </w:tc>
        <w:tc>
          <w:tcPr>
            <w:tcW w:w="788" w:type="pct"/>
            <w:gridSpan w:val="2"/>
          </w:tcPr>
          <w:p w14:paraId="2439117F"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21-Cheltuieli cu achiziția de active fixe corporale (altele decât terenuri și imobile), obiecte de inventar, materii prime și materiale, inclusiv materiale consumabile</w:t>
            </w:r>
          </w:p>
        </w:tc>
        <w:tc>
          <w:tcPr>
            <w:tcW w:w="1102" w:type="pct"/>
            <w:gridSpan w:val="2"/>
          </w:tcPr>
          <w:p w14:paraId="3C60ED09"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70-Cheltuieli cu achiziția de materii prime, materiale consumabile și alte produse similare necesare proiectului</w:t>
            </w:r>
          </w:p>
          <w:p w14:paraId="6D723913" w14:textId="77777777" w:rsidR="00BA04FD" w:rsidRPr="00C35E73" w:rsidRDefault="00BA04FD" w:rsidP="00220B2A">
            <w:pPr>
              <w:spacing w:line="240" w:lineRule="auto"/>
              <w:rPr>
                <w:rFonts w:ascii="Arial" w:hAnsi="Arial" w:cs="Arial"/>
                <w:color w:val="auto"/>
                <w:sz w:val="20"/>
                <w:szCs w:val="20"/>
                <w:lang w:eastAsia="ro-RO"/>
              </w:rPr>
            </w:pPr>
          </w:p>
        </w:tc>
        <w:tc>
          <w:tcPr>
            <w:tcW w:w="2482" w:type="pct"/>
            <w:gridSpan w:val="2"/>
          </w:tcPr>
          <w:p w14:paraId="520480B1"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Materiale direct atribuibile susținerii activităților de educație și formare</w:t>
            </w:r>
          </w:p>
          <w:p w14:paraId="11C9EAA2"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Papetărie</w:t>
            </w:r>
          </w:p>
          <w:p w14:paraId="0A3B04A6"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Cheltuieli cu materialele auxiliare</w:t>
            </w:r>
          </w:p>
          <w:p w14:paraId="152E05D6"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Cheltuieli cu materialele pentru ambalat</w:t>
            </w:r>
          </w:p>
          <w:p w14:paraId="21A298B1"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Cheltuieli cu alte materiale consumabile;</w:t>
            </w:r>
          </w:p>
          <w:p w14:paraId="75C88FBF"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Multiplicare</w:t>
            </w:r>
          </w:p>
        </w:tc>
      </w:tr>
      <w:tr w:rsidR="00BA04FD" w:rsidRPr="00C35E73" w14:paraId="16EBA126" w14:textId="77777777" w:rsidTr="00242B80">
        <w:tc>
          <w:tcPr>
            <w:tcW w:w="628" w:type="pct"/>
            <w:vMerge/>
          </w:tcPr>
          <w:p w14:paraId="60B44189" w14:textId="77777777" w:rsidR="00BA04FD" w:rsidRPr="00C35E73" w:rsidRDefault="00BA04FD" w:rsidP="00220B2A">
            <w:pPr>
              <w:spacing w:line="240" w:lineRule="auto"/>
              <w:rPr>
                <w:rFonts w:ascii="Arial" w:hAnsi="Arial" w:cs="Arial"/>
                <w:b/>
                <w:bCs/>
                <w:color w:val="auto"/>
                <w:sz w:val="20"/>
                <w:szCs w:val="20"/>
                <w:lang w:eastAsia="ro-RO"/>
              </w:rPr>
            </w:pPr>
          </w:p>
        </w:tc>
        <w:tc>
          <w:tcPr>
            <w:tcW w:w="788" w:type="pct"/>
            <w:gridSpan w:val="2"/>
          </w:tcPr>
          <w:p w14:paraId="7E42FD55"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23-Cheltuieli cu hrana</w:t>
            </w:r>
          </w:p>
        </w:tc>
        <w:tc>
          <w:tcPr>
            <w:tcW w:w="1102" w:type="pct"/>
            <w:gridSpan w:val="2"/>
          </w:tcPr>
          <w:p w14:paraId="6AFD9A8A"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81-Cheltuieli cu hrana</w:t>
            </w:r>
          </w:p>
        </w:tc>
        <w:tc>
          <w:tcPr>
            <w:tcW w:w="2482" w:type="pct"/>
            <w:gridSpan w:val="2"/>
          </w:tcPr>
          <w:p w14:paraId="1E1E994B"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Cheltuieli cu hrana pentru participanți (grup țintă) și alți participanți la activitățile proiectului</w:t>
            </w:r>
          </w:p>
        </w:tc>
      </w:tr>
      <w:tr w:rsidR="00BA04FD" w:rsidRPr="00C35E73" w14:paraId="3575CE02" w14:textId="77777777" w:rsidTr="00242B80">
        <w:tc>
          <w:tcPr>
            <w:tcW w:w="628" w:type="pct"/>
            <w:vMerge/>
          </w:tcPr>
          <w:p w14:paraId="6891EC8B" w14:textId="77777777" w:rsidR="00BA04FD" w:rsidRPr="00C35E73" w:rsidRDefault="00BA04FD" w:rsidP="00220B2A">
            <w:pPr>
              <w:spacing w:line="240" w:lineRule="auto"/>
              <w:rPr>
                <w:rFonts w:ascii="Arial" w:hAnsi="Arial" w:cs="Arial"/>
                <w:b/>
                <w:bCs/>
                <w:color w:val="auto"/>
                <w:sz w:val="20"/>
                <w:szCs w:val="20"/>
                <w:lang w:eastAsia="ro-RO"/>
              </w:rPr>
            </w:pPr>
          </w:p>
        </w:tc>
        <w:tc>
          <w:tcPr>
            <w:tcW w:w="788" w:type="pct"/>
            <w:gridSpan w:val="2"/>
          </w:tcPr>
          <w:p w14:paraId="412C841C"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5-Cheltuieli cu închirierea, altele decât cele prevăzute la cheltuielile generale de administrație</w:t>
            </w:r>
          </w:p>
        </w:tc>
        <w:tc>
          <w:tcPr>
            <w:tcW w:w="1102" w:type="pct"/>
            <w:gridSpan w:val="2"/>
          </w:tcPr>
          <w:p w14:paraId="63D50A6D"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9-Cheltuieli cu închirierea, altele decât cele prevăzute la cheltuielile generale de administrație</w:t>
            </w:r>
          </w:p>
        </w:tc>
        <w:tc>
          <w:tcPr>
            <w:tcW w:w="2482" w:type="pct"/>
            <w:gridSpan w:val="2"/>
          </w:tcPr>
          <w:p w14:paraId="7EFDD2C8"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Închiriere sedii, inclusiv depozite</w:t>
            </w:r>
          </w:p>
          <w:p w14:paraId="6A8C4507"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Închiriere spații pentru desfășurarea diverselor activități ale operațiunii</w:t>
            </w:r>
          </w:p>
          <w:p w14:paraId="22411FD8"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Închiriere echipamente</w:t>
            </w:r>
          </w:p>
          <w:p w14:paraId="376F7670"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Închiriere vehicule</w:t>
            </w:r>
          </w:p>
          <w:p w14:paraId="4A1F7FC7"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Închiriere diverse bunuri</w:t>
            </w:r>
          </w:p>
        </w:tc>
      </w:tr>
      <w:tr w:rsidR="00BA04FD" w:rsidRPr="00C35E73" w14:paraId="158DABBC" w14:textId="77777777" w:rsidTr="00242B80">
        <w:tc>
          <w:tcPr>
            <w:tcW w:w="628" w:type="pct"/>
            <w:vMerge/>
          </w:tcPr>
          <w:p w14:paraId="036CFEF8" w14:textId="77777777" w:rsidR="00BA04FD" w:rsidRPr="00C35E73" w:rsidRDefault="00BA04FD" w:rsidP="00220B2A">
            <w:pPr>
              <w:spacing w:line="240" w:lineRule="auto"/>
              <w:rPr>
                <w:rFonts w:ascii="Arial" w:hAnsi="Arial" w:cs="Arial"/>
                <w:b/>
                <w:bCs/>
                <w:color w:val="auto"/>
                <w:sz w:val="20"/>
                <w:szCs w:val="20"/>
                <w:lang w:eastAsia="ro-RO"/>
              </w:rPr>
            </w:pPr>
          </w:p>
        </w:tc>
        <w:tc>
          <w:tcPr>
            <w:tcW w:w="788" w:type="pct"/>
            <w:gridSpan w:val="2"/>
          </w:tcPr>
          <w:p w14:paraId="077E1437"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4-Cheltuieli de leasing</w:t>
            </w:r>
          </w:p>
        </w:tc>
        <w:tc>
          <w:tcPr>
            <w:tcW w:w="1102" w:type="pct"/>
            <w:gridSpan w:val="2"/>
          </w:tcPr>
          <w:p w14:paraId="0ADA243A"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8-Cheltuieli de leasing fără achiziție</w:t>
            </w:r>
          </w:p>
        </w:tc>
        <w:tc>
          <w:tcPr>
            <w:tcW w:w="2482" w:type="pct"/>
            <w:gridSpan w:val="2"/>
          </w:tcPr>
          <w:p w14:paraId="6DAC78EB"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Rate de leasing plătite de utilizatorul de leasing pentru:</w:t>
            </w:r>
          </w:p>
          <w:p w14:paraId="0CA7C3E3" w14:textId="77777777" w:rsidR="00BA04FD" w:rsidRPr="00C35E73" w:rsidRDefault="000B260A" w:rsidP="008F56AE">
            <w:pPr>
              <w:numPr>
                <w:ilvl w:val="1"/>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Echipamente</w:t>
            </w:r>
          </w:p>
          <w:p w14:paraId="1B12A054" w14:textId="77777777" w:rsidR="00BA04FD" w:rsidRPr="00C35E73" w:rsidRDefault="000B260A" w:rsidP="008F56AE">
            <w:pPr>
              <w:numPr>
                <w:ilvl w:val="1"/>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Vehicule</w:t>
            </w:r>
          </w:p>
          <w:p w14:paraId="349D6738" w14:textId="77777777" w:rsidR="00BA04FD" w:rsidRPr="00C35E73" w:rsidRDefault="000B260A" w:rsidP="008F56AE">
            <w:pPr>
              <w:numPr>
                <w:ilvl w:val="1"/>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Diverse bunuri mobile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imobile</w:t>
            </w:r>
          </w:p>
        </w:tc>
      </w:tr>
      <w:tr w:rsidR="00BA04FD" w:rsidRPr="00C35E73" w14:paraId="6F34B25C" w14:textId="77777777" w:rsidTr="00242B80">
        <w:tc>
          <w:tcPr>
            <w:tcW w:w="628" w:type="pct"/>
            <w:vMerge/>
          </w:tcPr>
          <w:p w14:paraId="7701FD59" w14:textId="77777777" w:rsidR="00BA04FD" w:rsidRPr="00C35E73" w:rsidRDefault="00BA04FD" w:rsidP="00220B2A">
            <w:pPr>
              <w:spacing w:line="240" w:lineRule="auto"/>
              <w:rPr>
                <w:rFonts w:ascii="Arial" w:hAnsi="Arial" w:cs="Arial"/>
                <w:b/>
                <w:bCs/>
                <w:color w:val="auto"/>
                <w:sz w:val="20"/>
                <w:szCs w:val="20"/>
                <w:lang w:eastAsia="ro-RO"/>
              </w:rPr>
            </w:pPr>
          </w:p>
        </w:tc>
        <w:tc>
          <w:tcPr>
            <w:tcW w:w="788" w:type="pct"/>
            <w:gridSpan w:val="2"/>
          </w:tcPr>
          <w:p w14:paraId="22612610"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28-Cheltuieli de tip FEDR</w:t>
            </w:r>
          </w:p>
        </w:tc>
        <w:tc>
          <w:tcPr>
            <w:tcW w:w="1102" w:type="pct"/>
            <w:gridSpan w:val="2"/>
          </w:tcPr>
          <w:p w14:paraId="03FDE87E"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161-cheltuieli cu </w:t>
            </w:r>
            <w:proofErr w:type="spellStart"/>
            <w:r w:rsidRPr="00C35E73">
              <w:rPr>
                <w:rFonts w:ascii="Arial" w:hAnsi="Arial" w:cs="Arial"/>
                <w:color w:val="auto"/>
                <w:sz w:val="20"/>
                <w:szCs w:val="20"/>
                <w:lang w:eastAsia="ro-RO"/>
              </w:rPr>
              <w:t>constructii</w:t>
            </w:r>
            <w:proofErr w:type="spellEnd"/>
            <w:r w:rsidRPr="00C35E73">
              <w:rPr>
                <w:rFonts w:ascii="Arial" w:hAnsi="Arial" w:cs="Arial"/>
                <w:color w:val="auto"/>
                <w:sz w:val="20"/>
                <w:szCs w:val="20"/>
                <w:lang w:eastAsia="ro-RO"/>
              </w:rPr>
              <w:t>, inclusiv reabilitare/ modernizare clădiri</w:t>
            </w:r>
          </w:p>
        </w:tc>
        <w:tc>
          <w:tcPr>
            <w:tcW w:w="2482" w:type="pct"/>
            <w:gridSpan w:val="2"/>
          </w:tcPr>
          <w:p w14:paraId="3ECCD17C"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Construcții:</w:t>
            </w:r>
          </w:p>
          <w:p w14:paraId="528D663A" w14:textId="77777777" w:rsidR="00BA04FD" w:rsidRPr="00C35E73" w:rsidRDefault="000B260A" w:rsidP="008F56AE">
            <w:pPr>
              <w:numPr>
                <w:ilvl w:val="1"/>
                <w:numId w:val="22"/>
              </w:numPr>
              <w:spacing w:line="240" w:lineRule="auto"/>
              <w:ind w:left="675"/>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Reabilitare/ modernizare clădiri/ condiții de locuire, inclusiv accesibilizarea clădirilor/ inclusiv a spatiilor interioare pentru persoane cu dizabilități (de exemplu toalete accesibilizate). Toate lucrările de </w:t>
            </w:r>
            <w:r w:rsidRPr="00C35E73">
              <w:rPr>
                <w:rFonts w:ascii="Arial" w:hAnsi="Arial" w:cs="Arial"/>
                <w:color w:val="auto"/>
                <w:sz w:val="20"/>
                <w:szCs w:val="20"/>
                <w:lang w:eastAsia="ro-RO"/>
              </w:rPr>
              <w:lastRenderedPageBreak/>
              <w:t>accesibilizare trebuie să fie efectuate în conformitate cu Normativul tehnic NP051</w:t>
            </w:r>
          </w:p>
          <w:p w14:paraId="1597934B"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Instalații tehnice</w:t>
            </w:r>
          </w:p>
          <w:p w14:paraId="72FA5E03"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Echipamente tehnologice (mașini, utilaje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instalații de lucru)</w:t>
            </w:r>
          </w:p>
          <w:p w14:paraId="09F59B05"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Utilaje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echipamente tehnologice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funcționale</w:t>
            </w:r>
          </w:p>
          <w:p w14:paraId="2E48C118"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Alte echipamente și dotări:</w:t>
            </w:r>
          </w:p>
          <w:p w14:paraId="38248AFD" w14:textId="77777777" w:rsidR="00BA04FD" w:rsidRPr="00C35E73" w:rsidRDefault="000B260A" w:rsidP="008F56AE">
            <w:pPr>
              <w:numPr>
                <w:ilvl w:val="1"/>
                <w:numId w:val="22"/>
              </w:numPr>
              <w:tabs>
                <w:tab w:val="left" w:pos="675"/>
              </w:tabs>
              <w:spacing w:line="240" w:lineRule="auto"/>
              <w:ind w:left="675" w:hanging="240"/>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Echipamente de calcul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echipamente periferice de calcul</w:t>
            </w:r>
          </w:p>
          <w:p w14:paraId="6CF4DA82" w14:textId="77777777" w:rsidR="00BA04FD" w:rsidRPr="00C35E73" w:rsidRDefault="000B260A" w:rsidP="008F56AE">
            <w:pPr>
              <w:numPr>
                <w:ilvl w:val="1"/>
                <w:numId w:val="22"/>
              </w:numPr>
              <w:tabs>
                <w:tab w:val="left" w:pos="675"/>
              </w:tabs>
              <w:spacing w:line="240" w:lineRule="auto"/>
              <w:ind w:left="675" w:hanging="240"/>
              <w:jc w:val="left"/>
              <w:rPr>
                <w:rFonts w:ascii="Arial" w:hAnsi="Arial" w:cs="Arial"/>
                <w:color w:val="auto"/>
                <w:sz w:val="20"/>
                <w:szCs w:val="20"/>
                <w:lang w:eastAsia="ro-RO"/>
              </w:rPr>
            </w:pPr>
            <w:r w:rsidRPr="00C35E73">
              <w:rPr>
                <w:rFonts w:ascii="Arial" w:hAnsi="Arial" w:cs="Arial"/>
                <w:color w:val="auto"/>
                <w:sz w:val="20"/>
                <w:szCs w:val="20"/>
                <w:lang w:eastAsia="ro-RO"/>
              </w:rPr>
              <w:t>Cablare rețea internă</w:t>
            </w:r>
          </w:p>
          <w:p w14:paraId="086F9BD3" w14:textId="77777777" w:rsidR="00BA04FD" w:rsidRPr="00C35E73" w:rsidRDefault="000B260A" w:rsidP="008F56AE">
            <w:pPr>
              <w:numPr>
                <w:ilvl w:val="1"/>
                <w:numId w:val="22"/>
              </w:numPr>
              <w:tabs>
                <w:tab w:val="left" w:pos="675"/>
              </w:tabs>
              <w:spacing w:line="240" w:lineRule="auto"/>
              <w:ind w:left="675" w:hanging="240"/>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Achiziționare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instalare de sisteme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echipamente pentru persoane cu dizabilități</w:t>
            </w:r>
          </w:p>
          <w:p w14:paraId="3CB9A506" w14:textId="77777777" w:rsidR="00BA04FD" w:rsidRPr="00C35E73" w:rsidRDefault="000B260A" w:rsidP="008F56AE">
            <w:pPr>
              <w:numPr>
                <w:ilvl w:val="1"/>
                <w:numId w:val="22"/>
              </w:numPr>
              <w:tabs>
                <w:tab w:val="left" w:pos="675"/>
              </w:tabs>
              <w:spacing w:line="240" w:lineRule="auto"/>
              <w:ind w:left="675" w:hanging="240"/>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Mobilier, birotică, echipamente de protecție a valorilor umane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materiale</w:t>
            </w:r>
          </w:p>
          <w:p w14:paraId="38FCB9F0" w14:textId="77777777" w:rsidR="00BA04FD" w:rsidRPr="00C35E73" w:rsidRDefault="000B260A" w:rsidP="008F56AE">
            <w:pPr>
              <w:numPr>
                <w:ilvl w:val="1"/>
                <w:numId w:val="22"/>
              </w:numPr>
              <w:tabs>
                <w:tab w:val="left" w:pos="675"/>
              </w:tabs>
              <w:spacing w:line="240" w:lineRule="auto"/>
              <w:ind w:left="675" w:hanging="240"/>
              <w:jc w:val="left"/>
              <w:rPr>
                <w:rFonts w:ascii="Arial" w:hAnsi="Arial" w:cs="Arial"/>
                <w:color w:val="auto"/>
                <w:sz w:val="20"/>
                <w:szCs w:val="20"/>
                <w:lang w:eastAsia="ro-RO"/>
              </w:rPr>
            </w:pPr>
            <w:r w:rsidRPr="00C35E73">
              <w:rPr>
                <w:rFonts w:ascii="Arial" w:hAnsi="Arial" w:cs="Arial"/>
                <w:color w:val="auto"/>
                <w:sz w:val="20"/>
                <w:szCs w:val="20"/>
                <w:lang w:eastAsia="ro-RO"/>
              </w:rPr>
              <w:t>Sisteme de protecție, alarmare și acces, PSI</w:t>
            </w:r>
          </w:p>
          <w:p w14:paraId="5275EF19" w14:textId="77777777" w:rsidR="00BA04FD" w:rsidRPr="00C35E73" w:rsidRDefault="000B260A" w:rsidP="008F56AE">
            <w:pPr>
              <w:numPr>
                <w:ilvl w:val="1"/>
                <w:numId w:val="22"/>
              </w:numPr>
              <w:tabs>
                <w:tab w:val="left" w:pos="675"/>
              </w:tabs>
              <w:spacing w:line="240" w:lineRule="auto"/>
              <w:ind w:left="675" w:hanging="240"/>
              <w:jc w:val="left"/>
              <w:rPr>
                <w:rFonts w:ascii="Arial" w:hAnsi="Arial" w:cs="Arial"/>
                <w:color w:val="auto"/>
                <w:sz w:val="20"/>
                <w:szCs w:val="20"/>
                <w:lang w:eastAsia="ro-RO"/>
              </w:rPr>
            </w:pPr>
            <w:r w:rsidRPr="00C35E73">
              <w:rPr>
                <w:rFonts w:ascii="Arial" w:hAnsi="Arial" w:cs="Arial"/>
                <w:color w:val="auto"/>
                <w:sz w:val="20"/>
                <w:szCs w:val="20"/>
                <w:lang w:eastAsia="ro-RO"/>
              </w:rPr>
              <w:t>Electrocasnice și electronice</w:t>
            </w:r>
          </w:p>
          <w:p w14:paraId="116273CB" w14:textId="77777777" w:rsidR="00BA04FD" w:rsidRPr="00C35E73" w:rsidRDefault="000B260A" w:rsidP="008F56AE">
            <w:pPr>
              <w:numPr>
                <w:ilvl w:val="1"/>
                <w:numId w:val="22"/>
              </w:numPr>
              <w:tabs>
                <w:tab w:val="left" w:pos="675"/>
              </w:tabs>
              <w:spacing w:line="240" w:lineRule="auto"/>
              <w:ind w:left="675" w:hanging="240"/>
              <w:jc w:val="left"/>
              <w:rPr>
                <w:rFonts w:ascii="Arial" w:hAnsi="Arial" w:cs="Arial"/>
                <w:color w:val="auto"/>
                <w:sz w:val="20"/>
                <w:szCs w:val="20"/>
                <w:lang w:eastAsia="ro-RO"/>
              </w:rPr>
            </w:pPr>
            <w:r w:rsidRPr="00C35E73">
              <w:rPr>
                <w:rFonts w:ascii="Arial" w:hAnsi="Arial" w:cs="Arial"/>
                <w:color w:val="auto"/>
                <w:sz w:val="20"/>
                <w:szCs w:val="20"/>
                <w:lang w:eastAsia="ro-RO"/>
              </w:rPr>
              <w:t>Obiecte sanitare</w:t>
            </w:r>
          </w:p>
          <w:p w14:paraId="0900E0D5" w14:textId="77777777" w:rsidR="00BA04FD" w:rsidRPr="00C35E73" w:rsidRDefault="000B260A" w:rsidP="008F56AE">
            <w:pPr>
              <w:numPr>
                <w:ilvl w:val="1"/>
                <w:numId w:val="22"/>
              </w:numPr>
              <w:tabs>
                <w:tab w:val="left" w:pos="675"/>
              </w:tabs>
              <w:spacing w:line="240" w:lineRule="auto"/>
              <w:ind w:left="675" w:hanging="240"/>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Alte cheltuieli pentru investiții </w:t>
            </w:r>
          </w:p>
          <w:p w14:paraId="01BDF3B2"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Cheltuieli pentru avize, acorduri, autorizații:</w:t>
            </w:r>
          </w:p>
          <w:p w14:paraId="6F3A9C7F" w14:textId="77777777" w:rsidR="00BA04FD" w:rsidRPr="00C35E73" w:rsidRDefault="000B260A" w:rsidP="008F56AE">
            <w:pPr>
              <w:numPr>
                <w:ilvl w:val="1"/>
                <w:numId w:val="22"/>
              </w:numPr>
              <w:spacing w:line="240" w:lineRule="auto"/>
              <w:ind w:left="675" w:hanging="240"/>
              <w:jc w:val="left"/>
              <w:rPr>
                <w:rFonts w:ascii="Arial" w:hAnsi="Arial" w:cs="Arial"/>
                <w:color w:val="auto"/>
                <w:sz w:val="20"/>
                <w:szCs w:val="20"/>
                <w:lang w:eastAsia="ro-RO"/>
              </w:rPr>
            </w:pPr>
            <w:r w:rsidRPr="00C35E73">
              <w:rPr>
                <w:rFonts w:ascii="Arial" w:hAnsi="Arial" w:cs="Arial"/>
                <w:color w:val="auto"/>
                <w:sz w:val="20"/>
                <w:szCs w:val="20"/>
                <w:lang w:eastAsia="ro-RO"/>
              </w:rPr>
              <w:t>Taxe pentru obținerea/ prelungirea valabilității certificatului de urbanism;</w:t>
            </w:r>
          </w:p>
          <w:p w14:paraId="3692B41E" w14:textId="77777777" w:rsidR="00BA04FD" w:rsidRPr="00C35E73" w:rsidRDefault="000B260A" w:rsidP="008F56AE">
            <w:pPr>
              <w:numPr>
                <w:ilvl w:val="1"/>
                <w:numId w:val="22"/>
              </w:numPr>
              <w:spacing w:line="240" w:lineRule="auto"/>
              <w:ind w:left="675" w:hanging="240"/>
              <w:jc w:val="left"/>
              <w:rPr>
                <w:rFonts w:ascii="Arial" w:hAnsi="Arial" w:cs="Arial"/>
                <w:color w:val="auto"/>
                <w:sz w:val="20"/>
                <w:szCs w:val="20"/>
                <w:lang w:eastAsia="ro-RO"/>
              </w:rPr>
            </w:pPr>
            <w:r w:rsidRPr="00C35E73">
              <w:rPr>
                <w:rFonts w:ascii="Arial" w:hAnsi="Arial" w:cs="Arial"/>
                <w:color w:val="auto"/>
                <w:sz w:val="20"/>
                <w:szCs w:val="20"/>
                <w:lang w:eastAsia="ro-RO"/>
              </w:rPr>
              <w:t>Taxe pentru obținerea/ prelungirea valabilității autorizației de construcție;</w:t>
            </w:r>
          </w:p>
          <w:p w14:paraId="3514B6BF"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Obținerea avizelor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acordurilor pentru racorduri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branșamente la rețelele publice de apă, canalizare, gaze, termoficare, energie electrică, telefonie;</w:t>
            </w:r>
          </w:p>
          <w:p w14:paraId="76B37AAD"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Obținerea acordului de mediu;</w:t>
            </w:r>
          </w:p>
          <w:p w14:paraId="5E762F04"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Obținerea avizului PSI;</w:t>
            </w:r>
          </w:p>
          <w:p w14:paraId="76F68324"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Obținerea avizelor sanitare de funcționare.</w:t>
            </w:r>
          </w:p>
          <w:p w14:paraId="6A120259"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Cheltuieli privind proiectarea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ingineria:</w:t>
            </w:r>
          </w:p>
          <w:p w14:paraId="4FF0FD5A"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Elaborarea tuturor fazelor de proiectare (studiu de prefezabilitate, studiu de fezabilitate, proiect tehnic, detalii de execuție);</w:t>
            </w:r>
          </w:p>
          <w:p w14:paraId="6B344A8C"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Plata verificării tehnice a proiectului;</w:t>
            </w:r>
          </w:p>
          <w:p w14:paraId="501CC96E"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Elaborarea documentațiilor necesare obținerii acordurilor, avizelor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autorizațiilor aferente obiectivului de investiții, documentații ce stau la baza emiterii avizelor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acordurilor impuse prin certificatul de urbanism, documentații urbanistice, studii de impact, studii/expertize de amplasament;</w:t>
            </w:r>
          </w:p>
          <w:p w14:paraId="7B686270"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Cheltuieli pentru elaborarea studiilor de teren: studii geotehnice, geologice, hidrologice, </w:t>
            </w:r>
            <w:proofErr w:type="spellStart"/>
            <w:r w:rsidRPr="00C35E73">
              <w:rPr>
                <w:rFonts w:ascii="Arial" w:hAnsi="Arial" w:cs="Arial"/>
                <w:color w:val="auto"/>
                <w:sz w:val="20"/>
                <w:szCs w:val="20"/>
                <w:lang w:eastAsia="ro-RO"/>
              </w:rPr>
              <w:t>hidrogeotehnice</w:t>
            </w:r>
            <w:proofErr w:type="spellEnd"/>
            <w:r w:rsidRPr="00C35E73">
              <w:rPr>
                <w:rFonts w:ascii="Arial" w:hAnsi="Arial" w:cs="Arial"/>
                <w:color w:val="auto"/>
                <w:sz w:val="20"/>
                <w:szCs w:val="20"/>
                <w:lang w:eastAsia="ro-RO"/>
              </w:rPr>
              <w:t xml:space="preserve">, fotogrammetrice, topografice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de stabilitate a terenului.</w:t>
            </w:r>
          </w:p>
          <w:p w14:paraId="6E956EF3" w14:textId="77777777" w:rsidR="00BA04FD" w:rsidRPr="00C35E73" w:rsidRDefault="000B260A" w:rsidP="008F56AE">
            <w:pPr>
              <w:numPr>
                <w:ilvl w:val="0"/>
                <w:numId w:val="23"/>
              </w:numPr>
              <w:spacing w:line="240" w:lineRule="auto"/>
              <w:ind w:left="315"/>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Cheltuieli pentru lucrări de construcții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instalații aferente organizării de șantier</w:t>
            </w:r>
          </w:p>
          <w:p w14:paraId="75CE61AD" w14:textId="77777777" w:rsidR="00BA04FD" w:rsidRPr="00C35E73" w:rsidRDefault="000B260A" w:rsidP="008F56AE">
            <w:pPr>
              <w:numPr>
                <w:ilvl w:val="1"/>
                <w:numId w:val="22"/>
              </w:numPr>
              <w:spacing w:line="240" w:lineRule="auto"/>
              <w:ind w:left="915"/>
              <w:jc w:val="left"/>
              <w:rPr>
                <w:rFonts w:ascii="Arial" w:hAnsi="Arial" w:cs="Arial"/>
                <w:color w:val="auto"/>
                <w:sz w:val="20"/>
                <w:szCs w:val="20"/>
                <w:lang w:eastAsia="ro-RO"/>
              </w:rPr>
            </w:pPr>
            <w:r w:rsidRPr="00C35E73">
              <w:rPr>
                <w:rFonts w:ascii="Arial" w:hAnsi="Arial" w:cs="Arial"/>
                <w:color w:val="auto"/>
                <w:sz w:val="20"/>
                <w:szCs w:val="20"/>
                <w:lang w:eastAsia="ro-RO"/>
              </w:rPr>
              <w:t>Cheltuieli conexe organizării de șantier.</w:t>
            </w:r>
          </w:p>
          <w:p w14:paraId="09861E5D" w14:textId="77777777" w:rsidR="00BA04FD" w:rsidRPr="00C35E73" w:rsidRDefault="000B260A" w:rsidP="008F56AE">
            <w:pPr>
              <w:numPr>
                <w:ilvl w:val="0"/>
                <w:numId w:val="23"/>
              </w:numPr>
              <w:spacing w:line="240" w:lineRule="auto"/>
              <w:ind w:left="675"/>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Cheltuieli pentru asigurarea utilităților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/sau reabilitarea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modernizarea utilităților:</w:t>
            </w:r>
          </w:p>
          <w:p w14:paraId="79479AA4" w14:textId="77777777" w:rsidR="00BA04FD" w:rsidRPr="00C35E73" w:rsidRDefault="000B260A" w:rsidP="008F56AE">
            <w:pPr>
              <w:numPr>
                <w:ilvl w:val="1"/>
                <w:numId w:val="22"/>
              </w:numPr>
              <w:spacing w:line="240" w:lineRule="auto"/>
              <w:ind w:left="915"/>
              <w:jc w:val="left"/>
              <w:rPr>
                <w:rFonts w:ascii="Arial" w:hAnsi="Arial" w:cs="Arial"/>
                <w:color w:val="auto"/>
                <w:sz w:val="20"/>
                <w:szCs w:val="20"/>
                <w:lang w:eastAsia="ro-RO"/>
              </w:rPr>
            </w:pPr>
            <w:r w:rsidRPr="00C35E73">
              <w:rPr>
                <w:rFonts w:ascii="Arial" w:hAnsi="Arial" w:cs="Arial"/>
                <w:color w:val="auto"/>
                <w:sz w:val="20"/>
                <w:szCs w:val="20"/>
                <w:lang w:eastAsia="ro-RO"/>
              </w:rPr>
              <w:t>Alimentare cu apă, canalizare;</w:t>
            </w:r>
          </w:p>
          <w:p w14:paraId="4B048302" w14:textId="77777777" w:rsidR="00BA04FD" w:rsidRPr="00C35E73" w:rsidRDefault="000B260A" w:rsidP="008F56AE">
            <w:pPr>
              <w:numPr>
                <w:ilvl w:val="1"/>
                <w:numId w:val="22"/>
              </w:numPr>
              <w:spacing w:line="240" w:lineRule="auto"/>
              <w:ind w:left="915"/>
              <w:jc w:val="left"/>
              <w:rPr>
                <w:rFonts w:ascii="Arial" w:hAnsi="Arial" w:cs="Arial"/>
                <w:color w:val="auto"/>
                <w:sz w:val="20"/>
                <w:szCs w:val="20"/>
                <w:lang w:eastAsia="ro-RO"/>
              </w:rPr>
            </w:pPr>
            <w:r w:rsidRPr="00C35E73">
              <w:rPr>
                <w:rFonts w:ascii="Arial" w:hAnsi="Arial" w:cs="Arial"/>
                <w:color w:val="auto"/>
                <w:sz w:val="20"/>
                <w:szCs w:val="20"/>
                <w:lang w:eastAsia="ro-RO"/>
              </w:rPr>
              <w:t>Alimentare cu gaze naturale;</w:t>
            </w:r>
          </w:p>
          <w:p w14:paraId="0722C044" w14:textId="77777777" w:rsidR="00BA04FD" w:rsidRPr="00C35E73" w:rsidRDefault="000B260A" w:rsidP="008F56AE">
            <w:pPr>
              <w:numPr>
                <w:ilvl w:val="1"/>
                <w:numId w:val="22"/>
              </w:numPr>
              <w:spacing w:line="240" w:lineRule="auto"/>
              <w:ind w:left="915"/>
              <w:jc w:val="left"/>
              <w:rPr>
                <w:rFonts w:ascii="Arial" w:hAnsi="Arial" w:cs="Arial"/>
                <w:color w:val="auto"/>
                <w:sz w:val="20"/>
                <w:szCs w:val="20"/>
                <w:lang w:eastAsia="ro-RO"/>
              </w:rPr>
            </w:pPr>
            <w:r w:rsidRPr="00C35E73">
              <w:rPr>
                <w:rFonts w:ascii="Arial" w:hAnsi="Arial" w:cs="Arial"/>
                <w:color w:val="auto"/>
                <w:sz w:val="20"/>
                <w:szCs w:val="20"/>
                <w:lang w:eastAsia="ro-RO"/>
              </w:rPr>
              <w:lastRenderedPageBreak/>
              <w:t>Agent termic;</w:t>
            </w:r>
          </w:p>
          <w:p w14:paraId="5B36B0B1" w14:textId="77777777" w:rsidR="00BA04FD" w:rsidRPr="00C35E73" w:rsidRDefault="000B260A" w:rsidP="008F56AE">
            <w:pPr>
              <w:numPr>
                <w:ilvl w:val="1"/>
                <w:numId w:val="22"/>
              </w:numPr>
              <w:spacing w:line="240" w:lineRule="auto"/>
              <w:ind w:left="915"/>
              <w:jc w:val="left"/>
              <w:rPr>
                <w:rFonts w:ascii="Arial" w:hAnsi="Arial" w:cs="Arial"/>
                <w:color w:val="auto"/>
                <w:sz w:val="20"/>
                <w:szCs w:val="20"/>
                <w:lang w:eastAsia="ro-RO"/>
              </w:rPr>
            </w:pPr>
            <w:r w:rsidRPr="00C35E73">
              <w:rPr>
                <w:rFonts w:ascii="Arial" w:hAnsi="Arial" w:cs="Arial"/>
                <w:color w:val="auto"/>
                <w:sz w:val="20"/>
                <w:szCs w:val="20"/>
                <w:lang w:eastAsia="ro-RO"/>
              </w:rPr>
              <w:t>Căi de acces;</w:t>
            </w:r>
          </w:p>
          <w:p w14:paraId="5C2554C9" w14:textId="77777777" w:rsidR="00BA04FD" w:rsidRPr="00C35E73" w:rsidRDefault="000B260A" w:rsidP="008F56AE">
            <w:pPr>
              <w:numPr>
                <w:ilvl w:val="1"/>
                <w:numId w:val="22"/>
              </w:numPr>
              <w:spacing w:line="240" w:lineRule="auto"/>
              <w:ind w:left="915"/>
              <w:jc w:val="left"/>
              <w:rPr>
                <w:rFonts w:ascii="Arial" w:hAnsi="Arial" w:cs="Arial"/>
                <w:color w:val="auto"/>
                <w:sz w:val="20"/>
                <w:szCs w:val="20"/>
                <w:lang w:eastAsia="ro-RO"/>
              </w:rPr>
            </w:pPr>
            <w:r w:rsidRPr="00C35E73">
              <w:rPr>
                <w:rFonts w:ascii="Arial" w:hAnsi="Arial" w:cs="Arial"/>
                <w:color w:val="auto"/>
                <w:sz w:val="20"/>
                <w:szCs w:val="20"/>
                <w:lang w:eastAsia="ro-RO"/>
              </w:rPr>
              <w:t>Facilități de acces pentru persoane cu dizabilități;</w:t>
            </w:r>
          </w:p>
          <w:p w14:paraId="1F327EBC" w14:textId="77777777" w:rsidR="00BA04FD" w:rsidRPr="00C35E73" w:rsidRDefault="000B260A" w:rsidP="008F56AE">
            <w:pPr>
              <w:numPr>
                <w:ilvl w:val="0"/>
                <w:numId w:val="22"/>
              </w:numPr>
              <w:spacing w:line="240" w:lineRule="auto"/>
              <w:ind w:left="195" w:hanging="240"/>
              <w:jc w:val="left"/>
              <w:rPr>
                <w:rFonts w:ascii="Arial" w:hAnsi="Arial" w:cs="Arial"/>
                <w:color w:val="auto"/>
                <w:sz w:val="20"/>
                <w:szCs w:val="20"/>
                <w:lang w:eastAsia="ro-RO"/>
              </w:rPr>
            </w:pPr>
            <w:r w:rsidRPr="00C35E73">
              <w:rPr>
                <w:rFonts w:ascii="Arial" w:hAnsi="Arial" w:cs="Arial"/>
                <w:color w:val="auto"/>
                <w:sz w:val="20"/>
                <w:szCs w:val="20"/>
                <w:lang w:eastAsia="ro-RO"/>
              </w:rPr>
              <w:t>Energie electrică.</w:t>
            </w:r>
          </w:p>
        </w:tc>
      </w:tr>
      <w:tr w:rsidR="00BA04FD" w:rsidRPr="00C35E73" w14:paraId="38038A46" w14:textId="77777777" w:rsidTr="00D01CD2">
        <w:trPr>
          <w:trHeight w:val="349"/>
        </w:trPr>
        <w:tc>
          <w:tcPr>
            <w:tcW w:w="5000" w:type="pct"/>
            <w:gridSpan w:val="7"/>
          </w:tcPr>
          <w:p w14:paraId="53AB58E0" w14:textId="77777777" w:rsidR="00BA04FD" w:rsidRPr="00C35E73" w:rsidRDefault="000B260A" w:rsidP="00220B2A">
            <w:pPr>
              <w:spacing w:line="240" w:lineRule="auto"/>
              <w:rPr>
                <w:rFonts w:ascii="Arial" w:hAnsi="Arial" w:cs="Arial"/>
                <w:b/>
                <w:bCs/>
                <w:color w:val="auto"/>
                <w:sz w:val="20"/>
                <w:szCs w:val="20"/>
                <w:lang w:eastAsia="ro-RO"/>
              </w:rPr>
            </w:pPr>
            <w:r w:rsidRPr="00C35E73">
              <w:rPr>
                <w:rFonts w:ascii="Arial" w:hAnsi="Arial" w:cs="Arial"/>
                <w:b/>
                <w:bCs/>
                <w:color w:val="auto"/>
                <w:sz w:val="20"/>
                <w:szCs w:val="20"/>
                <w:lang w:eastAsia="ro-RO"/>
              </w:rPr>
              <w:lastRenderedPageBreak/>
              <w:t xml:space="preserve">Cheltuieli directe </w:t>
            </w:r>
          </w:p>
          <w:p w14:paraId="6F7D611D" w14:textId="77777777" w:rsidR="00BA04FD" w:rsidRPr="00C35E73" w:rsidRDefault="000B260A" w:rsidP="00220B2A">
            <w:pPr>
              <w:spacing w:line="240" w:lineRule="auto"/>
              <w:rPr>
                <w:rFonts w:ascii="Arial" w:hAnsi="Arial" w:cs="Arial"/>
                <w:bCs/>
                <w:color w:val="auto"/>
                <w:sz w:val="20"/>
                <w:szCs w:val="20"/>
                <w:lang w:eastAsia="ro-RO"/>
              </w:rPr>
            </w:pPr>
            <w:r w:rsidRPr="00C35E73">
              <w:rPr>
                <w:rFonts w:ascii="Arial" w:hAnsi="Arial" w:cs="Arial"/>
                <w:bCs/>
                <w:color w:val="auto"/>
                <w:sz w:val="20"/>
                <w:szCs w:val="20"/>
                <w:lang w:eastAsia="ro-RO"/>
              </w:rPr>
              <w:t xml:space="preserve">Cheltuielile eligibile directe reprezintă cheltuieli care pot fi atribuite unei anumite activități individuale din cadrul proiectului </w:t>
            </w:r>
            <w:proofErr w:type="spellStart"/>
            <w:r w:rsidRPr="00C35E73">
              <w:rPr>
                <w:rFonts w:ascii="Arial" w:hAnsi="Arial" w:cs="Arial"/>
                <w:bCs/>
                <w:color w:val="auto"/>
                <w:sz w:val="20"/>
                <w:szCs w:val="20"/>
                <w:lang w:eastAsia="ro-RO"/>
              </w:rPr>
              <w:t>şi</w:t>
            </w:r>
            <w:proofErr w:type="spellEnd"/>
            <w:r w:rsidRPr="00C35E73">
              <w:rPr>
                <w:rFonts w:ascii="Arial" w:hAnsi="Arial" w:cs="Arial"/>
                <w:bCs/>
                <w:color w:val="auto"/>
                <w:sz w:val="20"/>
                <w:szCs w:val="20"/>
                <w:lang w:eastAsia="ro-RO"/>
              </w:rPr>
              <w:t xml:space="preserve"> pentru care este demonstrată legătura cu activitatea în cauză</w:t>
            </w:r>
          </w:p>
        </w:tc>
      </w:tr>
      <w:tr w:rsidR="00BA04FD" w:rsidRPr="00C35E73" w14:paraId="65F2B533" w14:textId="77777777" w:rsidTr="00D01CD2">
        <w:tc>
          <w:tcPr>
            <w:tcW w:w="5000" w:type="pct"/>
            <w:gridSpan w:val="7"/>
          </w:tcPr>
          <w:p w14:paraId="7ADC7944" w14:textId="77777777" w:rsidR="00BA04FD" w:rsidRPr="00C35E73" w:rsidRDefault="000B260A" w:rsidP="00220B2A">
            <w:pPr>
              <w:spacing w:line="240" w:lineRule="auto"/>
              <w:rPr>
                <w:rFonts w:ascii="Arial" w:hAnsi="Arial" w:cs="Arial"/>
                <w:b/>
                <w:bCs/>
                <w:color w:val="auto"/>
                <w:sz w:val="20"/>
                <w:szCs w:val="20"/>
                <w:lang w:eastAsia="ro-RO"/>
              </w:rPr>
            </w:pPr>
            <w:r w:rsidRPr="00C35E73">
              <w:rPr>
                <w:rFonts w:ascii="Arial" w:hAnsi="Arial" w:cs="Arial"/>
                <w:b/>
                <w:bCs/>
                <w:color w:val="auto"/>
                <w:sz w:val="20"/>
                <w:szCs w:val="20"/>
                <w:lang w:eastAsia="ro-RO"/>
              </w:rPr>
              <w:t>Cheltuieli indirecte</w:t>
            </w:r>
          </w:p>
          <w:p w14:paraId="77251DBC" w14:textId="77777777" w:rsidR="00BA04FD" w:rsidRPr="00C35E73" w:rsidRDefault="000B260A" w:rsidP="00220B2A">
            <w:pPr>
              <w:spacing w:line="240" w:lineRule="auto"/>
              <w:rPr>
                <w:rFonts w:ascii="Arial" w:hAnsi="Arial" w:cs="Arial"/>
                <w:b/>
                <w:bCs/>
                <w:color w:val="auto"/>
                <w:sz w:val="20"/>
                <w:szCs w:val="20"/>
                <w:lang w:eastAsia="ro-RO"/>
              </w:rPr>
            </w:pPr>
            <w:r w:rsidRPr="00C35E73">
              <w:rPr>
                <w:rFonts w:ascii="Arial" w:hAnsi="Arial" w:cs="Arial"/>
                <w:b/>
                <w:bCs/>
                <w:color w:val="auto"/>
                <w:sz w:val="20"/>
                <w:szCs w:val="20"/>
                <w:lang w:eastAsia="ro-RO"/>
              </w:rPr>
              <w:t xml:space="preserve">Cheltuielile eligibile indirecte reprezintă cheltuielile efectuate pentru funcționarea de ansamblu a proiectului </w:t>
            </w:r>
            <w:proofErr w:type="spellStart"/>
            <w:r w:rsidRPr="00C35E73">
              <w:rPr>
                <w:rFonts w:ascii="Arial" w:hAnsi="Arial" w:cs="Arial"/>
                <w:b/>
                <w:bCs/>
                <w:color w:val="auto"/>
                <w:sz w:val="20"/>
                <w:szCs w:val="20"/>
                <w:lang w:eastAsia="ro-RO"/>
              </w:rPr>
              <w:t>şi</w:t>
            </w:r>
            <w:proofErr w:type="spellEnd"/>
            <w:r w:rsidRPr="00C35E73">
              <w:rPr>
                <w:rFonts w:ascii="Arial" w:hAnsi="Arial" w:cs="Arial"/>
                <w:b/>
                <w:bCs/>
                <w:color w:val="auto"/>
                <w:sz w:val="20"/>
                <w:szCs w:val="20"/>
                <w:lang w:eastAsia="ro-RO"/>
              </w:rPr>
              <w:t xml:space="preserve"> nu pot fi atribuite direct unei anumite activități. </w:t>
            </w:r>
          </w:p>
        </w:tc>
      </w:tr>
      <w:tr w:rsidR="00BA04FD" w:rsidRPr="00C35E73" w14:paraId="3E5FC840" w14:textId="77777777" w:rsidTr="00D01CD2">
        <w:tc>
          <w:tcPr>
            <w:tcW w:w="658" w:type="pct"/>
            <w:gridSpan w:val="2"/>
          </w:tcPr>
          <w:p w14:paraId="2B1E41C4" w14:textId="77777777" w:rsidR="00BA04FD" w:rsidRPr="00C35E73" w:rsidRDefault="00BA04FD" w:rsidP="00220B2A">
            <w:pPr>
              <w:spacing w:line="240" w:lineRule="auto"/>
              <w:rPr>
                <w:rFonts w:ascii="Arial" w:hAnsi="Arial" w:cs="Arial"/>
                <w:b/>
                <w:bCs/>
                <w:color w:val="auto"/>
                <w:sz w:val="20"/>
                <w:szCs w:val="20"/>
                <w:lang w:eastAsia="ro-RO"/>
              </w:rPr>
            </w:pPr>
          </w:p>
        </w:tc>
        <w:tc>
          <w:tcPr>
            <w:tcW w:w="857" w:type="pct"/>
            <w:gridSpan w:val="2"/>
          </w:tcPr>
          <w:p w14:paraId="42CDC6AF" w14:textId="77777777" w:rsidR="00BA04FD" w:rsidRPr="00C35E73" w:rsidRDefault="000B260A" w:rsidP="00220B2A">
            <w:pPr>
              <w:spacing w:line="240" w:lineRule="auto"/>
              <w:rPr>
                <w:rFonts w:ascii="Arial" w:hAnsi="Arial" w:cs="Arial"/>
                <w:b/>
                <w:color w:val="auto"/>
                <w:sz w:val="20"/>
                <w:szCs w:val="20"/>
                <w:lang w:eastAsia="ro-RO"/>
              </w:rPr>
            </w:pPr>
            <w:r w:rsidRPr="00C35E73">
              <w:rPr>
                <w:rFonts w:ascii="Arial" w:hAnsi="Arial" w:cs="Arial"/>
                <w:b/>
                <w:color w:val="auto"/>
                <w:sz w:val="20"/>
                <w:szCs w:val="20"/>
                <w:lang w:eastAsia="ro-RO"/>
              </w:rPr>
              <w:t xml:space="preserve">Categorie </w:t>
            </w:r>
            <w:proofErr w:type="spellStart"/>
            <w:r w:rsidRPr="00C35E73">
              <w:rPr>
                <w:rFonts w:ascii="Arial" w:hAnsi="Arial" w:cs="Arial"/>
                <w:b/>
                <w:color w:val="auto"/>
                <w:sz w:val="20"/>
                <w:szCs w:val="20"/>
                <w:lang w:eastAsia="ro-RO"/>
              </w:rPr>
              <w:t>MySMIS</w:t>
            </w:r>
            <w:proofErr w:type="spellEnd"/>
          </w:p>
        </w:tc>
        <w:tc>
          <w:tcPr>
            <w:tcW w:w="1569" w:type="pct"/>
            <w:gridSpan w:val="2"/>
          </w:tcPr>
          <w:p w14:paraId="6B4BF02D" w14:textId="77777777" w:rsidR="00BA04FD" w:rsidRPr="00C35E73" w:rsidRDefault="000B260A" w:rsidP="00220B2A">
            <w:pPr>
              <w:spacing w:line="240" w:lineRule="auto"/>
              <w:rPr>
                <w:rFonts w:ascii="Arial" w:hAnsi="Arial" w:cs="Arial"/>
                <w:b/>
                <w:color w:val="auto"/>
                <w:sz w:val="20"/>
                <w:szCs w:val="20"/>
                <w:lang w:eastAsia="ro-RO"/>
              </w:rPr>
            </w:pPr>
            <w:r w:rsidRPr="00C35E73">
              <w:rPr>
                <w:rFonts w:ascii="Arial" w:hAnsi="Arial" w:cs="Arial"/>
                <w:b/>
                <w:color w:val="auto"/>
                <w:sz w:val="20"/>
                <w:szCs w:val="20"/>
                <w:lang w:eastAsia="ro-RO"/>
              </w:rPr>
              <w:t xml:space="preserve">Subcategorie </w:t>
            </w:r>
            <w:proofErr w:type="spellStart"/>
            <w:r w:rsidRPr="00C35E73">
              <w:rPr>
                <w:rFonts w:ascii="Arial" w:hAnsi="Arial" w:cs="Arial"/>
                <w:b/>
                <w:color w:val="auto"/>
                <w:sz w:val="20"/>
                <w:szCs w:val="20"/>
                <w:lang w:eastAsia="ro-RO"/>
              </w:rPr>
              <w:t>MySMIS</w:t>
            </w:r>
            <w:proofErr w:type="spellEnd"/>
          </w:p>
        </w:tc>
        <w:tc>
          <w:tcPr>
            <w:tcW w:w="1916" w:type="pct"/>
          </w:tcPr>
          <w:p w14:paraId="5B49EEEC" w14:textId="77777777" w:rsidR="00BA04FD" w:rsidRPr="00C35E73" w:rsidRDefault="000B260A" w:rsidP="00220B2A">
            <w:pPr>
              <w:spacing w:line="240" w:lineRule="auto"/>
              <w:rPr>
                <w:rFonts w:ascii="Arial" w:hAnsi="Arial" w:cs="Arial"/>
                <w:b/>
                <w:color w:val="auto"/>
                <w:sz w:val="20"/>
                <w:szCs w:val="20"/>
                <w:lang w:eastAsia="ro-RO"/>
              </w:rPr>
            </w:pPr>
            <w:r w:rsidRPr="00C35E73">
              <w:rPr>
                <w:rFonts w:ascii="Arial" w:hAnsi="Arial" w:cs="Arial"/>
                <w:b/>
                <w:color w:val="auto"/>
                <w:sz w:val="20"/>
                <w:szCs w:val="20"/>
                <w:lang w:eastAsia="ro-RO"/>
              </w:rPr>
              <w:t>Subcategoria (descrierea cheltuielii) conține:</w:t>
            </w:r>
          </w:p>
        </w:tc>
      </w:tr>
      <w:tr w:rsidR="00BA04FD" w:rsidRPr="00C35E73" w14:paraId="0F3606F9" w14:textId="77777777" w:rsidTr="00D01CD2">
        <w:trPr>
          <w:trHeight w:val="1430"/>
        </w:trPr>
        <w:tc>
          <w:tcPr>
            <w:tcW w:w="658" w:type="pct"/>
            <w:gridSpan w:val="2"/>
            <w:vMerge w:val="restart"/>
          </w:tcPr>
          <w:p w14:paraId="7B920408" w14:textId="77777777" w:rsidR="00BA04FD" w:rsidRPr="00C35E73" w:rsidRDefault="000B260A" w:rsidP="00220B2A">
            <w:pPr>
              <w:spacing w:line="240" w:lineRule="auto"/>
              <w:rPr>
                <w:rFonts w:ascii="Arial" w:hAnsi="Arial" w:cs="Arial"/>
                <w:b/>
                <w:bCs/>
                <w:color w:val="auto"/>
                <w:sz w:val="20"/>
                <w:szCs w:val="20"/>
                <w:lang w:eastAsia="ro-RO"/>
              </w:rPr>
            </w:pPr>
            <w:r w:rsidRPr="00C35E73">
              <w:rPr>
                <w:rFonts w:ascii="Arial" w:hAnsi="Arial" w:cs="Arial"/>
                <w:b/>
                <w:bCs/>
                <w:color w:val="auto"/>
                <w:sz w:val="20"/>
                <w:szCs w:val="20"/>
                <w:lang w:eastAsia="ro-RO"/>
              </w:rPr>
              <w:t xml:space="preserve">Cheltuieli eligibile indirecte care nu intră sub incidența ajutorului de </w:t>
            </w:r>
            <w:proofErr w:type="spellStart"/>
            <w:r w:rsidRPr="00C35E73">
              <w:rPr>
                <w:rFonts w:ascii="Arial" w:hAnsi="Arial" w:cs="Arial"/>
                <w:b/>
                <w:bCs/>
                <w:color w:val="auto"/>
                <w:sz w:val="20"/>
                <w:szCs w:val="20"/>
                <w:lang w:eastAsia="ro-RO"/>
              </w:rPr>
              <w:t>minimis</w:t>
            </w:r>
            <w:proofErr w:type="spellEnd"/>
          </w:p>
          <w:p w14:paraId="2BB19D5F" w14:textId="77777777" w:rsidR="00BA04FD" w:rsidRPr="00C35E73" w:rsidRDefault="00BA04FD" w:rsidP="00220B2A">
            <w:pPr>
              <w:spacing w:line="240" w:lineRule="auto"/>
              <w:rPr>
                <w:rFonts w:ascii="Arial" w:hAnsi="Arial" w:cs="Arial"/>
                <w:b/>
                <w:bCs/>
                <w:color w:val="auto"/>
                <w:sz w:val="20"/>
                <w:szCs w:val="20"/>
                <w:lang w:eastAsia="ro-RO"/>
              </w:rPr>
            </w:pPr>
          </w:p>
        </w:tc>
        <w:tc>
          <w:tcPr>
            <w:tcW w:w="857" w:type="pct"/>
            <w:gridSpan w:val="2"/>
          </w:tcPr>
          <w:p w14:paraId="57EEFFBB" w14:textId="77777777" w:rsidR="00BA04FD" w:rsidRPr="00C35E73" w:rsidRDefault="00BA04FD" w:rsidP="00220B2A">
            <w:pPr>
              <w:spacing w:line="240" w:lineRule="auto"/>
              <w:rPr>
                <w:rFonts w:ascii="Arial" w:hAnsi="Arial" w:cs="Arial"/>
                <w:color w:val="auto"/>
                <w:sz w:val="20"/>
                <w:szCs w:val="20"/>
                <w:lang w:eastAsia="ro-RO"/>
              </w:rPr>
            </w:pPr>
          </w:p>
          <w:p w14:paraId="06D587F2" w14:textId="77777777" w:rsidR="00BA04FD" w:rsidRPr="00C35E73" w:rsidRDefault="00BA04FD" w:rsidP="00220B2A">
            <w:pPr>
              <w:spacing w:line="240" w:lineRule="auto"/>
              <w:rPr>
                <w:rFonts w:ascii="Arial" w:hAnsi="Arial" w:cs="Arial"/>
                <w:color w:val="auto"/>
                <w:sz w:val="20"/>
                <w:szCs w:val="20"/>
                <w:lang w:eastAsia="ro-RO"/>
              </w:rPr>
            </w:pPr>
          </w:p>
          <w:p w14:paraId="48CD0EAE" w14:textId="77777777" w:rsidR="00BA04FD" w:rsidRPr="00C35E73" w:rsidRDefault="00BA04FD" w:rsidP="00220B2A">
            <w:pPr>
              <w:spacing w:line="240" w:lineRule="auto"/>
              <w:rPr>
                <w:rFonts w:ascii="Arial" w:hAnsi="Arial" w:cs="Arial"/>
                <w:color w:val="auto"/>
                <w:sz w:val="20"/>
                <w:szCs w:val="20"/>
                <w:lang w:eastAsia="ro-RO"/>
              </w:rPr>
            </w:pPr>
          </w:p>
          <w:p w14:paraId="7DB8F2C9" w14:textId="77777777" w:rsidR="00BA04FD" w:rsidRPr="00C35E73" w:rsidRDefault="00BA04FD" w:rsidP="00220B2A">
            <w:pPr>
              <w:spacing w:line="240" w:lineRule="auto"/>
              <w:rPr>
                <w:rFonts w:ascii="Arial" w:hAnsi="Arial" w:cs="Arial"/>
                <w:color w:val="auto"/>
                <w:sz w:val="20"/>
                <w:szCs w:val="20"/>
                <w:lang w:eastAsia="ro-RO"/>
              </w:rPr>
            </w:pPr>
          </w:p>
          <w:p w14:paraId="3B471775" w14:textId="77777777" w:rsidR="00BA04FD" w:rsidRPr="00C35E73" w:rsidRDefault="00BA04FD" w:rsidP="00220B2A">
            <w:pPr>
              <w:spacing w:line="240" w:lineRule="auto"/>
              <w:rPr>
                <w:rFonts w:ascii="Arial" w:hAnsi="Arial" w:cs="Arial"/>
                <w:color w:val="auto"/>
                <w:sz w:val="20"/>
                <w:szCs w:val="20"/>
                <w:lang w:eastAsia="ro-RO"/>
              </w:rPr>
            </w:pPr>
          </w:p>
          <w:p w14:paraId="315BC8E2" w14:textId="77777777" w:rsidR="00BA04FD" w:rsidRPr="00C35E73" w:rsidRDefault="00BA04FD" w:rsidP="00220B2A">
            <w:pPr>
              <w:spacing w:line="240" w:lineRule="auto"/>
              <w:rPr>
                <w:rFonts w:ascii="Arial" w:hAnsi="Arial" w:cs="Arial"/>
                <w:color w:val="auto"/>
                <w:sz w:val="20"/>
                <w:szCs w:val="20"/>
                <w:lang w:eastAsia="ro-RO"/>
              </w:rPr>
            </w:pPr>
          </w:p>
          <w:p w14:paraId="293656BA" w14:textId="77777777" w:rsidR="00BA04FD" w:rsidRPr="00C35E73" w:rsidRDefault="00BA04FD" w:rsidP="00220B2A">
            <w:pPr>
              <w:spacing w:line="240" w:lineRule="auto"/>
              <w:rPr>
                <w:rFonts w:ascii="Arial" w:hAnsi="Arial" w:cs="Arial"/>
                <w:color w:val="auto"/>
                <w:sz w:val="20"/>
                <w:szCs w:val="20"/>
                <w:lang w:eastAsia="ro-RO"/>
              </w:rPr>
            </w:pPr>
          </w:p>
          <w:p w14:paraId="24A9E222" w14:textId="77777777" w:rsidR="00BA04FD" w:rsidRPr="00C35E73" w:rsidRDefault="00BA04FD" w:rsidP="00220B2A">
            <w:pPr>
              <w:spacing w:line="240" w:lineRule="auto"/>
              <w:rPr>
                <w:rFonts w:ascii="Arial" w:hAnsi="Arial" w:cs="Arial"/>
                <w:color w:val="auto"/>
                <w:sz w:val="20"/>
                <w:szCs w:val="20"/>
                <w:lang w:eastAsia="ro-RO"/>
              </w:rPr>
            </w:pPr>
          </w:p>
          <w:p w14:paraId="2454ED8C"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44-Cheltuieli indirecte conform art. 68 </w:t>
            </w:r>
          </w:p>
          <w:p w14:paraId="6929DA5D" w14:textId="77777777" w:rsidR="00BA04FD" w:rsidRPr="00C35E73" w:rsidRDefault="00BA04FD" w:rsidP="00220B2A">
            <w:pPr>
              <w:spacing w:line="240" w:lineRule="auto"/>
              <w:rPr>
                <w:rFonts w:ascii="Arial" w:hAnsi="Arial" w:cs="Arial"/>
                <w:color w:val="auto"/>
                <w:sz w:val="20"/>
                <w:szCs w:val="20"/>
                <w:lang w:eastAsia="ro-RO"/>
              </w:rPr>
            </w:pPr>
          </w:p>
          <w:p w14:paraId="05AB1F12" w14:textId="77777777" w:rsidR="00BA04FD" w:rsidRPr="00C35E73" w:rsidRDefault="00BA04FD" w:rsidP="00220B2A">
            <w:pPr>
              <w:spacing w:line="240" w:lineRule="auto"/>
              <w:rPr>
                <w:rFonts w:ascii="Arial" w:hAnsi="Arial" w:cs="Arial"/>
                <w:color w:val="auto"/>
                <w:sz w:val="20"/>
                <w:szCs w:val="20"/>
                <w:lang w:eastAsia="ro-RO"/>
              </w:rPr>
            </w:pPr>
          </w:p>
          <w:p w14:paraId="10D39DA1" w14:textId="77777777" w:rsidR="00BA04FD" w:rsidRPr="00C35E73" w:rsidRDefault="00BA04FD" w:rsidP="00220B2A">
            <w:pPr>
              <w:spacing w:line="240" w:lineRule="auto"/>
              <w:rPr>
                <w:rFonts w:ascii="Arial" w:hAnsi="Arial" w:cs="Arial"/>
                <w:color w:val="auto"/>
                <w:sz w:val="20"/>
                <w:szCs w:val="20"/>
                <w:lang w:eastAsia="ro-RO"/>
              </w:rPr>
            </w:pPr>
          </w:p>
          <w:p w14:paraId="2152E3C9" w14:textId="77777777" w:rsidR="00BA04FD" w:rsidRPr="00C35E73" w:rsidRDefault="00BA04FD" w:rsidP="00220B2A">
            <w:pPr>
              <w:spacing w:line="240" w:lineRule="auto"/>
              <w:rPr>
                <w:rFonts w:ascii="Arial" w:hAnsi="Arial" w:cs="Arial"/>
                <w:color w:val="auto"/>
                <w:sz w:val="20"/>
                <w:szCs w:val="20"/>
                <w:lang w:eastAsia="ro-RO"/>
              </w:rPr>
            </w:pPr>
          </w:p>
          <w:p w14:paraId="03F955A3" w14:textId="77777777" w:rsidR="00BA04FD" w:rsidRPr="00C35E73" w:rsidRDefault="00BA04FD" w:rsidP="00220B2A">
            <w:pPr>
              <w:spacing w:line="240" w:lineRule="auto"/>
              <w:rPr>
                <w:rFonts w:ascii="Arial" w:hAnsi="Arial" w:cs="Arial"/>
                <w:color w:val="auto"/>
                <w:sz w:val="20"/>
                <w:szCs w:val="20"/>
                <w:lang w:eastAsia="ro-RO"/>
              </w:rPr>
            </w:pPr>
          </w:p>
          <w:p w14:paraId="0F5709DC" w14:textId="77777777" w:rsidR="00BA04FD" w:rsidRPr="00C35E73" w:rsidRDefault="00BA04FD" w:rsidP="00220B2A">
            <w:pPr>
              <w:spacing w:line="240" w:lineRule="auto"/>
              <w:rPr>
                <w:rFonts w:ascii="Arial" w:hAnsi="Arial" w:cs="Arial"/>
                <w:color w:val="auto"/>
                <w:sz w:val="20"/>
                <w:szCs w:val="20"/>
                <w:lang w:eastAsia="ro-RO"/>
              </w:rPr>
            </w:pPr>
          </w:p>
        </w:tc>
        <w:tc>
          <w:tcPr>
            <w:tcW w:w="1569" w:type="pct"/>
            <w:gridSpan w:val="2"/>
          </w:tcPr>
          <w:p w14:paraId="192206E1" w14:textId="77777777" w:rsidR="00BA04FD" w:rsidRPr="00C35E73" w:rsidRDefault="00BA04FD" w:rsidP="00220B2A">
            <w:pPr>
              <w:spacing w:line="240" w:lineRule="auto"/>
              <w:rPr>
                <w:rFonts w:ascii="Arial" w:hAnsi="Arial" w:cs="Arial"/>
                <w:color w:val="auto"/>
                <w:sz w:val="20"/>
                <w:szCs w:val="20"/>
                <w:lang w:eastAsia="ro-RO"/>
              </w:rPr>
            </w:pPr>
          </w:p>
          <w:p w14:paraId="496EA3EE" w14:textId="77777777" w:rsidR="00BA04FD" w:rsidRPr="00C35E73" w:rsidRDefault="00BA04FD" w:rsidP="00220B2A">
            <w:pPr>
              <w:spacing w:line="240" w:lineRule="auto"/>
              <w:rPr>
                <w:rFonts w:ascii="Arial" w:hAnsi="Arial" w:cs="Arial"/>
                <w:color w:val="auto"/>
                <w:sz w:val="20"/>
                <w:szCs w:val="20"/>
                <w:lang w:eastAsia="ro-RO"/>
              </w:rPr>
            </w:pPr>
          </w:p>
          <w:p w14:paraId="3493B229" w14:textId="77777777" w:rsidR="00BA04FD" w:rsidRPr="00C35E73" w:rsidRDefault="00BA04FD" w:rsidP="00220B2A">
            <w:pPr>
              <w:spacing w:line="240" w:lineRule="auto"/>
              <w:rPr>
                <w:rFonts w:ascii="Arial" w:hAnsi="Arial" w:cs="Arial"/>
                <w:color w:val="auto"/>
                <w:sz w:val="20"/>
                <w:szCs w:val="20"/>
                <w:lang w:eastAsia="ro-RO"/>
              </w:rPr>
            </w:pPr>
          </w:p>
          <w:p w14:paraId="21269A6D" w14:textId="77777777" w:rsidR="00BA04FD" w:rsidRPr="00C35E73" w:rsidRDefault="00BA04FD" w:rsidP="00220B2A">
            <w:pPr>
              <w:spacing w:line="240" w:lineRule="auto"/>
              <w:rPr>
                <w:rFonts w:ascii="Arial" w:hAnsi="Arial" w:cs="Arial"/>
                <w:color w:val="auto"/>
                <w:sz w:val="20"/>
                <w:szCs w:val="20"/>
                <w:lang w:eastAsia="ro-RO"/>
              </w:rPr>
            </w:pPr>
          </w:p>
          <w:p w14:paraId="60FEFEAB" w14:textId="77777777" w:rsidR="00BA04FD" w:rsidRPr="00C35E73" w:rsidRDefault="00BA04FD" w:rsidP="00220B2A">
            <w:pPr>
              <w:spacing w:line="240" w:lineRule="auto"/>
              <w:rPr>
                <w:rFonts w:ascii="Arial" w:hAnsi="Arial" w:cs="Arial"/>
                <w:color w:val="auto"/>
                <w:sz w:val="20"/>
                <w:szCs w:val="20"/>
                <w:lang w:eastAsia="ro-RO"/>
              </w:rPr>
            </w:pPr>
          </w:p>
          <w:p w14:paraId="317CD35E" w14:textId="77777777" w:rsidR="00BA04FD" w:rsidRPr="00C35E73" w:rsidRDefault="00BA04FD" w:rsidP="00220B2A">
            <w:pPr>
              <w:spacing w:line="240" w:lineRule="auto"/>
              <w:rPr>
                <w:rFonts w:ascii="Arial" w:hAnsi="Arial" w:cs="Arial"/>
                <w:color w:val="auto"/>
                <w:sz w:val="20"/>
                <w:szCs w:val="20"/>
                <w:lang w:eastAsia="ro-RO"/>
              </w:rPr>
            </w:pPr>
          </w:p>
          <w:p w14:paraId="1CC5908C" w14:textId="77777777" w:rsidR="00BA04FD" w:rsidRPr="00C35E73" w:rsidRDefault="00BA04FD" w:rsidP="00220B2A">
            <w:pPr>
              <w:spacing w:line="240" w:lineRule="auto"/>
              <w:rPr>
                <w:rFonts w:ascii="Arial" w:hAnsi="Arial" w:cs="Arial"/>
                <w:color w:val="auto"/>
                <w:sz w:val="20"/>
                <w:szCs w:val="20"/>
                <w:lang w:eastAsia="ro-RO"/>
              </w:rPr>
            </w:pPr>
          </w:p>
          <w:p w14:paraId="624704B4" w14:textId="77777777" w:rsidR="00BA04FD" w:rsidRPr="00C35E73" w:rsidRDefault="00BA04FD" w:rsidP="00220B2A">
            <w:pPr>
              <w:spacing w:line="240" w:lineRule="auto"/>
              <w:rPr>
                <w:rFonts w:ascii="Arial" w:hAnsi="Arial" w:cs="Arial"/>
                <w:color w:val="auto"/>
                <w:sz w:val="20"/>
                <w:szCs w:val="20"/>
                <w:lang w:eastAsia="ro-RO"/>
              </w:rPr>
            </w:pPr>
          </w:p>
          <w:p w14:paraId="598C4FEC"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166-Cheltuieli indirecte conform art. 68 </w:t>
            </w:r>
          </w:p>
        </w:tc>
        <w:tc>
          <w:tcPr>
            <w:tcW w:w="1916" w:type="pct"/>
          </w:tcPr>
          <w:p w14:paraId="76E2E51A" w14:textId="77777777" w:rsidR="00BA04FD" w:rsidRPr="00C35E73" w:rsidRDefault="000B260A" w:rsidP="008F56AE">
            <w:pPr>
              <w:numPr>
                <w:ilvl w:val="0"/>
                <w:numId w:val="24"/>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Salarii aferente experților suport pentru activitatea managerului de proiect</w:t>
            </w:r>
          </w:p>
          <w:p w14:paraId="797C0483" w14:textId="77777777" w:rsidR="00BA04FD" w:rsidRPr="00C35E73" w:rsidRDefault="000B260A" w:rsidP="008F56AE">
            <w:pPr>
              <w:numPr>
                <w:ilvl w:val="0"/>
                <w:numId w:val="24"/>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Salarii aferente personalului administrativ și auxiliar</w:t>
            </w:r>
          </w:p>
          <w:p w14:paraId="25C60F5A" w14:textId="77777777" w:rsidR="00BA04FD" w:rsidRPr="00C35E73" w:rsidRDefault="000B260A" w:rsidP="008F56AE">
            <w:pPr>
              <w:numPr>
                <w:ilvl w:val="0"/>
                <w:numId w:val="22"/>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Contribuții sociale aferente cheltuielilor salariale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cheltuielilor asimilate acestora (contribuții angajați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angajatori).</w:t>
            </w:r>
          </w:p>
          <w:p w14:paraId="3A47A99E" w14:textId="77777777" w:rsidR="00BA04FD" w:rsidRPr="00C35E73" w:rsidRDefault="000B260A" w:rsidP="008F56AE">
            <w:pPr>
              <w:numPr>
                <w:ilvl w:val="0"/>
                <w:numId w:val="25"/>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Chirie sediu administrativ al proiectului </w:t>
            </w:r>
          </w:p>
          <w:p w14:paraId="6A42D588" w14:textId="77777777" w:rsidR="00BA04FD" w:rsidRPr="00C35E73" w:rsidRDefault="000B260A" w:rsidP="008F56AE">
            <w:pPr>
              <w:numPr>
                <w:ilvl w:val="0"/>
                <w:numId w:val="25"/>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Plata serviciilor pentru medicina muncii, prevenirea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stingerea incendiilor, sănătatea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securitatea în muncă pentru personalul propriu</w:t>
            </w:r>
          </w:p>
          <w:p w14:paraId="2106B905" w14:textId="77777777" w:rsidR="00BA04FD" w:rsidRPr="00C35E73" w:rsidRDefault="000B260A" w:rsidP="008F56AE">
            <w:pPr>
              <w:numPr>
                <w:ilvl w:val="0"/>
                <w:numId w:val="25"/>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Utilități:</w:t>
            </w:r>
          </w:p>
          <w:p w14:paraId="19F4BCE6"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  </w:t>
            </w:r>
            <w:r w:rsidRPr="00C35E73">
              <w:rPr>
                <w:rFonts w:ascii="Arial" w:hAnsi="Arial" w:cs="Arial"/>
                <w:color w:val="auto"/>
                <w:sz w:val="20"/>
                <w:szCs w:val="20"/>
                <w:lang w:eastAsia="ro-RO"/>
              </w:rPr>
              <w:tab/>
              <w:t xml:space="preserve">a) apă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canalizare</w:t>
            </w:r>
          </w:p>
          <w:p w14:paraId="5CFF935A"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    </w:t>
            </w:r>
            <w:r w:rsidRPr="00C35E73">
              <w:rPr>
                <w:rFonts w:ascii="Arial" w:hAnsi="Arial" w:cs="Arial"/>
                <w:color w:val="auto"/>
                <w:sz w:val="20"/>
                <w:szCs w:val="20"/>
                <w:lang w:eastAsia="ro-RO"/>
              </w:rPr>
              <w:tab/>
              <w:t>b) servicii de salubrizare</w:t>
            </w:r>
          </w:p>
          <w:p w14:paraId="53C4CEB1"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    </w:t>
            </w:r>
            <w:r w:rsidRPr="00C35E73">
              <w:rPr>
                <w:rFonts w:ascii="Arial" w:hAnsi="Arial" w:cs="Arial"/>
                <w:color w:val="auto"/>
                <w:sz w:val="20"/>
                <w:szCs w:val="20"/>
                <w:lang w:eastAsia="ro-RO"/>
              </w:rPr>
              <w:tab/>
              <w:t>c) energie electrică</w:t>
            </w:r>
          </w:p>
          <w:p w14:paraId="403A44D3"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  </w:t>
            </w:r>
            <w:r w:rsidRPr="00C35E73">
              <w:rPr>
                <w:rFonts w:ascii="Arial" w:hAnsi="Arial" w:cs="Arial"/>
                <w:color w:val="auto"/>
                <w:sz w:val="20"/>
                <w:szCs w:val="20"/>
                <w:lang w:eastAsia="ro-RO"/>
              </w:rPr>
              <w:tab/>
              <w:t xml:space="preserve">d) energie termică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/sau gaze naturale</w:t>
            </w:r>
          </w:p>
          <w:p w14:paraId="166F3B68"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    </w:t>
            </w:r>
            <w:r w:rsidRPr="00C35E73">
              <w:rPr>
                <w:rFonts w:ascii="Arial" w:hAnsi="Arial" w:cs="Arial"/>
                <w:color w:val="auto"/>
                <w:sz w:val="20"/>
                <w:szCs w:val="20"/>
                <w:lang w:eastAsia="ro-RO"/>
              </w:rPr>
              <w:tab/>
              <w:t>e) telefoane, fax, internet, acces la baze de date</w:t>
            </w:r>
          </w:p>
          <w:p w14:paraId="4446B5B6"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    </w:t>
            </w:r>
            <w:r w:rsidRPr="00C35E73">
              <w:rPr>
                <w:rFonts w:ascii="Arial" w:hAnsi="Arial" w:cs="Arial"/>
                <w:color w:val="auto"/>
                <w:sz w:val="20"/>
                <w:szCs w:val="20"/>
                <w:lang w:eastAsia="ro-RO"/>
              </w:rPr>
              <w:tab/>
              <w:t xml:space="preserve">f) servicii poștale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/sau servicii curierat</w:t>
            </w:r>
          </w:p>
          <w:p w14:paraId="67B5D20B" w14:textId="77777777" w:rsidR="00BA04FD" w:rsidRPr="00C35E73" w:rsidRDefault="000B260A" w:rsidP="008F56AE">
            <w:pPr>
              <w:numPr>
                <w:ilvl w:val="0"/>
                <w:numId w:val="26"/>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Servicii de administrare a clădirilor:</w:t>
            </w:r>
          </w:p>
          <w:p w14:paraId="4547E269"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    a) întreținerea curentă</w:t>
            </w:r>
          </w:p>
          <w:p w14:paraId="71C5BDFE"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    b) asigurarea securității clădirilor</w:t>
            </w:r>
          </w:p>
          <w:p w14:paraId="4A16B009"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    c) salubrizare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igienizare</w:t>
            </w:r>
          </w:p>
          <w:p w14:paraId="636C1F5C" w14:textId="77777777" w:rsidR="00BA04FD" w:rsidRPr="00C35E73" w:rsidRDefault="000B260A" w:rsidP="008F56AE">
            <w:pPr>
              <w:numPr>
                <w:ilvl w:val="0"/>
                <w:numId w:val="26"/>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Servicii de întreținere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reparare echipamente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mijloace de transport:</w:t>
            </w:r>
          </w:p>
          <w:p w14:paraId="45FC014F"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   </w:t>
            </w:r>
            <w:r w:rsidRPr="00C35E73">
              <w:rPr>
                <w:rFonts w:ascii="Arial" w:hAnsi="Arial" w:cs="Arial"/>
                <w:color w:val="auto"/>
                <w:sz w:val="20"/>
                <w:szCs w:val="20"/>
                <w:lang w:eastAsia="ro-RO"/>
              </w:rPr>
              <w:tab/>
              <w:t>a) întreținere echipamente</w:t>
            </w:r>
          </w:p>
          <w:p w14:paraId="6FCB1B53"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    </w:t>
            </w:r>
            <w:r w:rsidRPr="00C35E73">
              <w:rPr>
                <w:rFonts w:ascii="Arial" w:hAnsi="Arial" w:cs="Arial"/>
                <w:color w:val="auto"/>
                <w:sz w:val="20"/>
                <w:szCs w:val="20"/>
                <w:lang w:eastAsia="ro-RO"/>
              </w:rPr>
              <w:tab/>
              <w:t>b) reparații echipamente</w:t>
            </w:r>
          </w:p>
          <w:p w14:paraId="5DE42102"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    </w:t>
            </w:r>
            <w:r w:rsidRPr="00C35E73">
              <w:rPr>
                <w:rFonts w:ascii="Arial" w:hAnsi="Arial" w:cs="Arial"/>
                <w:color w:val="auto"/>
                <w:sz w:val="20"/>
                <w:szCs w:val="20"/>
                <w:lang w:eastAsia="ro-RO"/>
              </w:rPr>
              <w:tab/>
              <w:t>c) întreținere mijloace de transport</w:t>
            </w:r>
          </w:p>
          <w:p w14:paraId="13D32C43"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    </w:t>
            </w:r>
            <w:r w:rsidRPr="00C35E73">
              <w:rPr>
                <w:rFonts w:ascii="Arial" w:hAnsi="Arial" w:cs="Arial"/>
                <w:color w:val="auto"/>
                <w:sz w:val="20"/>
                <w:szCs w:val="20"/>
                <w:lang w:eastAsia="ro-RO"/>
              </w:rPr>
              <w:tab/>
              <w:t>d) reparații mijloace de transport</w:t>
            </w:r>
          </w:p>
          <w:p w14:paraId="2755B459" w14:textId="77777777" w:rsidR="00BA04FD" w:rsidRPr="00C35E73" w:rsidRDefault="000B260A" w:rsidP="008F56AE">
            <w:pPr>
              <w:numPr>
                <w:ilvl w:val="0"/>
                <w:numId w:val="26"/>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Amortizare active</w:t>
            </w:r>
          </w:p>
          <w:p w14:paraId="1DF4820A" w14:textId="77777777" w:rsidR="00BA04FD" w:rsidRPr="00C35E73" w:rsidRDefault="000B260A" w:rsidP="008F56AE">
            <w:pPr>
              <w:numPr>
                <w:ilvl w:val="0"/>
                <w:numId w:val="27"/>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Conectare la rețele informatice</w:t>
            </w:r>
          </w:p>
          <w:p w14:paraId="482D8CF4" w14:textId="77777777" w:rsidR="00BA04FD" w:rsidRPr="00C35E73" w:rsidRDefault="000B260A" w:rsidP="008F56AE">
            <w:pPr>
              <w:numPr>
                <w:ilvl w:val="0"/>
                <w:numId w:val="27"/>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Arhivare documente</w:t>
            </w:r>
          </w:p>
          <w:p w14:paraId="168545E2" w14:textId="77777777" w:rsidR="00BA04FD" w:rsidRPr="00C35E73" w:rsidRDefault="000B260A" w:rsidP="008F56AE">
            <w:pPr>
              <w:numPr>
                <w:ilvl w:val="0"/>
                <w:numId w:val="27"/>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lastRenderedPageBreak/>
              <w:t>Cheltuieli aferente procedurilor de achiziție</w:t>
            </w:r>
          </w:p>
          <w:p w14:paraId="11D6AF65" w14:textId="77777777" w:rsidR="00BA04FD" w:rsidRPr="00C35E73" w:rsidRDefault="000B260A" w:rsidP="008F56AE">
            <w:pPr>
              <w:numPr>
                <w:ilvl w:val="0"/>
                <w:numId w:val="28"/>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Multiplicare, cu excepția materialelor de informare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publicitate</w:t>
            </w:r>
          </w:p>
          <w:p w14:paraId="74136352" w14:textId="77777777" w:rsidR="00BA04FD" w:rsidRPr="00C35E73" w:rsidRDefault="000B260A" w:rsidP="008F56AE">
            <w:pPr>
              <w:numPr>
                <w:ilvl w:val="0"/>
                <w:numId w:val="28"/>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cheltuielile aferente garanțiilor oferite de bănci sau alte instituții financiare</w:t>
            </w:r>
          </w:p>
          <w:p w14:paraId="26D63262" w14:textId="77777777" w:rsidR="00BA04FD" w:rsidRPr="00C35E73" w:rsidRDefault="000B260A" w:rsidP="008F56AE">
            <w:pPr>
              <w:numPr>
                <w:ilvl w:val="0"/>
                <w:numId w:val="28"/>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taxe notariale</w:t>
            </w:r>
          </w:p>
          <w:p w14:paraId="02579B2B" w14:textId="77777777" w:rsidR="00BA04FD" w:rsidRPr="00C35E73" w:rsidRDefault="000B260A" w:rsidP="008F56AE">
            <w:pPr>
              <w:numPr>
                <w:ilvl w:val="0"/>
                <w:numId w:val="28"/>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abonamente la publicații de specialitate</w:t>
            </w:r>
          </w:p>
          <w:p w14:paraId="75E8719F" w14:textId="77777777" w:rsidR="00BA04FD" w:rsidRPr="00C35E73" w:rsidRDefault="000B260A" w:rsidP="008F56AE">
            <w:pPr>
              <w:numPr>
                <w:ilvl w:val="0"/>
                <w:numId w:val="28"/>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Cheltuieli financiare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juridice (notariale):</w:t>
            </w:r>
          </w:p>
          <w:p w14:paraId="715BD905" w14:textId="77777777" w:rsidR="00BA04FD" w:rsidRPr="00C35E73" w:rsidRDefault="000B260A" w:rsidP="008F56AE">
            <w:pPr>
              <w:numPr>
                <w:ilvl w:val="1"/>
                <w:numId w:val="28"/>
              </w:numPr>
              <w:spacing w:line="240" w:lineRule="auto"/>
              <w:ind w:left="546" w:hanging="120"/>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prime de asigurare bunuri (mobile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imobile)</w:t>
            </w:r>
          </w:p>
          <w:p w14:paraId="6BA19A1D" w14:textId="77777777" w:rsidR="00BA04FD" w:rsidRPr="00C35E73" w:rsidRDefault="000B260A" w:rsidP="008F56AE">
            <w:pPr>
              <w:numPr>
                <w:ilvl w:val="1"/>
                <w:numId w:val="28"/>
              </w:numPr>
              <w:spacing w:line="240" w:lineRule="auto"/>
              <w:ind w:left="546" w:hanging="120"/>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asigurarea medicală pentru călătoriile în străinătate, </w:t>
            </w:r>
          </w:p>
          <w:p w14:paraId="31A229C5" w14:textId="77777777" w:rsidR="00BA04FD" w:rsidRPr="00C35E73" w:rsidRDefault="000B260A" w:rsidP="008F56AE">
            <w:pPr>
              <w:numPr>
                <w:ilvl w:val="1"/>
                <w:numId w:val="28"/>
              </w:numPr>
              <w:spacing w:line="240" w:lineRule="auto"/>
              <w:ind w:left="546" w:hanging="120"/>
              <w:jc w:val="left"/>
              <w:rPr>
                <w:rFonts w:ascii="Arial" w:hAnsi="Arial" w:cs="Arial"/>
                <w:color w:val="auto"/>
                <w:sz w:val="20"/>
                <w:szCs w:val="20"/>
                <w:lang w:eastAsia="ro-RO"/>
              </w:rPr>
            </w:pPr>
            <w:r w:rsidRPr="00C35E73">
              <w:rPr>
                <w:rFonts w:ascii="Arial" w:hAnsi="Arial" w:cs="Arial"/>
                <w:color w:val="auto"/>
                <w:sz w:val="20"/>
                <w:szCs w:val="20"/>
                <w:lang w:eastAsia="ro-RO"/>
              </w:rPr>
              <w:t>prime de asigurare obligatorie auto (excluzând asigurarea CASCO)</w:t>
            </w:r>
          </w:p>
          <w:p w14:paraId="35293F50" w14:textId="77777777" w:rsidR="00BA04FD" w:rsidRPr="00C35E73" w:rsidRDefault="000B260A" w:rsidP="008F56AE">
            <w:pPr>
              <w:numPr>
                <w:ilvl w:val="1"/>
                <w:numId w:val="28"/>
              </w:numPr>
              <w:spacing w:line="240" w:lineRule="auto"/>
              <w:ind w:left="546" w:hanging="120"/>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d) cheltuieli aferente deschiderii, gestionării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operării contului/conturilor bancare      al/ale proiectului</w:t>
            </w:r>
          </w:p>
          <w:p w14:paraId="0A6EA440"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Materiale consumabile:</w:t>
            </w:r>
          </w:p>
          <w:p w14:paraId="519FE9F7"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    a) cheltuieli cu materialele auxiliare</w:t>
            </w:r>
          </w:p>
          <w:p w14:paraId="7EDF83D7"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    b) cheltuieli cu materialele pentru ambalat</w:t>
            </w:r>
          </w:p>
          <w:p w14:paraId="5FD1CA83"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    c) cheltuieli cu alte materiale consumabile</w:t>
            </w:r>
          </w:p>
          <w:p w14:paraId="0E52E3BA" w14:textId="77777777" w:rsidR="00BA04FD" w:rsidRPr="00C35E73" w:rsidRDefault="000B260A" w:rsidP="008F56AE">
            <w:pPr>
              <w:numPr>
                <w:ilvl w:val="0"/>
                <w:numId w:val="29"/>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producția materialelor publicitare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de informare</w:t>
            </w:r>
          </w:p>
          <w:p w14:paraId="1CF70BC6" w14:textId="77777777" w:rsidR="00BA04FD" w:rsidRPr="00C35E73" w:rsidRDefault="000B260A" w:rsidP="008F56AE">
            <w:pPr>
              <w:numPr>
                <w:ilvl w:val="0"/>
                <w:numId w:val="29"/>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tipărirea/multiplicarea materialelor publicitare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de informare</w:t>
            </w:r>
          </w:p>
          <w:p w14:paraId="4C8B5D0E" w14:textId="77777777" w:rsidR="00BA04FD" w:rsidRPr="00C35E73" w:rsidRDefault="000B260A" w:rsidP="008F56AE">
            <w:pPr>
              <w:numPr>
                <w:ilvl w:val="0"/>
                <w:numId w:val="29"/>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difuzarea materialelor publicitare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de informare</w:t>
            </w:r>
          </w:p>
          <w:p w14:paraId="197DCFC9" w14:textId="77777777" w:rsidR="00BA04FD" w:rsidRPr="00C35E73" w:rsidRDefault="000B260A" w:rsidP="008F56AE">
            <w:pPr>
              <w:numPr>
                <w:ilvl w:val="0"/>
                <w:numId w:val="29"/>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dezvoltare/adaptare pagini web</w:t>
            </w:r>
          </w:p>
          <w:p w14:paraId="0A990280" w14:textId="77777777" w:rsidR="00BA04FD" w:rsidRPr="00C35E73" w:rsidRDefault="000B260A" w:rsidP="008F56AE">
            <w:pPr>
              <w:numPr>
                <w:ilvl w:val="0"/>
                <w:numId w:val="29"/>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închirierea de spațiu publicitar</w:t>
            </w:r>
          </w:p>
          <w:p w14:paraId="2B01AFFC" w14:textId="77777777" w:rsidR="00BA04FD" w:rsidRPr="00C35E73" w:rsidRDefault="000B260A" w:rsidP="008F56AE">
            <w:pPr>
              <w:numPr>
                <w:ilvl w:val="0"/>
                <w:numId w:val="29"/>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 xml:space="preserve">alte activități de informare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publicitate</w:t>
            </w:r>
          </w:p>
          <w:p w14:paraId="7AC914F5" w14:textId="77777777" w:rsidR="00BA04FD" w:rsidRPr="00C35E73" w:rsidRDefault="000B260A" w:rsidP="008F56AE">
            <w:pPr>
              <w:numPr>
                <w:ilvl w:val="0"/>
                <w:numId w:val="29"/>
              </w:numPr>
              <w:spacing w:line="240" w:lineRule="auto"/>
              <w:jc w:val="left"/>
              <w:rPr>
                <w:rFonts w:ascii="Arial" w:hAnsi="Arial" w:cs="Arial"/>
                <w:color w:val="auto"/>
                <w:sz w:val="20"/>
                <w:szCs w:val="20"/>
                <w:lang w:eastAsia="ro-RO"/>
              </w:rPr>
            </w:pPr>
            <w:r w:rsidRPr="00C35E73">
              <w:rPr>
                <w:rFonts w:ascii="Arial" w:hAnsi="Arial" w:cs="Arial"/>
                <w:color w:val="auto"/>
                <w:sz w:val="20"/>
                <w:szCs w:val="20"/>
                <w:lang w:eastAsia="ro-RO"/>
              </w:rPr>
              <w:t>cheltuieli cu auditul achiziționat de beneficiar pentru proiect</w:t>
            </w:r>
          </w:p>
        </w:tc>
      </w:tr>
      <w:tr w:rsidR="00BA04FD" w:rsidRPr="00C35E73" w14:paraId="5CF8BB78" w14:textId="77777777" w:rsidTr="00D01CD2">
        <w:tc>
          <w:tcPr>
            <w:tcW w:w="658" w:type="pct"/>
            <w:gridSpan w:val="2"/>
            <w:vMerge/>
          </w:tcPr>
          <w:p w14:paraId="26B63DA0" w14:textId="77777777" w:rsidR="00BA04FD" w:rsidRPr="00C35E73" w:rsidRDefault="00BA04FD" w:rsidP="00220B2A">
            <w:pPr>
              <w:spacing w:line="240" w:lineRule="auto"/>
              <w:rPr>
                <w:rFonts w:ascii="Arial" w:hAnsi="Arial" w:cs="Arial"/>
                <w:b/>
                <w:bCs/>
                <w:color w:val="auto"/>
                <w:sz w:val="20"/>
                <w:szCs w:val="20"/>
                <w:lang w:eastAsia="ro-RO"/>
              </w:rPr>
            </w:pPr>
          </w:p>
        </w:tc>
        <w:tc>
          <w:tcPr>
            <w:tcW w:w="4342" w:type="pct"/>
            <w:gridSpan w:val="5"/>
          </w:tcPr>
          <w:p w14:paraId="3866DB52" w14:textId="77777777" w:rsidR="00BA04FD" w:rsidRPr="00C35E73" w:rsidRDefault="000B260A" w:rsidP="00220B2A">
            <w:pPr>
              <w:spacing w:line="240" w:lineRule="auto"/>
              <w:rPr>
                <w:rFonts w:ascii="Arial" w:hAnsi="Arial" w:cs="Arial"/>
                <w:color w:val="auto"/>
                <w:sz w:val="20"/>
                <w:szCs w:val="20"/>
                <w:lang w:eastAsia="ro-RO"/>
              </w:rPr>
            </w:pPr>
            <w:r w:rsidRPr="00C35E73">
              <w:rPr>
                <w:rFonts w:ascii="Arial" w:hAnsi="Arial" w:cs="Arial"/>
                <w:color w:val="auto"/>
                <w:sz w:val="20"/>
                <w:szCs w:val="20"/>
                <w:lang w:eastAsia="ro-RO"/>
              </w:rPr>
              <w:t xml:space="preserve">Lista cheltuielilor indirecte aferente proiectului este indicativă; solicitantul nu trebuie să fundamenteze cheltuielile indirecte în bugetul proiectului, aceste cheltuieli fiind stabilite ca </w:t>
            </w:r>
            <w:r w:rsidRPr="00C35E73">
              <w:rPr>
                <w:rFonts w:ascii="Arial" w:hAnsi="Arial" w:cs="Arial"/>
                <w:b/>
                <w:color w:val="auto"/>
                <w:sz w:val="20"/>
                <w:szCs w:val="20"/>
                <w:lang w:eastAsia="ro-RO"/>
              </w:rPr>
              <w:t xml:space="preserve">rată forfetară de 15% din costurile directe eligibile cu personalul </w:t>
            </w:r>
            <w:r w:rsidRPr="00C35E73">
              <w:rPr>
                <w:rFonts w:ascii="Arial" w:hAnsi="Arial" w:cs="Arial"/>
                <w:color w:val="auto"/>
                <w:sz w:val="20"/>
                <w:szCs w:val="20"/>
                <w:lang w:eastAsia="ro-RO"/>
              </w:rPr>
              <w:t>(prin aplicarea articolului 68 alineatul (1) litera (b) din Regulamentul (UE) nr. 1303/2013). Pe parcursul implementării proiectului nu vi se vor solicita documente suport pentru justificarea cheltuielilor indirecte efectuate în cadrul proiectului, ci doar cu privire la costurile directe eligibile cu personalul.</w:t>
            </w:r>
          </w:p>
        </w:tc>
      </w:tr>
    </w:tbl>
    <w:p w14:paraId="4D3CCCE6" w14:textId="77777777" w:rsidR="00BA04FD" w:rsidRPr="00C35E73" w:rsidRDefault="00BA04FD" w:rsidP="009B516C">
      <w:pPr>
        <w:spacing w:line="240" w:lineRule="auto"/>
        <w:rPr>
          <w:rFonts w:ascii="Arial" w:hAnsi="Arial" w:cs="Arial"/>
          <w:b/>
          <w:color w:val="auto"/>
          <w:sz w:val="20"/>
          <w:szCs w:val="20"/>
        </w:rPr>
      </w:pPr>
    </w:p>
    <w:p w14:paraId="308D7962" w14:textId="77777777" w:rsidR="00BA04FD" w:rsidRPr="00C35E73" w:rsidRDefault="000B260A" w:rsidP="0018043F">
      <w:pPr>
        <w:pStyle w:val="Classic"/>
        <w:spacing w:after="0"/>
        <w:rPr>
          <w:rFonts w:ascii="Arial" w:hAnsi="Arial" w:cs="Arial"/>
          <w:b/>
          <w:sz w:val="20"/>
          <w:szCs w:val="20"/>
          <w:lang w:val="ro-RO"/>
        </w:rPr>
      </w:pPr>
      <w:bookmarkStart w:id="49" w:name="_Toc478723603"/>
      <w:r w:rsidRPr="00C35E73">
        <w:rPr>
          <w:rFonts w:ascii="Arial" w:hAnsi="Arial" w:cs="Arial"/>
          <w:b/>
          <w:sz w:val="20"/>
          <w:szCs w:val="20"/>
          <w:lang w:val="ro-RO"/>
        </w:rPr>
        <w:t>Plafoane aplicate în cadrul măsurilor sprijinite prin proiect</w:t>
      </w:r>
      <w:bookmarkEnd w:id="49"/>
    </w:p>
    <w:p w14:paraId="3E7678AC" w14:textId="77777777" w:rsidR="00BA04FD" w:rsidRPr="00C35E73" w:rsidRDefault="00BA04FD" w:rsidP="0018043F">
      <w:pPr>
        <w:pStyle w:val="NormalWeb"/>
        <w:spacing w:before="0" w:beforeAutospacing="0" w:after="0" w:afterAutospacing="0"/>
        <w:jc w:val="both"/>
        <w:rPr>
          <w:rFonts w:ascii="Arial" w:hAnsi="Arial" w:cs="Arial"/>
          <w:sz w:val="20"/>
          <w:szCs w:val="20"/>
          <w:lang w:val="ro-RO"/>
        </w:rPr>
      </w:pPr>
    </w:p>
    <w:p w14:paraId="620030AE" w14:textId="77777777" w:rsidR="00BA04FD" w:rsidRPr="00C35E73" w:rsidRDefault="000B260A" w:rsidP="0018043F">
      <w:pPr>
        <w:pStyle w:val="NormalWeb"/>
        <w:spacing w:before="0" w:beforeAutospacing="0" w:after="0" w:afterAutospacing="0"/>
        <w:jc w:val="both"/>
        <w:rPr>
          <w:rFonts w:ascii="Arial" w:hAnsi="Arial" w:cs="Arial"/>
          <w:sz w:val="20"/>
          <w:szCs w:val="20"/>
          <w:lang w:val="ro-RO"/>
        </w:rPr>
      </w:pPr>
      <w:r w:rsidRPr="00C35E73">
        <w:rPr>
          <w:rFonts w:ascii="Arial" w:hAnsi="Arial" w:cs="Arial"/>
          <w:sz w:val="20"/>
          <w:szCs w:val="20"/>
          <w:lang w:val="ro-RO"/>
        </w:rPr>
        <w:t>Pentru activitățile principale 1</w:t>
      </w:r>
      <w:r w:rsidR="009A5E15" w:rsidRPr="00C35E73">
        <w:rPr>
          <w:rFonts w:ascii="Arial" w:hAnsi="Arial" w:cs="Arial"/>
          <w:sz w:val="20"/>
          <w:szCs w:val="20"/>
          <w:lang w:val="ro-RO"/>
        </w:rPr>
        <w:t>,</w:t>
      </w:r>
      <w:r w:rsidRPr="00C35E73">
        <w:rPr>
          <w:rFonts w:ascii="Arial" w:hAnsi="Arial" w:cs="Arial"/>
          <w:sz w:val="20"/>
          <w:szCs w:val="20"/>
          <w:lang w:val="ro-RO"/>
        </w:rPr>
        <w:t xml:space="preserve"> 2</w:t>
      </w:r>
      <w:r w:rsidR="009A5E15" w:rsidRPr="00C35E73">
        <w:rPr>
          <w:rFonts w:ascii="Arial" w:hAnsi="Arial" w:cs="Arial"/>
          <w:sz w:val="20"/>
          <w:szCs w:val="20"/>
          <w:lang w:val="ro-RO"/>
        </w:rPr>
        <w:t xml:space="preserve"> și 3</w:t>
      </w:r>
      <w:r w:rsidRPr="00C35E73">
        <w:rPr>
          <w:rFonts w:ascii="Arial" w:hAnsi="Arial" w:cs="Arial"/>
          <w:sz w:val="20"/>
          <w:szCs w:val="20"/>
          <w:lang w:val="ro-RO"/>
        </w:rPr>
        <w:t xml:space="preserve">, cheltuielile vor fi bugetate de fiecare </w:t>
      </w:r>
      <w:proofErr w:type="spellStart"/>
      <w:r w:rsidRPr="00C35E73">
        <w:rPr>
          <w:rFonts w:ascii="Arial" w:hAnsi="Arial" w:cs="Arial"/>
          <w:sz w:val="20"/>
          <w:szCs w:val="20"/>
          <w:lang w:val="ro-RO"/>
        </w:rPr>
        <w:t>aplicant</w:t>
      </w:r>
      <w:proofErr w:type="spellEnd"/>
      <w:r w:rsidRPr="00C35E73">
        <w:rPr>
          <w:rFonts w:ascii="Arial" w:hAnsi="Arial" w:cs="Arial"/>
          <w:sz w:val="20"/>
          <w:szCs w:val="20"/>
          <w:lang w:val="ro-RO"/>
        </w:rPr>
        <w:t xml:space="preserve"> în funcție de serviciile furnizate si de piața de profil din regiune.</w:t>
      </w:r>
    </w:p>
    <w:p w14:paraId="3C586704" w14:textId="77777777" w:rsidR="00BA04FD" w:rsidRPr="00C35E73" w:rsidRDefault="00BA04FD" w:rsidP="0018043F">
      <w:pPr>
        <w:pStyle w:val="Classic"/>
        <w:spacing w:after="0"/>
        <w:rPr>
          <w:rFonts w:ascii="Arial" w:hAnsi="Arial" w:cs="Arial"/>
          <w:b/>
          <w:sz w:val="20"/>
          <w:szCs w:val="20"/>
          <w:lang w:val="ro-RO"/>
        </w:rPr>
      </w:pPr>
    </w:p>
    <w:p w14:paraId="2674DC32" w14:textId="77777777" w:rsidR="00BA04FD" w:rsidRPr="00C35E73" w:rsidRDefault="000B260A" w:rsidP="0018043F">
      <w:pPr>
        <w:pStyle w:val="Classic"/>
        <w:spacing w:after="0"/>
        <w:rPr>
          <w:rFonts w:ascii="Arial" w:hAnsi="Arial" w:cs="Arial"/>
          <w:b/>
          <w:sz w:val="20"/>
          <w:szCs w:val="20"/>
          <w:lang w:val="ro-RO"/>
        </w:rPr>
      </w:pPr>
      <w:r w:rsidRPr="00C35E73">
        <w:rPr>
          <w:rFonts w:ascii="Arial" w:hAnsi="Arial" w:cs="Arial"/>
          <w:b/>
          <w:sz w:val="20"/>
          <w:szCs w:val="20"/>
          <w:lang w:val="ro-RO"/>
        </w:rPr>
        <w:lastRenderedPageBreak/>
        <w:t>Alte plafoane</w:t>
      </w:r>
    </w:p>
    <w:p w14:paraId="6C303889" w14:textId="77777777" w:rsidR="00BA04FD" w:rsidRPr="00C35E73" w:rsidRDefault="00BA04FD" w:rsidP="0018043F">
      <w:pPr>
        <w:pStyle w:val="Classic"/>
        <w:spacing w:after="0"/>
        <w:rPr>
          <w:rFonts w:ascii="Arial" w:hAnsi="Arial" w:cs="Arial"/>
          <w:sz w:val="20"/>
          <w:szCs w:val="20"/>
          <w:lang w:val="ro-RO"/>
        </w:rPr>
      </w:pPr>
    </w:p>
    <w:p w14:paraId="10F5DFD3" w14:textId="77777777" w:rsidR="00BA04FD" w:rsidRPr="00C35E73" w:rsidRDefault="000B260A" w:rsidP="0018043F">
      <w:pPr>
        <w:pStyle w:val="Classic"/>
        <w:spacing w:after="0"/>
        <w:rPr>
          <w:rFonts w:ascii="Arial" w:hAnsi="Arial" w:cs="Arial"/>
          <w:sz w:val="20"/>
          <w:szCs w:val="20"/>
          <w:lang w:val="ro-RO"/>
        </w:rPr>
      </w:pPr>
      <w:r w:rsidRPr="00C35E73">
        <w:rPr>
          <w:rFonts w:ascii="Arial" w:hAnsi="Arial" w:cs="Arial"/>
          <w:sz w:val="20"/>
          <w:szCs w:val="20"/>
          <w:lang w:val="ro-RO"/>
        </w:rPr>
        <w:t>Pentru alte categorii de cheltuieli, estimarea și bugetarea acestora va fi efectuată de solicitant ținând cont de nivelul prețurilor existente pe piața de profil din România și de plafoanele din documentul Orientări privind accesarea finanțărilor în cadrul Programului Operațional Capital Uman 2014-2020, cu modificările si completările ulterioare.</w:t>
      </w:r>
    </w:p>
    <w:p w14:paraId="43986576" w14:textId="77777777" w:rsidR="00BA04FD" w:rsidRPr="00C35E73" w:rsidRDefault="00BA04FD" w:rsidP="0018043F">
      <w:pPr>
        <w:pStyle w:val="Classic"/>
        <w:spacing w:after="0"/>
        <w:rPr>
          <w:rFonts w:ascii="Arial" w:hAnsi="Arial" w:cs="Arial"/>
          <w:b/>
          <w:sz w:val="20"/>
          <w:szCs w:val="20"/>
          <w:lang w:val="ro-RO"/>
        </w:rPr>
      </w:pPr>
      <w:bookmarkStart w:id="50" w:name="_Toc445828309"/>
    </w:p>
    <w:p w14:paraId="48794878" w14:textId="77777777" w:rsidR="00BA04FD" w:rsidRPr="00C35E73" w:rsidRDefault="000B260A" w:rsidP="0018043F">
      <w:pPr>
        <w:pStyle w:val="Classic"/>
        <w:spacing w:after="0"/>
        <w:rPr>
          <w:rFonts w:ascii="Arial" w:hAnsi="Arial" w:cs="Arial"/>
          <w:b/>
          <w:sz w:val="20"/>
          <w:szCs w:val="20"/>
          <w:lang w:val="ro-RO"/>
        </w:rPr>
      </w:pPr>
      <w:r w:rsidRPr="00C35E73">
        <w:rPr>
          <w:rFonts w:ascii="Arial" w:hAnsi="Arial" w:cs="Arial"/>
          <w:b/>
          <w:sz w:val="20"/>
          <w:szCs w:val="20"/>
          <w:lang w:val="ro-RO"/>
        </w:rPr>
        <w:t>Reguli generale și specifice de decontare</w:t>
      </w:r>
      <w:bookmarkEnd w:id="50"/>
    </w:p>
    <w:p w14:paraId="6FDDECF2" w14:textId="77777777" w:rsidR="00BA04FD" w:rsidRPr="00C35E73" w:rsidRDefault="00BA04FD" w:rsidP="0018043F">
      <w:pPr>
        <w:pStyle w:val="Classic"/>
        <w:spacing w:after="0"/>
        <w:rPr>
          <w:rFonts w:ascii="Arial" w:hAnsi="Arial" w:cs="Arial"/>
          <w:sz w:val="20"/>
          <w:szCs w:val="20"/>
          <w:lang w:val="ro-RO"/>
        </w:rPr>
      </w:pPr>
    </w:p>
    <w:p w14:paraId="2FD7F973" w14:textId="77777777" w:rsidR="00BA04FD" w:rsidRPr="00C35E73" w:rsidRDefault="000B260A" w:rsidP="0018043F">
      <w:pPr>
        <w:pStyle w:val="Classic"/>
        <w:spacing w:after="0"/>
        <w:rPr>
          <w:rFonts w:ascii="Arial" w:hAnsi="Arial" w:cs="Arial"/>
          <w:sz w:val="20"/>
          <w:szCs w:val="20"/>
          <w:lang w:val="ro-RO"/>
        </w:rPr>
      </w:pPr>
      <w:r w:rsidRPr="00C35E73">
        <w:rPr>
          <w:rFonts w:ascii="Arial" w:hAnsi="Arial" w:cs="Arial"/>
          <w:sz w:val="20"/>
          <w:szCs w:val="20"/>
          <w:lang w:val="ro-RO"/>
        </w:rPr>
        <w:t xml:space="preserve">Cu privire la eligibilitatea cheltuielilor pentru achiziția de echipamente și pentru închirieri și leasing, trebuie respectate și plafoanele stabilite prin </w:t>
      </w:r>
      <w:r w:rsidRPr="00C35E73">
        <w:rPr>
          <w:rFonts w:ascii="Arial" w:hAnsi="Arial" w:cs="Arial"/>
          <w:b/>
          <w:i/>
          <w:iCs/>
          <w:sz w:val="20"/>
          <w:szCs w:val="20"/>
          <w:lang w:val="ro-RO"/>
        </w:rPr>
        <w:t>Orientări privind oportunitățile de finanțare în cadrul Programului Operațional Capital Uman 2014-2020.</w:t>
      </w:r>
    </w:p>
    <w:p w14:paraId="0B897C3C" w14:textId="77777777" w:rsidR="00BA04FD" w:rsidRPr="00C35E73" w:rsidRDefault="00BA04FD" w:rsidP="0018043F">
      <w:pPr>
        <w:pStyle w:val="Classic"/>
        <w:spacing w:after="0"/>
        <w:rPr>
          <w:rFonts w:ascii="Arial" w:hAnsi="Arial" w:cs="Arial"/>
          <w:sz w:val="20"/>
          <w:szCs w:val="20"/>
          <w:lang w:val="ro-RO"/>
        </w:rPr>
      </w:pPr>
    </w:p>
    <w:p w14:paraId="346FB9E7" w14:textId="77777777" w:rsidR="00BA04FD" w:rsidRPr="00C35E73" w:rsidRDefault="000B260A" w:rsidP="009D08B6">
      <w:pPr>
        <w:pStyle w:val="Classic"/>
        <w:spacing w:after="0"/>
        <w:ind w:firstLine="360"/>
        <w:rPr>
          <w:rFonts w:ascii="Arial" w:hAnsi="Arial" w:cs="Arial"/>
          <w:sz w:val="20"/>
          <w:szCs w:val="20"/>
          <w:lang w:val="ro-RO"/>
        </w:rPr>
      </w:pPr>
      <w:r w:rsidRPr="00C35E73">
        <w:rPr>
          <w:rFonts w:ascii="Arial" w:hAnsi="Arial" w:cs="Arial"/>
          <w:sz w:val="20"/>
          <w:szCs w:val="20"/>
          <w:lang w:val="ro-RO"/>
        </w:rPr>
        <w:t>În cadrul proiectului pot fi decontate cheltuieli plafonate procentual, după cum urmează:</w:t>
      </w:r>
    </w:p>
    <w:p w14:paraId="3D3B9DEC" w14:textId="77777777" w:rsidR="00BA04FD" w:rsidRPr="00C35E73" w:rsidRDefault="00BA04FD" w:rsidP="009D08B6">
      <w:pPr>
        <w:pStyle w:val="Classic"/>
        <w:spacing w:after="0"/>
        <w:ind w:firstLine="360"/>
        <w:rPr>
          <w:rFonts w:ascii="Arial" w:hAnsi="Arial" w:cs="Arial"/>
          <w:sz w:val="20"/>
          <w:szCs w:val="20"/>
          <w:lang w:val="ro-RO"/>
        </w:rPr>
      </w:pPr>
    </w:p>
    <w:p w14:paraId="332639C2" w14:textId="77777777" w:rsidR="00BA04FD" w:rsidRPr="00C35E73" w:rsidRDefault="00BA04FD"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b/>
          <w:sz w:val="20"/>
          <w:szCs w:val="20"/>
          <w:lang w:val="ro-RO"/>
        </w:rPr>
        <w:t>Cheltuieli de tip FEDR</w:t>
      </w:r>
      <w:r w:rsidRPr="00C35E73">
        <w:rPr>
          <w:rFonts w:ascii="Arial" w:hAnsi="Arial" w:cs="Arial"/>
          <w:sz w:val="20"/>
          <w:szCs w:val="20"/>
          <w:lang w:val="ro-RO"/>
        </w:rPr>
        <w:t>: maximum 10% din valoarea totală eligibilă a proiectului;</w:t>
      </w:r>
    </w:p>
    <w:p w14:paraId="5C8284D7" w14:textId="77777777" w:rsidR="00BA04FD" w:rsidRPr="00C35E73" w:rsidRDefault="00BA04FD" w:rsidP="008F56AE">
      <w:pPr>
        <w:pStyle w:val="Line"/>
        <w:numPr>
          <w:ilvl w:val="0"/>
          <w:numId w:val="21"/>
        </w:numPr>
        <w:spacing w:line="240" w:lineRule="auto"/>
        <w:ind w:left="1134"/>
        <w:rPr>
          <w:rFonts w:ascii="Arial" w:hAnsi="Arial" w:cs="Arial"/>
          <w:sz w:val="20"/>
          <w:szCs w:val="20"/>
          <w:lang w:val="ro-RO"/>
        </w:rPr>
      </w:pPr>
      <w:r w:rsidRPr="00C35E73">
        <w:rPr>
          <w:rFonts w:ascii="Arial" w:hAnsi="Arial" w:cs="Arial"/>
          <w:b/>
          <w:sz w:val="20"/>
          <w:szCs w:val="20"/>
          <w:lang w:val="ro-RO"/>
        </w:rPr>
        <w:t>Cheltuielile indirecte</w:t>
      </w:r>
      <w:r w:rsidRPr="00C35E73">
        <w:rPr>
          <w:rFonts w:ascii="Arial" w:hAnsi="Arial" w:cs="Arial"/>
          <w:sz w:val="20"/>
          <w:szCs w:val="20"/>
          <w:lang w:val="ro-RO"/>
        </w:rPr>
        <w:t xml:space="preserve"> vor fi decontate ca finanțare forfetară de maxim 15% din costurile directe cu personalul, prin aplicarea articolului 68 alineatul (1) litera (b)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w:t>
      </w:r>
      <w:r w:rsidR="000B260A" w:rsidRPr="00C35E73">
        <w:rPr>
          <w:rFonts w:ascii="Arial" w:hAnsi="Arial" w:cs="Arial"/>
          <w:sz w:val="20"/>
          <w:szCs w:val="20"/>
          <w:lang w:val="ro-RO"/>
        </w:rPr>
        <w:t>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bookmarkStart w:id="51" w:name="_Toc447186353"/>
    </w:p>
    <w:bookmarkEnd w:id="51"/>
    <w:p w14:paraId="162F233F" w14:textId="77777777" w:rsidR="00BA04FD" w:rsidRPr="00C35E73" w:rsidRDefault="00BA04FD" w:rsidP="0018043F">
      <w:pPr>
        <w:spacing w:line="240" w:lineRule="auto"/>
        <w:rPr>
          <w:rFonts w:ascii="Arial" w:eastAsia="SimSun" w:hAnsi="Arial" w:cs="Arial"/>
          <w:color w:val="auto"/>
          <w:sz w:val="20"/>
          <w:szCs w:val="20"/>
        </w:rPr>
      </w:pPr>
    </w:p>
    <w:p w14:paraId="2967D405" w14:textId="77777777" w:rsidR="00BA04FD" w:rsidRPr="00C35E73" w:rsidRDefault="00BA04FD" w:rsidP="0018043F">
      <w:pPr>
        <w:spacing w:line="240" w:lineRule="auto"/>
        <w:rPr>
          <w:rFonts w:ascii="Arial" w:eastAsia="SimSun" w:hAnsi="Arial" w:cs="Arial"/>
          <w:color w:val="auto"/>
          <w:sz w:val="20"/>
          <w:szCs w:val="20"/>
        </w:rPr>
      </w:pPr>
    </w:p>
    <w:p w14:paraId="0F3D9D22" w14:textId="77777777" w:rsidR="00BA04FD" w:rsidRPr="00C35E73" w:rsidRDefault="00BA04FD" w:rsidP="009B516C">
      <w:pPr>
        <w:spacing w:line="240" w:lineRule="auto"/>
        <w:rPr>
          <w:rFonts w:ascii="Arial" w:eastAsia="SimSun" w:hAnsi="Arial" w:cs="Arial"/>
          <w:color w:val="auto"/>
          <w:sz w:val="20"/>
          <w:szCs w:val="20"/>
        </w:rPr>
      </w:pPr>
    </w:p>
    <w:p w14:paraId="49C1E89C" w14:textId="77777777" w:rsidR="00BA04FD" w:rsidRPr="00C35E73" w:rsidRDefault="000B260A" w:rsidP="009B516C">
      <w:pPr>
        <w:pStyle w:val="Titlu1"/>
        <w:spacing w:before="0" w:after="0"/>
        <w:rPr>
          <w:rFonts w:ascii="Arial" w:hAnsi="Arial"/>
          <w:sz w:val="20"/>
          <w:szCs w:val="20"/>
        </w:rPr>
      </w:pPr>
      <w:bookmarkStart w:id="52" w:name="_Toc7911313"/>
      <w:bookmarkStart w:id="53" w:name="_Toc7911496"/>
      <w:bookmarkStart w:id="54" w:name="_Toc65083823"/>
      <w:r w:rsidRPr="00C35E73">
        <w:rPr>
          <w:rFonts w:ascii="Arial" w:hAnsi="Arial"/>
          <w:sz w:val="20"/>
          <w:szCs w:val="20"/>
        </w:rPr>
        <w:t>PREVEDERI SPECIFICE GRUP DE ACȚIUNE LOCAL REȘIȚA</w:t>
      </w:r>
      <w:bookmarkEnd w:id="52"/>
      <w:bookmarkEnd w:id="53"/>
      <w:bookmarkEnd w:id="54"/>
    </w:p>
    <w:p w14:paraId="2F05788C" w14:textId="77777777" w:rsidR="00BA04FD" w:rsidRPr="00C35E73" w:rsidRDefault="00BA04FD" w:rsidP="009B516C">
      <w:pPr>
        <w:spacing w:line="240" w:lineRule="auto"/>
        <w:rPr>
          <w:rFonts w:ascii="Arial" w:hAnsi="Arial" w:cs="Arial"/>
          <w:color w:val="auto"/>
          <w:sz w:val="20"/>
          <w:szCs w:val="20"/>
        </w:rPr>
      </w:pPr>
    </w:p>
    <w:p w14:paraId="7FEE5E75" w14:textId="77777777" w:rsidR="00BA04FD" w:rsidRPr="00C35E73" w:rsidRDefault="000B260A" w:rsidP="009B516C">
      <w:pPr>
        <w:pStyle w:val="Titlu2"/>
        <w:rPr>
          <w:rFonts w:ascii="Arial" w:eastAsia="SimSun" w:hAnsi="Arial"/>
          <w:sz w:val="20"/>
          <w:szCs w:val="20"/>
        </w:rPr>
      </w:pPr>
      <w:bookmarkStart w:id="55" w:name="_Toc7911314"/>
      <w:bookmarkStart w:id="56" w:name="_Toc7911497"/>
      <w:bookmarkStart w:id="57" w:name="_Toc65083824"/>
      <w:r w:rsidRPr="00C35E73">
        <w:rPr>
          <w:rFonts w:ascii="Arial" w:eastAsia="SimSun" w:hAnsi="Arial"/>
          <w:sz w:val="20"/>
          <w:szCs w:val="20"/>
        </w:rPr>
        <w:t>SOLICITANȚI ȘI PARTENERI (DACA ESTE CAZUL) ELIGIBILI</w:t>
      </w:r>
      <w:bookmarkEnd w:id="55"/>
      <w:bookmarkEnd w:id="56"/>
      <w:bookmarkEnd w:id="57"/>
    </w:p>
    <w:p w14:paraId="76AAB945" w14:textId="77777777" w:rsidR="00BA04FD" w:rsidRPr="00C35E73" w:rsidRDefault="00BA04FD" w:rsidP="009B516C">
      <w:pPr>
        <w:spacing w:line="240" w:lineRule="auto"/>
        <w:ind w:firstLine="568"/>
        <w:rPr>
          <w:rFonts w:ascii="Arial" w:hAnsi="Arial" w:cs="Arial"/>
          <w:bCs/>
          <w:color w:val="auto"/>
          <w:sz w:val="20"/>
          <w:szCs w:val="20"/>
        </w:rPr>
      </w:pPr>
    </w:p>
    <w:p w14:paraId="0E927532" w14:textId="77777777" w:rsidR="00BA04FD" w:rsidRPr="00C35E73" w:rsidRDefault="000B260A" w:rsidP="009D08B6">
      <w:pPr>
        <w:spacing w:line="240" w:lineRule="auto"/>
        <w:ind w:firstLine="360"/>
        <w:rPr>
          <w:rFonts w:ascii="Arial" w:hAnsi="Arial" w:cs="Arial"/>
          <w:color w:val="auto"/>
          <w:sz w:val="20"/>
          <w:szCs w:val="20"/>
        </w:rPr>
      </w:pPr>
      <w:r w:rsidRPr="00C35E73">
        <w:rPr>
          <w:rFonts w:ascii="Arial" w:hAnsi="Arial" w:cs="Arial"/>
          <w:color w:val="auto"/>
          <w:sz w:val="20"/>
          <w:szCs w:val="20"/>
        </w:rPr>
        <w:t xml:space="preserve">Pentru proiectele POCU, </w:t>
      </w:r>
      <w:proofErr w:type="spellStart"/>
      <w:r w:rsidRPr="00C35E73">
        <w:rPr>
          <w:rFonts w:ascii="Arial" w:hAnsi="Arial" w:cs="Arial"/>
          <w:color w:val="auto"/>
          <w:sz w:val="20"/>
          <w:szCs w:val="20"/>
        </w:rPr>
        <w:t>solicitanţii</w:t>
      </w:r>
      <w:proofErr w:type="spellEnd"/>
      <w:r w:rsidRPr="00C35E73">
        <w:rPr>
          <w:rFonts w:ascii="Arial" w:hAnsi="Arial" w:cs="Arial"/>
          <w:color w:val="auto"/>
          <w:sz w:val="20"/>
          <w:szCs w:val="20"/>
        </w:rPr>
        <w:t xml:space="preserve"> pot fi: </w:t>
      </w:r>
    </w:p>
    <w:p w14:paraId="23A6ACA6" w14:textId="77777777" w:rsidR="00BA04FD" w:rsidRPr="00C35E73" w:rsidRDefault="00BA04FD" w:rsidP="0018043F">
      <w:pPr>
        <w:spacing w:line="240" w:lineRule="auto"/>
        <w:ind w:firstLine="720"/>
        <w:rPr>
          <w:rFonts w:ascii="Arial" w:hAnsi="Arial" w:cs="Arial"/>
          <w:color w:val="auto"/>
          <w:sz w:val="20"/>
          <w:szCs w:val="20"/>
        </w:rPr>
      </w:pPr>
    </w:p>
    <w:p w14:paraId="4C3A1998" w14:textId="77777777" w:rsidR="00BA04FD" w:rsidRPr="00C35E73" w:rsidRDefault="000B260A" w:rsidP="009D08B6">
      <w:pPr>
        <w:spacing w:line="240" w:lineRule="auto"/>
        <w:ind w:firstLine="360"/>
        <w:rPr>
          <w:rFonts w:ascii="Arial" w:hAnsi="Arial" w:cs="Arial"/>
          <w:color w:val="auto"/>
          <w:sz w:val="20"/>
          <w:szCs w:val="20"/>
        </w:rPr>
      </w:pPr>
      <w:proofErr w:type="spellStart"/>
      <w:r w:rsidRPr="00C35E73">
        <w:rPr>
          <w:rFonts w:ascii="Arial" w:hAnsi="Arial" w:cs="Arial"/>
          <w:color w:val="auto"/>
          <w:sz w:val="20"/>
          <w:szCs w:val="20"/>
        </w:rPr>
        <w:t>Entităţi</w:t>
      </w:r>
      <w:proofErr w:type="spellEnd"/>
      <w:r w:rsidRPr="00C35E73">
        <w:rPr>
          <w:rFonts w:ascii="Arial" w:hAnsi="Arial" w:cs="Arial"/>
          <w:color w:val="auto"/>
          <w:sz w:val="20"/>
          <w:szCs w:val="20"/>
        </w:rPr>
        <w:t xml:space="preserve"> relevante pentru implementarea proiectelor aferente SDL selectate. Prin </w:t>
      </w:r>
      <w:proofErr w:type="spellStart"/>
      <w:r w:rsidRPr="00C35E73">
        <w:rPr>
          <w:rFonts w:ascii="Arial" w:hAnsi="Arial" w:cs="Arial"/>
          <w:color w:val="auto"/>
          <w:sz w:val="20"/>
          <w:szCs w:val="20"/>
        </w:rPr>
        <w:t>entităţi</w:t>
      </w:r>
      <w:proofErr w:type="spellEnd"/>
      <w:r w:rsidRPr="00C35E73">
        <w:rPr>
          <w:rFonts w:ascii="Arial" w:hAnsi="Arial" w:cs="Arial"/>
          <w:color w:val="auto"/>
          <w:sz w:val="20"/>
          <w:szCs w:val="20"/>
        </w:rPr>
        <w:t xml:space="preserve"> relevante se </w:t>
      </w:r>
      <w:proofErr w:type="spellStart"/>
      <w:r w:rsidRPr="00C35E73">
        <w:rPr>
          <w:rFonts w:ascii="Arial" w:hAnsi="Arial" w:cs="Arial"/>
          <w:color w:val="auto"/>
          <w:sz w:val="20"/>
          <w:szCs w:val="20"/>
        </w:rPr>
        <w:t>înţeleg</w:t>
      </w:r>
      <w:proofErr w:type="spellEnd"/>
      <w:r w:rsidRPr="00C35E73">
        <w:rPr>
          <w:rFonts w:ascii="Arial" w:hAnsi="Arial" w:cs="Arial"/>
          <w:color w:val="auto"/>
          <w:sz w:val="20"/>
          <w:szCs w:val="20"/>
        </w:rPr>
        <w:t xml:space="preserve"> acei actori care vor fi </w:t>
      </w:r>
      <w:proofErr w:type="spellStart"/>
      <w:r w:rsidRPr="00C35E73">
        <w:rPr>
          <w:rFonts w:ascii="Arial" w:hAnsi="Arial" w:cs="Arial"/>
          <w:color w:val="auto"/>
          <w:sz w:val="20"/>
          <w:szCs w:val="20"/>
        </w:rPr>
        <w:t>implicaţi</w:t>
      </w:r>
      <w:proofErr w:type="spellEnd"/>
      <w:r w:rsidRPr="00C35E73">
        <w:rPr>
          <w:rFonts w:ascii="Arial" w:hAnsi="Arial" w:cs="Arial"/>
          <w:color w:val="auto"/>
          <w:sz w:val="20"/>
          <w:szCs w:val="20"/>
        </w:rPr>
        <w:t xml:space="preserve"> în derularea uneia / unora dintre </w:t>
      </w:r>
      <w:proofErr w:type="spellStart"/>
      <w:r w:rsidRPr="00C35E73">
        <w:rPr>
          <w:rFonts w:ascii="Arial" w:hAnsi="Arial" w:cs="Arial"/>
          <w:color w:val="auto"/>
          <w:sz w:val="20"/>
          <w:szCs w:val="20"/>
        </w:rPr>
        <w:t>activităţile</w:t>
      </w:r>
      <w:proofErr w:type="spellEnd"/>
      <w:r w:rsidRPr="00C35E73">
        <w:rPr>
          <w:rFonts w:ascii="Arial" w:hAnsi="Arial" w:cs="Arial"/>
          <w:color w:val="auto"/>
          <w:sz w:val="20"/>
          <w:szCs w:val="20"/>
        </w:rPr>
        <w:t xml:space="preserve"> principale ale </w:t>
      </w:r>
      <w:proofErr w:type="spellStart"/>
      <w:r w:rsidRPr="00C35E73">
        <w:rPr>
          <w:rFonts w:ascii="Arial" w:hAnsi="Arial" w:cs="Arial"/>
          <w:color w:val="auto"/>
          <w:sz w:val="20"/>
          <w:szCs w:val="20"/>
        </w:rPr>
        <w:t>fişei</w:t>
      </w:r>
      <w:proofErr w:type="spellEnd"/>
      <w:r w:rsidRPr="00C35E73">
        <w:rPr>
          <w:rFonts w:ascii="Arial" w:hAnsi="Arial" w:cs="Arial"/>
          <w:color w:val="auto"/>
          <w:sz w:val="20"/>
          <w:szCs w:val="20"/>
        </w:rPr>
        <w:t xml:space="preserve"> de proiect contribuind în mod direct la atingerea indicatorilor de realizare/ de rezultat </w:t>
      </w:r>
      <w:proofErr w:type="spellStart"/>
      <w:r w:rsidRPr="00C35E73">
        <w:rPr>
          <w:rFonts w:ascii="Arial" w:hAnsi="Arial" w:cs="Arial"/>
          <w:color w:val="auto"/>
          <w:sz w:val="20"/>
          <w:szCs w:val="20"/>
        </w:rPr>
        <w:t>asumaţi</w:t>
      </w:r>
      <w:proofErr w:type="spellEnd"/>
      <w:r w:rsidRPr="00C35E73">
        <w:rPr>
          <w:rFonts w:ascii="Arial" w:hAnsi="Arial" w:cs="Arial"/>
          <w:color w:val="auto"/>
          <w:sz w:val="20"/>
          <w:szCs w:val="20"/>
        </w:rPr>
        <w:t xml:space="preserve"> prin </w:t>
      </w:r>
      <w:proofErr w:type="spellStart"/>
      <w:r w:rsidRPr="00C35E73">
        <w:rPr>
          <w:rFonts w:ascii="Arial" w:hAnsi="Arial" w:cs="Arial"/>
          <w:color w:val="auto"/>
          <w:sz w:val="20"/>
          <w:szCs w:val="20"/>
        </w:rPr>
        <w:t>intervenţiile</w:t>
      </w:r>
      <w:proofErr w:type="spellEnd"/>
      <w:r w:rsidRPr="00C35E73">
        <w:rPr>
          <w:rFonts w:ascii="Arial" w:hAnsi="Arial" w:cs="Arial"/>
          <w:color w:val="auto"/>
          <w:sz w:val="20"/>
          <w:szCs w:val="20"/>
        </w:rPr>
        <w:t xml:space="preserve"> POCU din SDL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anume: </w:t>
      </w:r>
    </w:p>
    <w:p w14:paraId="6BF4CC62" w14:textId="77777777" w:rsidR="00BA04FD" w:rsidRPr="00C35E73" w:rsidRDefault="00BA04FD" w:rsidP="009B516C">
      <w:pPr>
        <w:spacing w:line="240" w:lineRule="auto"/>
        <w:ind w:firstLine="720"/>
        <w:rPr>
          <w:rFonts w:ascii="Arial" w:hAnsi="Arial" w:cs="Arial"/>
          <w:color w:val="auto"/>
          <w:sz w:val="20"/>
          <w:szCs w:val="20"/>
        </w:rPr>
      </w:pPr>
    </w:p>
    <w:p w14:paraId="2951C895" w14:textId="77777777" w:rsidR="00BA04FD" w:rsidRPr="00C35E73" w:rsidRDefault="000B260A" w:rsidP="0018043F">
      <w:pPr>
        <w:pStyle w:val="Listparagraf"/>
        <w:numPr>
          <w:ilvl w:val="1"/>
          <w:numId w:val="16"/>
        </w:numPr>
        <w:spacing w:line="240" w:lineRule="auto"/>
        <w:ind w:left="709" w:hanging="283"/>
        <w:rPr>
          <w:rFonts w:ascii="Arial" w:hAnsi="Arial" w:cs="Arial"/>
          <w:color w:val="auto"/>
          <w:sz w:val="20"/>
        </w:rPr>
      </w:pPr>
      <w:proofErr w:type="spellStart"/>
      <w:r w:rsidRPr="00C35E73">
        <w:rPr>
          <w:rFonts w:ascii="Arial" w:hAnsi="Arial" w:cs="Arial"/>
          <w:color w:val="auto"/>
          <w:sz w:val="20"/>
        </w:rPr>
        <w:t>Autorităţi</w:t>
      </w:r>
      <w:proofErr w:type="spellEnd"/>
      <w:r w:rsidRPr="00C35E73">
        <w:rPr>
          <w:rFonts w:ascii="Arial" w:hAnsi="Arial" w:cs="Arial"/>
          <w:color w:val="auto"/>
          <w:sz w:val="20"/>
        </w:rPr>
        <w:t xml:space="preserve"> publice locale </w:t>
      </w:r>
      <w:proofErr w:type="spellStart"/>
      <w:r w:rsidRPr="00C35E73">
        <w:rPr>
          <w:rFonts w:ascii="Arial" w:hAnsi="Arial" w:cs="Arial"/>
          <w:color w:val="auto"/>
          <w:sz w:val="20"/>
        </w:rPr>
        <w:t>şi</w:t>
      </w:r>
      <w:proofErr w:type="spellEnd"/>
      <w:r w:rsidRPr="00C35E73">
        <w:rPr>
          <w:rFonts w:ascii="Arial" w:hAnsi="Arial" w:cs="Arial"/>
          <w:color w:val="auto"/>
          <w:sz w:val="20"/>
        </w:rPr>
        <w:t xml:space="preserve"> </w:t>
      </w:r>
      <w:proofErr w:type="spellStart"/>
      <w:r w:rsidRPr="00C35E73">
        <w:rPr>
          <w:rFonts w:ascii="Arial" w:hAnsi="Arial" w:cs="Arial"/>
          <w:color w:val="auto"/>
          <w:sz w:val="20"/>
        </w:rPr>
        <w:t>unităţi</w:t>
      </w:r>
      <w:proofErr w:type="spellEnd"/>
      <w:r w:rsidRPr="00C35E73">
        <w:rPr>
          <w:rFonts w:ascii="Arial" w:hAnsi="Arial" w:cs="Arial"/>
          <w:color w:val="auto"/>
          <w:sz w:val="20"/>
        </w:rPr>
        <w:t xml:space="preserve"> cu personalitate juridică aflate în coordonarea / subordonarea acestora. </w:t>
      </w:r>
    </w:p>
    <w:p w14:paraId="4188D512" w14:textId="77777777" w:rsidR="00BA04FD" w:rsidRPr="00C35E73" w:rsidRDefault="000B260A" w:rsidP="0018043F">
      <w:pPr>
        <w:pStyle w:val="Listparagraf"/>
        <w:numPr>
          <w:ilvl w:val="1"/>
          <w:numId w:val="16"/>
        </w:numPr>
        <w:spacing w:line="240" w:lineRule="auto"/>
        <w:ind w:left="709" w:hanging="283"/>
        <w:rPr>
          <w:rFonts w:ascii="Arial" w:hAnsi="Arial" w:cs="Arial"/>
          <w:color w:val="auto"/>
          <w:sz w:val="20"/>
        </w:rPr>
      </w:pPr>
      <w:proofErr w:type="spellStart"/>
      <w:r w:rsidRPr="00C35E73">
        <w:rPr>
          <w:rFonts w:ascii="Arial" w:hAnsi="Arial" w:cs="Arial"/>
          <w:color w:val="auto"/>
          <w:sz w:val="20"/>
        </w:rPr>
        <w:t>Asociaţii</w:t>
      </w:r>
      <w:proofErr w:type="spellEnd"/>
      <w:r w:rsidRPr="00C35E73">
        <w:rPr>
          <w:rFonts w:ascii="Arial" w:hAnsi="Arial" w:cs="Arial"/>
          <w:color w:val="auto"/>
          <w:sz w:val="20"/>
        </w:rPr>
        <w:t xml:space="preserve"> </w:t>
      </w:r>
      <w:proofErr w:type="spellStart"/>
      <w:r w:rsidRPr="00C35E73">
        <w:rPr>
          <w:rFonts w:ascii="Arial" w:hAnsi="Arial" w:cs="Arial"/>
          <w:color w:val="auto"/>
          <w:sz w:val="20"/>
        </w:rPr>
        <w:t>şi</w:t>
      </w:r>
      <w:proofErr w:type="spellEnd"/>
      <w:r w:rsidRPr="00C35E73">
        <w:rPr>
          <w:rFonts w:ascii="Arial" w:hAnsi="Arial" w:cs="Arial"/>
          <w:color w:val="auto"/>
          <w:sz w:val="20"/>
        </w:rPr>
        <w:t xml:space="preserve"> </w:t>
      </w:r>
      <w:proofErr w:type="spellStart"/>
      <w:r w:rsidRPr="00C35E73">
        <w:rPr>
          <w:rFonts w:ascii="Arial" w:hAnsi="Arial" w:cs="Arial"/>
          <w:color w:val="auto"/>
          <w:sz w:val="20"/>
        </w:rPr>
        <w:t>fundaţii</w:t>
      </w:r>
      <w:proofErr w:type="spellEnd"/>
      <w:r w:rsidRPr="00C35E73">
        <w:rPr>
          <w:rFonts w:ascii="Arial" w:hAnsi="Arial" w:cs="Arial"/>
          <w:color w:val="auto"/>
          <w:sz w:val="20"/>
        </w:rPr>
        <w:t xml:space="preserve"> - persoane juridice de drept privat constituite conform </w:t>
      </w:r>
      <w:proofErr w:type="spellStart"/>
      <w:r w:rsidRPr="00C35E73">
        <w:rPr>
          <w:rFonts w:ascii="Arial" w:hAnsi="Arial" w:cs="Arial"/>
          <w:color w:val="auto"/>
          <w:sz w:val="20"/>
        </w:rPr>
        <w:t>Ordonanţei</w:t>
      </w:r>
      <w:proofErr w:type="spellEnd"/>
      <w:r w:rsidRPr="00C35E73">
        <w:rPr>
          <w:rFonts w:ascii="Arial" w:hAnsi="Arial" w:cs="Arial"/>
          <w:color w:val="auto"/>
          <w:sz w:val="20"/>
        </w:rPr>
        <w:t xml:space="preserve"> Guvernului nr.26/30.01.2000 cu privire la </w:t>
      </w:r>
      <w:proofErr w:type="spellStart"/>
      <w:r w:rsidRPr="00C35E73">
        <w:rPr>
          <w:rFonts w:ascii="Arial" w:hAnsi="Arial" w:cs="Arial"/>
          <w:color w:val="auto"/>
          <w:sz w:val="20"/>
        </w:rPr>
        <w:t>asociaţii</w:t>
      </w:r>
      <w:proofErr w:type="spellEnd"/>
      <w:r w:rsidRPr="00C35E73">
        <w:rPr>
          <w:rFonts w:ascii="Arial" w:hAnsi="Arial" w:cs="Arial"/>
          <w:color w:val="auto"/>
          <w:sz w:val="20"/>
        </w:rPr>
        <w:t xml:space="preserve"> </w:t>
      </w:r>
      <w:proofErr w:type="spellStart"/>
      <w:r w:rsidRPr="00C35E73">
        <w:rPr>
          <w:rFonts w:ascii="Arial" w:hAnsi="Arial" w:cs="Arial"/>
          <w:color w:val="auto"/>
          <w:sz w:val="20"/>
        </w:rPr>
        <w:t>şi</w:t>
      </w:r>
      <w:proofErr w:type="spellEnd"/>
      <w:r w:rsidRPr="00C35E73">
        <w:rPr>
          <w:rFonts w:ascii="Arial" w:hAnsi="Arial" w:cs="Arial"/>
          <w:color w:val="auto"/>
          <w:sz w:val="20"/>
        </w:rPr>
        <w:t xml:space="preserve"> </w:t>
      </w:r>
      <w:proofErr w:type="spellStart"/>
      <w:r w:rsidRPr="00C35E73">
        <w:rPr>
          <w:rFonts w:ascii="Arial" w:hAnsi="Arial" w:cs="Arial"/>
          <w:color w:val="auto"/>
          <w:sz w:val="20"/>
        </w:rPr>
        <w:t>fundaţii</w:t>
      </w:r>
      <w:proofErr w:type="spellEnd"/>
      <w:r w:rsidRPr="00C35E73">
        <w:rPr>
          <w:rFonts w:ascii="Arial" w:hAnsi="Arial" w:cs="Arial"/>
          <w:color w:val="auto"/>
          <w:sz w:val="20"/>
        </w:rPr>
        <w:t xml:space="preserve">, cu modificările </w:t>
      </w:r>
      <w:proofErr w:type="spellStart"/>
      <w:r w:rsidRPr="00C35E73">
        <w:rPr>
          <w:rFonts w:ascii="Arial" w:hAnsi="Arial" w:cs="Arial"/>
          <w:color w:val="auto"/>
          <w:sz w:val="20"/>
        </w:rPr>
        <w:t>şi</w:t>
      </w:r>
      <w:proofErr w:type="spellEnd"/>
      <w:r w:rsidRPr="00C35E73">
        <w:rPr>
          <w:rFonts w:ascii="Arial" w:hAnsi="Arial" w:cs="Arial"/>
          <w:color w:val="auto"/>
          <w:sz w:val="20"/>
        </w:rPr>
        <w:t xml:space="preserve"> completările ulterioare; </w:t>
      </w:r>
    </w:p>
    <w:p w14:paraId="3962DE51" w14:textId="77777777" w:rsidR="00BA04FD" w:rsidRPr="00C35E73" w:rsidRDefault="000B260A" w:rsidP="0018043F">
      <w:pPr>
        <w:pStyle w:val="Listparagraf"/>
        <w:numPr>
          <w:ilvl w:val="1"/>
          <w:numId w:val="16"/>
        </w:numPr>
        <w:spacing w:line="240" w:lineRule="auto"/>
        <w:ind w:left="709" w:hanging="283"/>
        <w:rPr>
          <w:rFonts w:ascii="Arial" w:hAnsi="Arial" w:cs="Arial"/>
          <w:color w:val="auto"/>
          <w:sz w:val="20"/>
        </w:rPr>
      </w:pPr>
      <w:r w:rsidRPr="00C35E73">
        <w:rPr>
          <w:rFonts w:ascii="Arial" w:hAnsi="Arial" w:cs="Arial"/>
          <w:color w:val="auto"/>
          <w:sz w:val="20"/>
        </w:rPr>
        <w:t xml:space="preserve">Angajatori - persoane juridice de drept privat constituite conform Legii nr. 31/16.11.1990 privind </w:t>
      </w:r>
      <w:proofErr w:type="spellStart"/>
      <w:r w:rsidRPr="00C35E73">
        <w:rPr>
          <w:rFonts w:ascii="Arial" w:hAnsi="Arial" w:cs="Arial"/>
          <w:color w:val="auto"/>
          <w:sz w:val="20"/>
        </w:rPr>
        <w:t>societăţile</w:t>
      </w:r>
      <w:proofErr w:type="spellEnd"/>
      <w:r w:rsidRPr="00C35E73">
        <w:rPr>
          <w:rFonts w:ascii="Arial" w:hAnsi="Arial" w:cs="Arial"/>
          <w:color w:val="auto"/>
          <w:sz w:val="20"/>
        </w:rPr>
        <w:t xml:space="preserve">, republicată, cu modificările </w:t>
      </w:r>
      <w:proofErr w:type="spellStart"/>
      <w:r w:rsidRPr="00C35E73">
        <w:rPr>
          <w:rFonts w:ascii="Arial" w:hAnsi="Arial" w:cs="Arial"/>
          <w:color w:val="auto"/>
          <w:sz w:val="20"/>
        </w:rPr>
        <w:t>şi</w:t>
      </w:r>
      <w:proofErr w:type="spellEnd"/>
      <w:r w:rsidRPr="00C35E73">
        <w:rPr>
          <w:rFonts w:ascii="Arial" w:hAnsi="Arial" w:cs="Arial"/>
          <w:color w:val="auto"/>
          <w:sz w:val="20"/>
        </w:rPr>
        <w:t xml:space="preserve"> completările ulterioare; </w:t>
      </w:r>
    </w:p>
    <w:p w14:paraId="20F7ADE8" w14:textId="77777777" w:rsidR="00BA04FD" w:rsidRPr="00C35E73" w:rsidRDefault="00BA04FD" w:rsidP="0018043F">
      <w:pPr>
        <w:spacing w:line="240" w:lineRule="auto"/>
        <w:ind w:firstLine="720"/>
        <w:rPr>
          <w:rFonts w:ascii="Arial" w:hAnsi="Arial" w:cs="Arial"/>
          <w:color w:val="auto"/>
          <w:sz w:val="20"/>
          <w:szCs w:val="20"/>
        </w:rPr>
      </w:pPr>
    </w:p>
    <w:p w14:paraId="58D76702" w14:textId="77777777" w:rsidR="00BA04FD" w:rsidRPr="00C35E73" w:rsidRDefault="000B260A" w:rsidP="009D08B6">
      <w:pPr>
        <w:spacing w:line="240" w:lineRule="auto"/>
        <w:ind w:firstLine="360"/>
        <w:rPr>
          <w:rFonts w:ascii="Arial" w:hAnsi="Arial" w:cs="Arial"/>
          <w:color w:val="auto"/>
          <w:sz w:val="20"/>
          <w:szCs w:val="20"/>
        </w:rPr>
      </w:pPr>
      <w:proofErr w:type="spellStart"/>
      <w:r w:rsidRPr="00C35E73">
        <w:rPr>
          <w:rFonts w:ascii="Arial" w:hAnsi="Arial" w:cs="Arial"/>
          <w:color w:val="auto"/>
          <w:sz w:val="20"/>
          <w:szCs w:val="20"/>
        </w:rPr>
        <w:t>Atenţie</w:t>
      </w:r>
      <w:proofErr w:type="spellEnd"/>
      <w:r w:rsidRPr="00C35E73">
        <w:rPr>
          <w:rFonts w:ascii="Arial" w:hAnsi="Arial" w:cs="Arial"/>
          <w:color w:val="auto"/>
          <w:sz w:val="20"/>
          <w:szCs w:val="20"/>
        </w:rPr>
        <w:t xml:space="preserve">! Pentru </w:t>
      </w:r>
      <w:proofErr w:type="spellStart"/>
      <w:r w:rsidRPr="00C35E73">
        <w:rPr>
          <w:rFonts w:ascii="Arial" w:hAnsi="Arial" w:cs="Arial"/>
          <w:color w:val="auto"/>
          <w:sz w:val="20"/>
          <w:szCs w:val="20"/>
        </w:rPr>
        <w:t>fişele</w:t>
      </w:r>
      <w:proofErr w:type="spellEnd"/>
      <w:r w:rsidRPr="00C35E73">
        <w:rPr>
          <w:rFonts w:ascii="Arial" w:hAnsi="Arial" w:cs="Arial"/>
          <w:color w:val="auto"/>
          <w:sz w:val="20"/>
          <w:szCs w:val="20"/>
        </w:rPr>
        <w:t xml:space="preserve"> de proiect POCU, toate categoriile de </w:t>
      </w:r>
      <w:proofErr w:type="spellStart"/>
      <w:r w:rsidRPr="00C35E73">
        <w:rPr>
          <w:rFonts w:ascii="Arial" w:hAnsi="Arial" w:cs="Arial"/>
          <w:color w:val="auto"/>
          <w:sz w:val="20"/>
          <w:szCs w:val="20"/>
        </w:rPr>
        <w:t>entităţi</w:t>
      </w:r>
      <w:proofErr w:type="spellEnd"/>
      <w:r w:rsidRPr="00C35E73">
        <w:rPr>
          <w:rFonts w:ascii="Arial" w:hAnsi="Arial" w:cs="Arial"/>
          <w:color w:val="auto"/>
          <w:sz w:val="20"/>
          <w:szCs w:val="20"/>
        </w:rPr>
        <w:t xml:space="preserve"> eligibile </w:t>
      </w:r>
      <w:proofErr w:type="spellStart"/>
      <w:r w:rsidRPr="00C35E73">
        <w:rPr>
          <w:rFonts w:ascii="Arial" w:hAnsi="Arial" w:cs="Arial"/>
          <w:color w:val="auto"/>
          <w:sz w:val="20"/>
          <w:szCs w:val="20"/>
        </w:rPr>
        <w:t>menţionate</w:t>
      </w:r>
      <w:proofErr w:type="spellEnd"/>
      <w:r w:rsidRPr="00C35E73">
        <w:rPr>
          <w:rFonts w:ascii="Arial" w:hAnsi="Arial" w:cs="Arial"/>
          <w:color w:val="auto"/>
          <w:sz w:val="20"/>
          <w:szCs w:val="20"/>
        </w:rPr>
        <w:t xml:space="preserve"> pot participa în cadrul </w:t>
      </w:r>
      <w:proofErr w:type="spellStart"/>
      <w:r w:rsidRPr="00C35E73">
        <w:rPr>
          <w:rFonts w:ascii="Arial" w:hAnsi="Arial" w:cs="Arial"/>
          <w:color w:val="auto"/>
          <w:sz w:val="20"/>
          <w:szCs w:val="20"/>
        </w:rPr>
        <w:t>fişei</w:t>
      </w:r>
      <w:proofErr w:type="spellEnd"/>
      <w:r w:rsidRPr="00C35E73">
        <w:rPr>
          <w:rFonts w:ascii="Arial" w:hAnsi="Arial" w:cs="Arial"/>
          <w:color w:val="auto"/>
          <w:sz w:val="20"/>
          <w:szCs w:val="20"/>
        </w:rPr>
        <w:t xml:space="preserve"> de proiect atât ca beneficiar unic, cât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în parteneriat cu oricare dintre categoriile de </w:t>
      </w:r>
      <w:proofErr w:type="spellStart"/>
      <w:r w:rsidRPr="00C35E73">
        <w:rPr>
          <w:rFonts w:ascii="Arial" w:hAnsi="Arial" w:cs="Arial"/>
          <w:color w:val="auto"/>
          <w:sz w:val="20"/>
          <w:szCs w:val="20"/>
        </w:rPr>
        <w:t>entităţi</w:t>
      </w:r>
      <w:proofErr w:type="spellEnd"/>
      <w:r w:rsidRPr="00C35E73">
        <w:rPr>
          <w:rFonts w:ascii="Arial" w:hAnsi="Arial" w:cs="Arial"/>
          <w:color w:val="auto"/>
          <w:sz w:val="20"/>
          <w:szCs w:val="20"/>
        </w:rPr>
        <w:t xml:space="preserve"> eligibile în </w:t>
      </w:r>
      <w:proofErr w:type="spellStart"/>
      <w:r w:rsidRPr="00C35E73">
        <w:rPr>
          <w:rFonts w:ascii="Arial" w:hAnsi="Arial" w:cs="Arial"/>
          <w:color w:val="auto"/>
          <w:sz w:val="20"/>
          <w:szCs w:val="20"/>
        </w:rPr>
        <w:t>funcţie</w:t>
      </w:r>
      <w:proofErr w:type="spellEnd"/>
      <w:r w:rsidRPr="00C35E73">
        <w:rPr>
          <w:rFonts w:ascii="Arial" w:hAnsi="Arial" w:cs="Arial"/>
          <w:color w:val="auto"/>
          <w:sz w:val="20"/>
          <w:szCs w:val="20"/>
        </w:rPr>
        <w:t xml:space="preserve"> de specificul </w:t>
      </w:r>
      <w:proofErr w:type="spellStart"/>
      <w:r w:rsidRPr="00C35E73">
        <w:rPr>
          <w:rFonts w:ascii="Arial" w:hAnsi="Arial" w:cs="Arial"/>
          <w:color w:val="auto"/>
          <w:sz w:val="20"/>
          <w:szCs w:val="20"/>
        </w:rPr>
        <w:t>intervenţiei</w:t>
      </w:r>
      <w:proofErr w:type="spellEnd"/>
      <w:r w:rsidRPr="00C35E73">
        <w:rPr>
          <w:rFonts w:ascii="Arial" w:hAnsi="Arial" w:cs="Arial"/>
          <w:color w:val="auto"/>
          <w:sz w:val="20"/>
          <w:szCs w:val="20"/>
        </w:rPr>
        <w:t xml:space="preserve">. </w:t>
      </w:r>
    </w:p>
    <w:p w14:paraId="5A97ADBD" w14:textId="77777777" w:rsidR="00BA04FD" w:rsidRPr="00C35E73" w:rsidRDefault="00BA04FD" w:rsidP="00D374C3">
      <w:pPr>
        <w:autoSpaceDE w:val="0"/>
        <w:autoSpaceDN w:val="0"/>
        <w:adjustRightInd w:val="0"/>
        <w:spacing w:line="240" w:lineRule="auto"/>
        <w:ind w:firstLine="720"/>
        <w:rPr>
          <w:rFonts w:ascii="Arial" w:hAnsi="Arial" w:cs="Arial"/>
          <w:color w:val="auto"/>
          <w:sz w:val="20"/>
          <w:szCs w:val="20"/>
        </w:rPr>
      </w:pPr>
    </w:p>
    <w:p w14:paraId="07F108BA" w14:textId="77777777" w:rsidR="00BA04FD" w:rsidRPr="00C35E73" w:rsidRDefault="000B260A" w:rsidP="009D08B6">
      <w:pPr>
        <w:autoSpaceDE w:val="0"/>
        <w:autoSpaceDN w:val="0"/>
        <w:adjustRightInd w:val="0"/>
        <w:spacing w:line="240" w:lineRule="auto"/>
        <w:ind w:firstLine="360"/>
        <w:rPr>
          <w:rFonts w:ascii="Arial" w:hAnsi="Arial" w:cs="Arial"/>
          <w:color w:val="auto"/>
          <w:sz w:val="20"/>
          <w:szCs w:val="20"/>
        </w:rPr>
      </w:pPr>
      <w:r w:rsidRPr="00C35E73">
        <w:rPr>
          <w:rFonts w:ascii="Arial" w:hAnsi="Arial" w:cs="Arial"/>
          <w:color w:val="auto"/>
          <w:sz w:val="20"/>
          <w:szCs w:val="20"/>
        </w:rPr>
        <w:t xml:space="preserve">La depunerea unei Fișe de proiect în parteneriat este obligatorie îndeplinirea următoarelor condiții, conform Ghidului Orientărilor Generale POCU: </w:t>
      </w:r>
    </w:p>
    <w:p w14:paraId="44E86B9C" w14:textId="77777777" w:rsidR="00BA04FD" w:rsidRPr="00C35E73" w:rsidRDefault="00BA04FD" w:rsidP="00D374C3">
      <w:pPr>
        <w:autoSpaceDE w:val="0"/>
        <w:autoSpaceDN w:val="0"/>
        <w:adjustRightInd w:val="0"/>
        <w:spacing w:line="240" w:lineRule="auto"/>
        <w:ind w:firstLine="720"/>
        <w:rPr>
          <w:rFonts w:ascii="Arial" w:hAnsi="Arial" w:cs="Arial"/>
          <w:color w:val="auto"/>
          <w:sz w:val="20"/>
          <w:szCs w:val="20"/>
        </w:rPr>
      </w:pPr>
    </w:p>
    <w:p w14:paraId="237527AD" w14:textId="77777777" w:rsidR="00BA04FD" w:rsidRPr="00C35E73" w:rsidRDefault="000B260A" w:rsidP="008F56AE">
      <w:pPr>
        <w:pStyle w:val="Listparagraf"/>
        <w:numPr>
          <w:ilvl w:val="0"/>
          <w:numId w:val="33"/>
        </w:numPr>
        <w:autoSpaceDE w:val="0"/>
        <w:autoSpaceDN w:val="0"/>
        <w:adjustRightInd w:val="0"/>
        <w:spacing w:line="240" w:lineRule="auto"/>
        <w:rPr>
          <w:rFonts w:ascii="Arial" w:hAnsi="Arial" w:cs="Arial"/>
          <w:color w:val="auto"/>
          <w:sz w:val="20"/>
        </w:rPr>
      </w:pPr>
      <w:r w:rsidRPr="00C35E73">
        <w:rPr>
          <w:rFonts w:ascii="Arial" w:hAnsi="Arial" w:cs="Arial"/>
          <w:color w:val="auto"/>
          <w:sz w:val="20"/>
        </w:rPr>
        <w:t xml:space="preserve">Entități legal constituite în România, cu personalitate juridică (nu sunt eligibile persoanele fizice autorizate, întreprinderile individuale, întreprinderile familiale și alte entități similare fără personalitate juridică) </w:t>
      </w:r>
      <w:proofErr w:type="spellStart"/>
      <w:r w:rsidRPr="00C35E73">
        <w:rPr>
          <w:rFonts w:ascii="Arial" w:hAnsi="Arial" w:cs="Arial"/>
          <w:color w:val="auto"/>
          <w:sz w:val="20"/>
        </w:rPr>
        <w:t>desfăşoară</w:t>
      </w:r>
      <w:proofErr w:type="spellEnd"/>
      <w:r w:rsidRPr="00C35E73">
        <w:rPr>
          <w:rFonts w:ascii="Arial" w:hAnsi="Arial" w:cs="Arial"/>
          <w:color w:val="auto"/>
          <w:sz w:val="20"/>
        </w:rPr>
        <w:t xml:space="preserve"> </w:t>
      </w:r>
      <w:proofErr w:type="spellStart"/>
      <w:r w:rsidRPr="00C35E73">
        <w:rPr>
          <w:rFonts w:ascii="Arial" w:hAnsi="Arial" w:cs="Arial"/>
          <w:color w:val="auto"/>
          <w:sz w:val="20"/>
        </w:rPr>
        <w:t>activităţi</w:t>
      </w:r>
      <w:proofErr w:type="spellEnd"/>
      <w:r w:rsidRPr="00C35E73">
        <w:rPr>
          <w:rFonts w:ascii="Arial" w:hAnsi="Arial" w:cs="Arial"/>
          <w:color w:val="auto"/>
          <w:sz w:val="20"/>
        </w:rPr>
        <w:t xml:space="preserve"> relevante în cadrul proiectului </w:t>
      </w:r>
      <w:proofErr w:type="spellStart"/>
      <w:r w:rsidRPr="00C35E73">
        <w:rPr>
          <w:rFonts w:ascii="Arial" w:hAnsi="Arial" w:cs="Arial"/>
          <w:color w:val="auto"/>
          <w:sz w:val="20"/>
        </w:rPr>
        <w:t>şi</w:t>
      </w:r>
      <w:proofErr w:type="spellEnd"/>
      <w:r w:rsidRPr="00C35E73">
        <w:rPr>
          <w:rFonts w:ascii="Arial" w:hAnsi="Arial" w:cs="Arial"/>
          <w:color w:val="auto"/>
          <w:sz w:val="20"/>
        </w:rPr>
        <w:t xml:space="preserve"> au în obiectul de activitate/statut </w:t>
      </w:r>
      <w:proofErr w:type="spellStart"/>
      <w:r w:rsidRPr="00C35E73">
        <w:rPr>
          <w:rFonts w:ascii="Arial" w:hAnsi="Arial" w:cs="Arial"/>
          <w:color w:val="auto"/>
          <w:sz w:val="20"/>
        </w:rPr>
        <w:t>şi</w:t>
      </w:r>
      <w:proofErr w:type="spellEnd"/>
      <w:r w:rsidRPr="00C35E73">
        <w:rPr>
          <w:rFonts w:ascii="Arial" w:hAnsi="Arial" w:cs="Arial"/>
          <w:color w:val="auto"/>
          <w:sz w:val="20"/>
        </w:rPr>
        <w:t xml:space="preserve"> activitatea/</w:t>
      </w:r>
      <w:proofErr w:type="spellStart"/>
      <w:r w:rsidRPr="00C35E73">
        <w:rPr>
          <w:rFonts w:ascii="Arial" w:hAnsi="Arial" w:cs="Arial"/>
          <w:color w:val="auto"/>
          <w:sz w:val="20"/>
        </w:rPr>
        <w:t>activităţile</w:t>
      </w:r>
      <w:proofErr w:type="spellEnd"/>
      <w:r w:rsidRPr="00C35E73">
        <w:rPr>
          <w:rFonts w:ascii="Arial" w:hAnsi="Arial" w:cs="Arial"/>
          <w:color w:val="auto"/>
          <w:sz w:val="20"/>
        </w:rPr>
        <w:t xml:space="preserve"> din cadrul proiectului pentru care au rol de parteneri;</w:t>
      </w:r>
    </w:p>
    <w:p w14:paraId="607FCFD1" w14:textId="77777777" w:rsidR="00BA04FD" w:rsidRPr="00C35E73" w:rsidRDefault="000B260A" w:rsidP="008F56AE">
      <w:pPr>
        <w:pStyle w:val="Listparagraf"/>
        <w:numPr>
          <w:ilvl w:val="0"/>
          <w:numId w:val="33"/>
        </w:numPr>
        <w:autoSpaceDE w:val="0"/>
        <w:autoSpaceDN w:val="0"/>
        <w:adjustRightInd w:val="0"/>
        <w:spacing w:line="240" w:lineRule="auto"/>
        <w:rPr>
          <w:rFonts w:ascii="Arial" w:hAnsi="Arial" w:cs="Arial"/>
          <w:color w:val="auto"/>
          <w:sz w:val="20"/>
        </w:rPr>
      </w:pPr>
      <w:r w:rsidRPr="00C35E73">
        <w:rPr>
          <w:rFonts w:ascii="Arial" w:hAnsi="Arial" w:cs="Arial"/>
          <w:color w:val="auto"/>
          <w:sz w:val="20"/>
        </w:rPr>
        <w:t xml:space="preserve">Partenerii trebuie să fie </w:t>
      </w:r>
      <w:proofErr w:type="spellStart"/>
      <w:r w:rsidRPr="00C35E73">
        <w:rPr>
          <w:rFonts w:ascii="Arial" w:hAnsi="Arial" w:cs="Arial"/>
          <w:color w:val="auto"/>
          <w:sz w:val="20"/>
        </w:rPr>
        <w:t>implicaţi</w:t>
      </w:r>
      <w:proofErr w:type="spellEnd"/>
      <w:r w:rsidRPr="00C35E73">
        <w:rPr>
          <w:rFonts w:ascii="Arial" w:hAnsi="Arial" w:cs="Arial"/>
          <w:color w:val="auto"/>
          <w:sz w:val="20"/>
        </w:rPr>
        <w:t xml:space="preserve"> </w:t>
      </w:r>
      <w:r w:rsidRPr="00C35E73">
        <w:rPr>
          <w:rFonts w:ascii="Arial" w:hAnsi="Arial" w:cs="Arial"/>
          <w:color w:val="auto"/>
          <w:sz w:val="20"/>
          <w:u w:val="single"/>
        </w:rPr>
        <w:t xml:space="preserve">în cel </w:t>
      </w:r>
      <w:proofErr w:type="spellStart"/>
      <w:r w:rsidRPr="00C35E73">
        <w:rPr>
          <w:rFonts w:ascii="Arial" w:hAnsi="Arial" w:cs="Arial"/>
          <w:color w:val="auto"/>
          <w:sz w:val="20"/>
          <w:u w:val="single"/>
        </w:rPr>
        <w:t>puţin</w:t>
      </w:r>
      <w:proofErr w:type="spellEnd"/>
      <w:r w:rsidRPr="00C35E73">
        <w:rPr>
          <w:rFonts w:ascii="Arial" w:hAnsi="Arial" w:cs="Arial"/>
          <w:color w:val="auto"/>
          <w:sz w:val="20"/>
          <w:u w:val="single"/>
        </w:rPr>
        <w:t xml:space="preserve"> o activitate</w:t>
      </w:r>
      <w:r w:rsidRPr="00C35E73">
        <w:rPr>
          <w:rFonts w:ascii="Arial" w:hAnsi="Arial" w:cs="Arial"/>
          <w:color w:val="auto"/>
          <w:sz w:val="20"/>
        </w:rPr>
        <w:t xml:space="preserve"> relevantă. Prin activitate relevantă se </w:t>
      </w:r>
      <w:proofErr w:type="spellStart"/>
      <w:r w:rsidRPr="00C35E73">
        <w:rPr>
          <w:rFonts w:ascii="Arial" w:hAnsi="Arial" w:cs="Arial"/>
          <w:color w:val="auto"/>
          <w:sz w:val="20"/>
        </w:rPr>
        <w:t>înţelege</w:t>
      </w:r>
      <w:proofErr w:type="spellEnd"/>
      <w:r w:rsidRPr="00C35E73">
        <w:rPr>
          <w:rFonts w:ascii="Arial" w:hAnsi="Arial" w:cs="Arial"/>
          <w:color w:val="auto"/>
          <w:sz w:val="20"/>
        </w:rPr>
        <w:t xml:space="preserve"> acea activitate care contribuie în mod direct la atingerea indicatorilor și a grupului țintă.</w:t>
      </w:r>
    </w:p>
    <w:p w14:paraId="22547911" w14:textId="77777777" w:rsidR="00BA04FD" w:rsidRPr="00C35E73" w:rsidRDefault="00BA04FD" w:rsidP="00D374C3">
      <w:pPr>
        <w:autoSpaceDE w:val="0"/>
        <w:autoSpaceDN w:val="0"/>
        <w:adjustRightInd w:val="0"/>
        <w:spacing w:line="240" w:lineRule="auto"/>
        <w:rPr>
          <w:rFonts w:ascii="Arial" w:hAnsi="Arial" w:cs="Arial"/>
          <w:color w:val="auto"/>
          <w:sz w:val="20"/>
          <w:szCs w:val="20"/>
        </w:rPr>
      </w:pPr>
    </w:p>
    <w:p w14:paraId="1DB5497C" w14:textId="77777777" w:rsidR="00BA04FD" w:rsidRPr="00C35E73" w:rsidRDefault="000B260A" w:rsidP="009D08B6">
      <w:pPr>
        <w:spacing w:line="240" w:lineRule="auto"/>
        <w:ind w:firstLine="360"/>
        <w:rPr>
          <w:rFonts w:ascii="Arial" w:hAnsi="Arial" w:cs="Arial"/>
          <w:color w:val="auto"/>
          <w:sz w:val="20"/>
          <w:szCs w:val="20"/>
        </w:rPr>
      </w:pPr>
      <w:proofErr w:type="spellStart"/>
      <w:r w:rsidRPr="00C35E73">
        <w:rPr>
          <w:rFonts w:ascii="Arial" w:hAnsi="Arial" w:cs="Arial"/>
          <w:color w:val="auto"/>
          <w:sz w:val="20"/>
          <w:szCs w:val="20"/>
        </w:rPr>
        <w:t>Solicitanţii</w:t>
      </w:r>
      <w:proofErr w:type="spellEnd"/>
      <w:r w:rsidRPr="00C35E73">
        <w:rPr>
          <w:rFonts w:ascii="Arial" w:hAnsi="Arial" w:cs="Arial"/>
          <w:color w:val="auto"/>
          <w:sz w:val="20"/>
          <w:szCs w:val="20"/>
        </w:rPr>
        <w:t xml:space="preserve"> </w:t>
      </w:r>
      <w:proofErr w:type="spellStart"/>
      <w:r w:rsidRPr="00C35E73">
        <w:rPr>
          <w:rFonts w:ascii="Arial" w:hAnsi="Arial" w:cs="Arial"/>
          <w:color w:val="auto"/>
          <w:sz w:val="20"/>
          <w:szCs w:val="20"/>
        </w:rPr>
        <w:t>fişei</w:t>
      </w:r>
      <w:proofErr w:type="spellEnd"/>
      <w:r w:rsidRPr="00C35E73">
        <w:rPr>
          <w:rFonts w:ascii="Arial" w:hAnsi="Arial" w:cs="Arial"/>
          <w:color w:val="auto"/>
          <w:sz w:val="20"/>
          <w:szCs w:val="20"/>
        </w:rPr>
        <w:t xml:space="preserve"> de proiect POCU trebuie să </w:t>
      </w:r>
      <w:proofErr w:type="spellStart"/>
      <w:r w:rsidRPr="00C35E73">
        <w:rPr>
          <w:rFonts w:ascii="Arial" w:hAnsi="Arial" w:cs="Arial"/>
          <w:color w:val="auto"/>
          <w:sz w:val="20"/>
          <w:szCs w:val="20"/>
        </w:rPr>
        <w:t>deţină</w:t>
      </w:r>
      <w:proofErr w:type="spellEnd"/>
      <w:r w:rsidRPr="00C35E73">
        <w:rPr>
          <w:rFonts w:ascii="Arial" w:hAnsi="Arial" w:cs="Arial"/>
          <w:color w:val="auto"/>
          <w:sz w:val="20"/>
          <w:szCs w:val="20"/>
        </w:rPr>
        <w:t xml:space="preserve"> sediu social/punct de lucru/</w:t>
      </w:r>
      <w:proofErr w:type="spellStart"/>
      <w:r w:rsidRPr="00C35E73">
        <w:rPr>
          <w:rFonts w:ascii="Arial" w:hAnsi="Arial" w:cs="Arial"/>
          <w:color w:val="auto"/>
          <w:sz w:val="20"/>
          <w:szCs w:val="20"/>
        </w:rPr>
        <w:t>flială</w:t>
      </w:r>
      <w:proofErr w:type="spellEnd"/>
      <w:r w:rsidRPr="00C35E73">
        <w:rPr>
          <w:rFonts w:ascii="Arial" w:hAnsi="Arial" w:cs="Arial"/>
          <w:color w:val="auto"/>
          <w:sz w:val="20"/>
          <w:szCs w:val="20"/>
        </w:rPr>
        <w:t>/sucursală în UAT-</w:t>
      </w:r>
      <w:proofErr w:type="spellStart"/>
      <w:r w:rsidRPr="00C35E73">
        <w:rPr>
          <w:rFonts w:ascii="Arial" w:hAnsi="Arial" w:cs="Arial"/>
          <w:color w:val="auto"/>
          <w:sz w:val="20"/>
          <w:szCs w:val="20"/>
        </w:rPr>
        <w:t>ul</w:t>
      </w:r>
      <w:proofErr w:type="spellEnd"/>
      <w:r w:rsidRPr="00C35E73">
        <w:rPr>
          <w:rFonts w:ascii="Arial" w:hAnsi="Arial" w:cs="Arial"/>
          <w:color w:val="auto"/>
          <w:sz w:val="20"/>
          <w:szCs w:val="20"/>
        </w:rPr>
        <w:t xml:space="preserve"> vizat de SDL. Partenerii nu trebuie sa </w:t>
      </w:r>
      <w:proofErr w:type="spellStart"/>
      <w:r w:rsidRPr="00C35E73">
        <w:rPr>
          <w:rFonts w:ascii="Arial" w:hAnsi="Arial" w:cs="Arial"/>
          <w:color w:val="auto"/>
          <w:sz w:val="20"/>
          <w:szCs w:val="20"/>
        </w:rPr>
        <w:t>indeplineasca</w:t>
      </w:r>
      <w:proofErr w:type="spellEnd"/>
      <w:r w:rsidRPr="00C35E73">
        <w:rPr>
          <w:rFonts w:ascii="Arial" w:hAnsi="Arial" w:cs="Arial"/>
          <w:color w:val="auto"/>
          <w:sz w:val="20"/>
          <w:szCs w:val="20"/>
        </w:rPr>
        <w:t xml:space="preserve"> aceasta condiție. </w:t>
      </w:r>
    </w:p>
    <w:p w14:paraId="4ED0D863" w14:textId="77777777" w:rsidR="00BA04FD" w:rsidRPr="00C35E73" w:rsidRDefault="00BA04FD" w:rsidP="00D374C3">
      <w:pPr>
        <w:spacing w:line="240" w:lineRule="auto"/>
        <w:ind w:firstLine="720"/>
        <w:rPr>
          <w:rFonts w:ascii="Arial" w:hAnsi="Arial" w:cs="Arial"/>
          <w:color w:val="auto"/>
          <w:sz w:val="20"/>
          <w:szCs w:val="20"/>
          <w:highlight w:val="green"/>
        </w:rPr>
      </w:pPr>
    </w:p>
    <w:p w14:paraId="3D0A2C9A" w14:textId="77777777" w:rsidR="00BA04FD" w:rsidRPr="00C35E73" w:rsidRDefault="000B260A" w:rsidP="009D08B6">
      <w:pPr>
        <w:spacing w:line="240" w:lineRule="auto"/>
        <w:ind w:firstLine="360"/>
        <w:rPr>
          <w:rFonts w:ascii="Arial" w:hAnsi="Arial" w:cs="Arial"/>
          <w:color w:val="auto"/>
          <w:sz w:val="20"/>
          <w:szCs w:val="20"/>
        </w:rPr>
      </w:pPr>
      <w:r w:rsidRPr="00C35E73">
        <w:rPr>
          <w:rFonts w:ascii="Arial" w:hAnsi="Arial" w:cs="Arial"/>
          <w:color w:val="auto"/>
          <w:sz w:val="20"/>
          <w:szCs w:val="20"/>
        </w:rPr>
        <w:t xml:space="preserve">Pentru a dovedi încadrarea în una din categoriile de mai sus, solicitanții și partenerii vor depune împreună cu fișa de proiect și documentele, acreditările sau autorizațiile care dovedesc dreptul acestora de a </w:t>
      </w:r>
      <w:proofErr w:type="spellStart"/>
      <w:r w:rsidRPr="00C35E73">
        <w:rPr>
          <w:rFonts w:ascii="Arial" w:hAnsi="Arial" w:cs="Arial"/>
          <w:color w:val="auto"/>
          <w:sz w:val="20"/>
          <w:szCs w:val="20"/>
        </w:rPr>
        <w:t>desfașura</w:t>
      </w:r>
      <w:proofErr w:type="spellEnd"/>
      <w:r w:rsidRPr="00C35E73">
        <w:rPr>
          <w:rFonts w:ascii="Arial" w:hAnsi="Arial" w:cs="Arial"/>
          <w:color w:val="auto"/>
          <w:sz w:val="20"/>
          <w:szCs w:val="20"/>
        </w:rPr>
        <w:t xml:space="preserve"> activitățile enunțate mai sus. </w:t>
      </w:r>
    </w:p>
    <w:p w14:paraId="4A5DD33B" w14:textId="77777777" w:rsidR="00BA04FD" w:rsidRPr="00C35E73" w:rsidRDefault="00BA04FD" w:rsidP="009B516C">
      <w:pPr>
        <w:spacing w:line="240" w:lineRule="auto"/>
        <w:ind w:firstLine="720"/>
        <w:rPr>
          <w:rFonts w:ascii="Arial" w:hAnsi="Arial" w:cs="Arial"/>
          <w:color w:val="auto"/>
          <w:sz w:val="20"/>
          <w:szCs w:val="20"/>
        </w:rPr>
      </w:pPr>
    </w:p>
    <w:p w14:paraId="0C7D5C9F" w14:textId="77777777" w:rsidR="00BA04FD" w:rsidRPr="00C35E73" w:rsidRDefault="000B260A" w:rsidP="009B516C">
      <w:pPr>
        <w:pStyle w:val="Titlu2"/>
        <w:rPr>
          <w:rFonts w:ascii="Arial" w:eastAsia="SimSun" w:hAnsi="Arial"/>
          <w:sz w:val="20"/>
          <w:szCs w:val="20"/>
        </w:rPr>
      </w:pPr>
      <w:bookmarkStart w:id="58" w:name="_Toc7911315"/>
      <w:bookmarkStart w:id="59" w:name="_Toc7911498"/>
      <w:bookmarkStart w:id="60" w:name="_Toc65083825"/>
      <w:r w:rsidRPr="00C35E73">
        <w:rPr>
          <w:rFonts w:ascii="Arial" w:eastAsia="SimSun" w:hAnsi="Arial"/>
          <w:sz w:val="20"/>
          <w:szCs w:val="20"/>
        </w:rPr>
        <w:t>TERITORIUL ELIGIBIL</w:t>
      </w:r>
      <w:bookmarkEnd w:id="58"/>
      <w:bookmarkEnd w:id="59"/>
      <w:bookmarkEnd w:id="60"/>
    </w:p>
    <w:p w14:paraId="4056FF9A" w14:textId="77777777" w:rsidR="00BA04FD" w:rsidRPr="00C35E73" w:rsidRDefault="00BA04FD" w:rsidP="009B516C">
      <w:pPr>
        <w:spacing w:line="240" w:lineRule="auto"/>
        <w:rPr>
          <w:rFonts w:ascii="Arial" w:hAnsi="Arial" w:cs="Arial"/>
          <w:color w:val="auto"/>
          <w:sz w:val="20"/>
          <w:szCs w:val="20"/>
        </w:rPr>
      </w:pPr>
    </w:p>
    <w:p w14:paraId="6498877E" w14:textId="77777777" w:rsidR="00BA04FD" w:rsidRPr="00C35E73" w:rsidRDefault="000B260A" w:rsidP="009D08B6">
      <w:pPr>
        <w:autoSpaceDE w:val="0"/>
        <w:autoSpaceDN w:val="0"/>
        <w:adjustRightInd w:val="0"/>
        <w:spacing w:line="240" w:lineRule="auto"/>
        <w:ind w:firstLine="360"/>
        <w:rPr>
          <w:rFonts w:ascii="Arial" w:hAnsi="Arial" w:cs="Arial"/>
          <w:color w:val="auto"/>
          <w:sz w:val="20"/>
          <w:szCs w:val="20"/>
          <w:lang w:eastAsia="ro-RO"/>
        </w:rPr>
      </w:pPr>
      <w:r w:rsidRPr="00C35E73">
        <w:rPr>
          <w:rFonts w:ascii="Arial" w:hAnsi="Arial" w:cs="Arial"/>
          <w:color w:val="auto"/>
          <w:sz w:val="20"/>
          <w:szCs w:val="20"/>
          <w:lang w:eastAsia="ro-RO"/>
        </w:rPr>
        <w:t xml:space="preserve">Conform studiului de </w:t>
      </w:r>
      <w:proofErr w:type="spellStart"/>
      <w:r w:rsidRPr="00C35E73">
        <w:rPr>
          <w:rFonts w:ascii="Arial" w:hAnsi="Arial" w:cs="Arial"/>
          <w:color w:val="auto"/>
          <w:sz w:val="20"/>
          <w:szCs w:val="20"/>
          <w:lang w:eastAsia="ro-RO"/>
        </w:rPr>
        <w:t>Referinţă</w:t>
      </w:r>
      <w:proofErr w:type="spellEnd"/>
      <w:r w:rsidRPr="00C35E73">
        <w:rPr>
          <w:rFonts w:ascii="Arial" w:hAnsi="Arial" w:cs="Arial"/>
          <w:color w:val="auto"/>
          <w:sz w:val="20"/>
          <w:szCs w:val="20"/>
          <w:lang w:eastAsia="ro-RO"/>
        </w:rPr>
        <w:t xml:space="preserve"> în Municipiul </w:t>
      </w:r>
      <w:proofErr w:type="spellStart"/>
      <w:r w:rsidRPr="00C35E73">
        <w:rPr>
          <w:rFonts w:ascii="Arial" w:hAnsi="Arial" w:cs="Arial"/>
          <w:color w:val="auto"/>
          <w:sz w:val="20"/>
          <w:szCs w:val="20"/>
          <w:lang w:eastAsia="ro-RO"/>
        </w:rPr>
        <w:t>Reşiţa</w:t>
      </w:r>
      <w:proofErr w:type="spellEnd"/>
      <w:r w:rsidRPr="00C35E73">
        <w:rPr>
          <w:rFonts w:ascii="Arial" w:hAnsi="Arial" w:cs="Arial"/>
          <w:color w:val="auto"/>
          <w:sz w:val="20"/>
          <w:szCs w:val="20"/>
          <w:lang w:eastAsia="ro-RO"/>
        </w:rPr>
        <w:t xml:space="preserve"> au fost identificate 5 zone urbane marginalizate. în urma delimitării zonelor urbane marginalizate s-au identificat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w:t>
      </w:r>
      <w:r w:rsidRPr="00C35E73">
        <w:rPr>
          <w:rFonts w:ascii="Arial" w:hAnsi="Arial" w:cs="Arial"/>
          <w:b/>
          <w:bCs/>
          <w:color w:val="auto"/>
          <w:sz w:val="20"/>
          <w:szCs w:val="20"/>
        </w:rPr>
        <w:t xml:space="preserve">5 zone urbane </w:t>
      </w:r>
      <w:proofErr w:type="spellStart"/>
      <w:r w:rsidRPr="00C35E73">
        <w:rPr>
          <w:rFonts w:ascii="Arial" w:hAnsi="Arial" w:cs="Arial"/>
          <w:b/>
          <w:bCs/>
          <w:color w:val="auto"/>
          <w:sz w:val="20"/>
          <w:szCs w:val="20"/>
        </w:rPr>
        <w:t>funcţionale</w:t>
      </w:r>
      <w:proofErr w:type="spellEnd"/>
      <w:r w:rsidRPr="00C35E73">
        <w:rPr>
          <w:rFonts w:ascii="Arial" w:hAnsi="Arial" w:cs="Arial"/>
          <w:b/>
          <w:bCs/>
          <w:color w:val="auto"/>
          <w:sz w:val="20"/>
          <w:szCs w:val="20"/>
        </w:rPr>
        <w:t xml:space="preserve">, </w:t>
      </w:r>
      <w:r w:rsidRPr="00C35E73">
        <w:rPr>
          <w:rFonts w:ascii="Arial" w:hAnsi="Arial" w:cs="Arial"/>
          <w:color w:val="auto"/>
          <w:sz w:val="20"/>
          <w:szCs w:val="20"/>
          <w:lang w:eastAsia="ro-RO"/>
        </w:rPr>
        <w:t xml:space="preserve">zonele situate în jurul sau în proximitatea celor 5 ZUM vizate de SDL cu un caracter unitar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w:t>
      </w:r>
      <w:proofErr w:type="spellStart"/>
      <w:r w:rsidRPr="00C35E73">
        <w:rPr>
          <w:rFonts w:ascii="Arial" w:hAnsi="Arial" w:cs="Arial"/>
          <w:color w:val="auto"/>
          <w:sz w:val="20"/>
          <w:szCs w:val="20"/>
          <w:lang w:eastAsia="ro-RO"/>
        </w:rPr>
        <w:t>funcţional</w:t>
      </w:r>
      <w:proofErr w:type="spellEnd"/>
      <w:r w:rsidRPr="00C35E73">
        <w:rPr>
          <w:rFonts w:ascii="Arial" w:hAnsi="Arial" w:cs="Arial"/>
          <w:color w:val="auto"/>
          <w:sz w:val="20"/>
          <w:szCs w:val="20"/>
          <w:lang w:eastAsia="ro-RO"/>
        </w:rPr>
        <w:t xml:space="preserve"> din punct de vedere social, economic, demografic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antropic. </w:t>
      </w:r>
      <w:proofErr w:type="spellStart"/>
      <w:r w:rsidRPr="00C35E73">
        <w:rPr>
          <w:rFonts w:ascii="Arial" w:hAnsi="Arial" w:cs="Arial"/>
          <w:color w:val="auto"/>
          <w:sz w:val="20"/>
          <w:szCs w:val="20"/>
          <w:lang w:eastAsia="ro-RO"/>
        </w:rPr>
        <w:t>Populaţia</w:t>
      </w:r>
      <w:proofErr w:type="spellEnd"/>
      <w:r w:rsidRPr="00C35E73">
        <w:rPr>
          <w:rFonts w:ascii="Arial" w:hAnsi="Arial" w:cs="Arial"/>
          <w:color w:val="auto"/>
          <w:sz w:val="20"/>
          <w:szCs w:val="20"/>
          <w:lang w:eastAsia="ro-RO"/>
        </w:rPr>
        <w:t xml:space="preserve"> din teritoriul SDL este de 19 444 locuitori, valoare </w:t>
      </w:r>
      <w:proofErr w:type="spellStart"/>
      <w:r w:rsidRPr="00C35E73">
        <w:rPr>
          <w:rFonts w:ascii="Arial" w:hAnsi="Arial" w:cs="Arial"/>
          <w:color w:val="auto"/>
          <w:sz w:val="20"/>
          <w:szCs w:val="20"/>
          <w:lang w:eastAsia="ro-RO"/>
        </w:rPr>
        <w:t>obţinută</w:t>
      </w:r>
      <w:proofErr w:type="spellEnd"/>
      <w:r w:rsidRPr="00C35E73">
        <w:rPr>
          <w:rFonts w:ascii="Arial" w:hAnsi="Arial" w:cs="Arial"/>
          <w:color w:val="auto"/>
          <w:sz w:val="20"/>
          <w:szCs w:val="20"/>
          <w:lang w:eastAsia="ro-RO"/>
        </w:rPr>
        <w:t xml:space="preserve"> pe baza datelor privind numărul de persoane care au domiciliul pe străzile din teritoriul SDL</w:t>
      </w:r>
      <w:r w:rsidR="007E3A48" w:rsidRPr="00C35E73">
        <w:rPr>
          <w:rFonts w:ascii="Arial" w:hAnsi="Arial" w:cs="Arial"/>
          <w:color w:val="auto"/>
          <w:sz w:val="20"/>
          <w:szCs w:val="20"/>
          <w:lang w:eastAsia="ro-RO"/>
        </w:rPr>
        <w:t>.</w:t>
      </w:r>
      <w:r w:rsidRPr="00C35E73">
        <w:rPr>
          <w:rFonts w:ascii="Arial" w:hAnsi="Arial" w:cs="Arial"/>
          <w:color w:val="auto"/>
          <w:sz w:val="20"/>
          <w:szCs w:val="20"/>
          <w:lang w:eastAsia="ro-RO"/>
        </w:rPr>
        <w:t xml:space="preserve"> </w:t>
      </w:r>
    </w:p>
    <w:p w14:paraId="4A92D0BA" w14:textId="77777777" w:rsidR="00BA04FD" w:rsidRPr="00C35E73" w:rsidRDefault="00BA04FD" w:rsidP="009B516C">
      <w:pPr>
        <w:autoSpaceDE w:val="0"/>
        <w:autoSpaceDN w:val="0"/>
        <w:adjustRightInd w:val="0"/>
        <w:spacing w:line="240" w:lineRule="auto"/>
        <w:ind w:firstLine="576"/>
        <w:rPr>
          <w:rFonts w:ascii="Arial" w:hAnsi="Arial" w:cs="Arial"/>
          <w:color w:val="auto"/>
          <w:sz w:val="20"/>
          <w:szCs w:val="20"/>
          <w:lang w:eastAsia="ro-RO"/>
        </w:rPr>
      </w:pPr>
    </w:p>
    <w:tbl>
      <w:tblPr>
        <w:tblW w:w="5000" w:type="pct"/>
        <w:tblCellMar>
          <w:left w:w="10" w:type="dxa"/>
          <w:right w:w="10" w:type="dxa"/>
        </w:tblCellMar>
        <w:tblLook w:val="00A0" w:firstRow="1" w:lastRow="0" w:firstColumn="1" w:lastColumn="0" w:noHBand="0" w:noVBand="0"/>
      </w:tblPr>
      <w:tblGrid>
        <w:gridCol w:w="4018"/>
        <w:gridCol w:w="3234"/>
        <w:gridCol w:w="1888"/>
      </w:tblGrid>
      <w:tr w:rsidR="00BA04FD" w:rsidRPr="00C35E73" w14:paraId="26F93E62" w14:textId="77777777" w:rsidTr="00A616CA">
        <w:trPr>
          <w:trHeight w:hRule="exact" w:val="342"/>
        </w:trPr>
        <w:tc>
          <w:tcPr>
            <w:tcW w:w="5000" w:type="pct"/>
            <w:gridSpan w:val="3"/>
            <w:tcBorders>
              <w:top w:val="single" w:sz="4" w:space="0" w:color="auto"/>
              <w:left w:val="single" w:sz="4" w:space="0" w:color="auto"/>
              <w:right w:val="single" w:sz="4" w:space="0" w:color="auto"/>
            </w:tcBorders>
            <w:shd w:val="clear" w:color="auto" w:fill="FFFFFF"/>
          </w:tcPr>
          <w:p w14:paraId="7D5E553F" w14:textId="77777777" w:rsidR="00BA04FD" w:rsidRPr="00C35E73" w:rsidRDefault="000B260A" w:rsidP="009B516C">
            <w:pPr>
              <w:pStyle w:val="Bodytext20"/>
              <w:shd w:val="clear" w:color="auto" w:fill="auto"/>
              <w:spacing w:before="0" w:line="240" w:lineRule="auto"/>
              <w:ind w:left="160" w:firstLine="0"/>
              <w:rPr>
                <w:rFonts w:ascii="Arial" w:hAnsi="Arial" w:cs="Arial"/>
                <w:b/>
                <w:sz w:val="20"/>
                <w:szCs w:val="20"/>
                <w:lang w:val="ro-RO"/>
              </w:rPr>
            </w:pPr>
            <w:r w:rsidRPr="00C35E73">
              <w:rPr>
                <w:rFonts w:ascii="Arial" w:hAnsi="Arial" w:cs="Arial"/>
                <w:b/>
                <w:sz w:val="20"/>
                <w:szCs w:val="20"/>
                <w:lang w:val="ro-RO"/>
              </w:rPr>
              <w:t>Număr locuitori per decupaj</w:t>
            </w:r>
          </w:p>
        </w:tc>
      </w:tr>
      <w:tr w:rsidR="00BA04FD" w:rsidRPr="00C35E73" w14:paraId="690A526D" w14:textId="77777777" w:rsidTr="00A616CA">
        <w:trPr>
          <w:trHeight w:hRule="exact" w:val="335"/>
        </w:trPr>
        <w:tc>
          <w:tcPr>
            <w:tcW w:w="2198" w:type="pct"/>
            <w:tcBorders>
              <w:top w:val="single" w:sz="4" w:space="0" w:color="auto"/>
              <w:left w:val="single" w:sz="4" w:space="0" w:color="auto"/>
            </w:tcBorders>
            <w:shd w:val="clear" w:color="auto" w:fill="FFFFFF"/>
          </w:tcPr>
          <w:p w14:paraId="42DB100A" w14:textId="77777777" w:rsidR="00BA04FD" w:rsidRPr="00C35E73" w:rsidRDefault="000B260A" w:rsidP="009B516C">
            <w:pPr>
              <w:pStyle w:val="Bodytext20"/>
              <w:shd w:val="clear" w:color="auto" w:fill="auto"/>
              <w:spacing w:before="0" w:line="240" w:lineRule="auto"/>
              <w:ind w:firstLine="0"/>
              <w:rPr>
                <w:rFonts w:ascii="Arial" w:hAnsi="Arial" w:cs="Arial"/>
                <w:sz w:val="20"/>
                <w:szCs w:val="20"/>
                <w:lang w:val="ro-RO"/>
              </w:rPr>
            </w:pPr>
            <w:r w:rsidRPr="00C35E73">
              <w:rPr>
                <w:rStyle w:val="Bodytext2Italic"/>
                <w:rFonts w:ascii="Arial" w:hAnsi="Arial" w:cs="Arial"/>
                <w:color w:val="auto"/>
                <w:sz w:val="20"/>
                <w:szCs w:val="20"/>
              </w:rPr>
              <w:t xml:space="preserve">ZUM A Zona </w:t>
            </w:r>
            <w:proofErr w:type="spellStart"/>
            <w:r w:rsidRPr="00C35E73">
              <w:rPr>
                <w:rStyle w:val="Bodytext2Italic"/>
                <w:rFonts w:ascii="Arial" w:hAnsi="Arial" w:cs="Arial"/>
                <w:color w:val="auto"/>
                <w:sz w:val="20"/>
                <w:szCs w:val="20"/>
              </w:rPr>
              <w:t>Mociur</w:t>
            </w:r>
            <w:proofErr w:type="spellEnd"/>
          </w:p>
        </w:tc>
        <w:tc>
          <w:tcPr>
            <w:tcW w:w="1769" w:type="pct"/>
            <w:tcBorders>
              <w:top w:val="single" w:sz="4" w:space="0" w:color="auto"/>
              <w:left w:val="single" w:sz="4" w:space="0" w:color="auto"/>
            </w:tcBorders>
            <w:shd w:val="clear" w:color="auto" w:fill="FFFFFF"/>
          </w:tcPr>
          <w:p w14:paraId="690332B0" w14:textId="77777777" w:rsidR="00BA04FD" w:rsidRPr="00C35E73" w:rsidRDefault="000B260A" w:rsidP="009B516C">
            <w:pPr>
              <w:pStyle w:val="Bodytext20"/>
              <w:shd w:val="clear" w:color="auto" w:fill="auto"/>
              <w:spacing w:before="0" w:line="240" w:lineRule="auto"/>
              <w:ind w:firstLine="0"/>
              <w:jc w:val="center"/>
              <w:rPr>
                <w:rFonts w:ascii="Arial" w:hAnsi="Arial" w:cs="Arial"/>
                <w:sz w:val="20"/>
                <w:szCs w:val="20"/>
                <w:lang w:val="ro-RO"/>
              </w:rPr>
            </w:pPr>
            <w:r w:rsidRPr="00C35E73">
              <w:rPr>
                <w:rFonts w:ascii="Arial" w:hAnsi="Arial" w:cs="Arial"/>
                <w:sz w:val="20"/>
                <w:szCs w:val="20"/>
                <w:lang w:val="ro-RO"/>
              </w:rPr>
              <w:t>910</w:t>
            </w:r>
          </w:p>
        </w:tc>
        <w:tc>
          <w:tcPr>
            <w:tcW w:w="1033" w:type="pct"/>
            <w:tcBorders>
              <w:top w:val="single" w:sz="4" w:space="0" w:color="auto"/>
              <w:left w:val="single" w:sz="4" w:space="0" w:color="auto"/>
              <w:right w:val="single" w:sz="4" w:space="0" w:color="auto"/>
            </w:tcBorders>
            <w:shd w:val="clear" w:color="auto" w:fill="FFFFFF"/>
          </w:tcPr>
          <w:p w14:paraId="3ABC68B9" w14:textId="77777777" w:rsidR="00BA04FD" w:rsidRPr="00C35E73" w:rsidRDefault="00BA04FD" w:rsidP="009B516C">
            <w:pPr>
              <w:spacing w:line="240" w:lineRule="auto"/>
              <w:rPr>
                <w:rFonts w:ascii="Arial" w:hAnsi="Arial" w:cs="Arial"/>
                <w:color w:val="auto"/>
                <w:sz w:val="20"/>
                <w:szCs w:val="20"/>
              </w:rPr>
            </w:pPr>
          </w:p>
        </w:tc>
      </w:tr>
      <w:tr w:rsidR="00BA04FD" w:rsidRPr="00C35E73" w14:paraId="1A1E5B85" w14:textId="77777777" w:rsidTr="004043E2">
        <w:trPr>
          <w:trHeight w:hRule="exact" w:val="331"/>
        </w:trPr>
        <w:tc>
          <w:tcPr>
            <w:tcW w:w="3967" w:type="pct"/>
            <w:gridSpan w:val="2"/>
            <w:tcBorders>
              <w:top w:val="single" w:sz="4" w:space="0" w:color="auto"/>
              <w:left w:val="single" w:sz="4" w:space="0" w:color="auto"/>
              <w:bottom w:val="single" w:sz="4" w:space="0" w:color="auto"/>
            </w:tcBorders>
            <w:shd w:val="clear" w:color="auto" w:fill="FFFFFF"/>
          </w:tcPr>
          <w:p w14:paraId="4C091BE7" w14:textId="77777777" w:rsidR="00BA04FD" w:rsidRPr="00C35E73" w:rsidRDefault="000B260A" w:rsidP="009B516C">
            <w:pPr>
              <w:pStyle w:val="Bodytext20"/>
              <w:shd w:val="clear" w:color="auto" w:fill="auto"/>
              <w:spacing w:before="0" w:line="240" w:lineRule="auto"/>
              <w:ind w:firstLine="0"/>
              <w:jc w:val="right"/>
              <w:rPr>
                <w:rFonts w:ascii="Arial" w:hAnsi="Arial" w:cs="Arial"/>
                <w:sz w:val="20"/>
                <w:szCs w:val="20"/>
                <w:lang w:val="ro-RO"/>
              </w:rPr>
            </w:pPr>
            <w:r w:rsidRPr="00C35E73">
              <w:rPr>
                <w:rStyle w:val="Bodytext2Italic"/>
                <w:rFonts w:ascii="Arial" w:hAnsi="Arial" w:cs="Arial"/>
                <w:color w:val="auto"/>
                <w:sz w:val="20"/>
                <w:szCs w:val="20"/>
              </w:rPr>
              <w:t xml:space="preserve">ZUF 1 - Lunca </w:t>
            </w:r>
            <w:proofErr w:type="spellStart"/>
            <w:r w:rsidRPr="00C35E73">
              <w:rPr>
                <w:rStyle w:val="Bodytext2Italic"/>
                <w:rFonts w:ascii="Arial" w:hAnsi="Arial" w:cs="Arial"/>
                <w:color w:val="auto"/>
                <w:sz w:val="20"/>
                <w:szCs w:val="20"/>
              </w:rPr>
              <w:t>Pomostului</w:t>
            </w:r>
            <w:proofErr w:type="spellEnd"/>
            <w:r w:rsidRPr="00C35E73">
              <w:rPr>
                <w:rStyle w:val="Bodytext2Italic"/>
                <w:rFonts w:ascii="Arial" w:hAnsi="Arial" w:cs="Arial"/>
                <w:color w:val="auto"/>
                <w:sz w:val="20"/>
                <w:szCs w:val="20"/>
              </w:rPr>
              <w:t xml:space="preserve"> </w:t>
            </w:r>
            <w:proofErr w:type="spellStart"/>
            <w:r w:rsidRPr="00C35E73">
              <w:rPr>
                <w:rStyle w:val="Bodytext2Italic"/>
                <w:rFonts w:ascii="Arial" w:hAnsi="Arial" w:cs="Arial"/>
                <w:color w:val="auto"/>
                <w:sz w:val="20"/>
                <w:szCs w:val="20"/>
              </w:rPr>
              <w:t>şi</w:t>
            </w:r>
            <w:proofErr w:type="spellEnd"/>
            <w:r w:rsidRPr="00C35E73">
              <w:rPr>
                <w:rStyle w:val="Bodytext2Italic"/>
                <w:rFonts w:ascii="Arial" w:hAnsi="Arial" w:cs="Arial"/>
                <w:color w:val="auto"/>
                <w:sz w:val="20"/>
                <w:szCs w:val="20"/>
              </w:rPr>
              <w:t xml:space="preserve"> Ind. </w:t>
            </w:r>
            <w:proofErr w:type="spellStart"/>
            <w:r w:rsidRPr="00C35E73">
              <w:rPr>
                <w:rStyle w:val="Bodytext2Italic"/>
                <w:rFonts w:ascii="Arial" w:hAnsi="Arial" w:cs="Arial"/>
                <w:color w:val="auto"/>
                <w:sz w:val="20"/>
                <w:szCs w:val="20"/>
              </w:rPr>
              <w:t>Mociur</w:t>
            </w:r>
            <w:proofErr w:type="spellEnd"/>
          </w:p>
        </w:tc>
        <w:tc>
          <w:tcPr>
            <w:tcW w:w="1033" w:type="pct"/>
            <w:tcBorders>
              <w:top w:val="single" w:sz="4" w:space="0" w:color="auto"/>
              <w:left w:val="single" w:sz="4" w:space="0" w:color="auto"/>
              <w:bottom w:val="single" w:sz="4" w:space="0" w:color="auto"/>
              <w:right w:val="single" w:sz="4" w:space="0" w:color="auto"/>
            </w:tcBorders>
            <w:shd w:val="clear" w:color="auto" w:fill="FFFFFF"/>
          </w:tcPr>
          <w:p w14:paraId="148053DF" w14:textId="77777777" w:rsidR="00BA04FD" w:rsidRPr="00C35E73" w:rsidRDefault="000B260A" w:rsidP="009B516C">
            <w:pPr>
              <w:pStyle w:val="Bodytext20"/>
              <w:shd w:val="clear" w:color="auto" w:fill="auto"/>
              <w:spacing w:before="0" w:line="240" w:lineRule="auto"/>
              <w:ind w:firstLine="0"/>
              <w:jc w:val="center"/>
              <w:rPr>
                <w:rFonts w:ascii="Arial" w:hAnsi="Arial" w:cs="Arial"/>
                <w:sz w:val="20"/>
                <w:szCs w:val="20"/>
                <w:lang w:val="ro-RO"/>
              </w:rPr>
            </w:pPr>
            <w:r w:rsidRPr="00C35E73">
              <w:rPr>
                <w:rFonts w:ascii="Arial" w:hAnsi="Arial" w:cs="Arial"/>
                <w:sz w:val="20"/>
                <w:szCs w:val="20"/>
                <w:lang w:val="ro-RO"/>
              </w:rPr>
              <w:t>6 988</w:t>
            </w:r>
          </w:p>
        </w:tc>
      </w:tr>
      <w:tr w:rsidR="00BA04FD" w:rsidRPr="00C35E73" w14:paraId="63D7AB3B" w14:textId="77777777" w:rsidTr="004043E2">
        <w:trPr>
          <w:trHeight w:hRule="exact" w:val="331"/>
        </w:trPr>
        <w:tc>
          <w:tcPr>
            <w:tcW w:w="2198" w:type="pct"/>
            <w:tcBorders>
              <w:top w:val="single" w:sz="4" w:space="0" w:color="auto"/>
              <w:left w:val="single" w:sz="4" w:space="0" w:color="auto"/>
              <w:bottom w:val="single" w:sz="4" w:space="0" w:color="auto"/>
            </w:tcBorders>
            <w:shd w:val="clear" w:color="auto" w:fill="FFFFFF"/>
          </w:tcPr>
          <w:p w14:paraId="19A9B810" w14:textId="77777777" w:rsidR="00BA04FD" w:rsidRPr="00C35E73" w:rsidRDefault="000B260A" w:rsidP="009B516C">
            <w:pPr>
              <w:pStyle w:val="Bodytext20"/>
              <w:shd w:val="clear" w:color="auto" w:fill="auto"/>
              <w:spacing w:before="0" w:line="240" w:lineRule="auto"/>
              <w:ind w:firstLine="0"/>
              <w:rPr>
                <w:rFonts w:ascii="Arial" w:hAnsi="Arial" w:cs="Arial"/>
                <w:sz w:val="20"/>
                <w:szCs w:val="20"/>
                <w:lang w:val="ro-RO"/>
              </w:rPr>
            </w:pPr>
            <w:r w:rsidRPr="00C35E73">
              <w:rPr>
                <w:rStyle w:val="Bodytext2Italic"/>
                <w:rFonts w:ascii="Arial" w:hAnsi="Arial" w:cs="Arial"/>
                <w:color w:val="auto"/>
                <w:sz w:val="20"/>
                <w:szCs w:val="20"/>
              </w:rPr>
              <w:t>ZUM B Dealu Crucii</w:t>
            </w:r>
          </w:p>
        </w:tc>
        <w:tc>
          <w:tcPr>
            <w:tcW w:w="1769" w:type="pct"/>
            <w:tcBorders>
              <w:top w:val="single" w:sz="4" w:space="0" w:color="auto"/>
              <w:left w:val="single" w:sz="4" w:space="0" w:color="auto"/>
              <w:bottom w:val="single" w:sz="4" w:space="0" w:color="auto"/>
            </w:tcBorders>
            <w:shd w:val="clear" w:color="auto" w:fill="FFFFFF"/>
          </w:tcPr>
          <w:p w14:paraId="1F0700E0" w14:textId="77777777" w:rsidR="00BA04FD" w:rsidRPr="00C35E73" w:rsidRDefault="000B260A" w:rsidP="009B516C">
            <w:pPr>
              <w:pStyle w:val="Bodytext20"/>
              <w:shd w:val="clear" w:color="auto" w:fill="auto"/>
              <w:spacing w:before="0" w:line="240" w:lineRule="auto"/>
              <w:ind w:firstLine="0"/>
              <w:jc w:val="center"/>
              <w:rPr>
                <w:rFonts w:ascii="Arial" w:hAnsi="Arial" w:cs="Arial"/>
                <w:sz w:val="20"/>
                <w:szCs w:val="20"/>
                <w:lang w:val="ro-RO"/>
              </w:rPr>
            </w:pPr>
            <w:r w:rsidRPr="00C35E73">
              <w:rPr>
                <w:rFonts w:ascii="Arial" w:hAnsi="Arial" w:cs="Arial"/>
                <w:sz w:val="20"/>
                <w:szCs w:val="20"/>
                <w:lang w:val="ro-RO"/>
              </w:rPr>
              <w:t>1165</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14:paraId="6AB95AA7" w14:textId="77777777" w:rsidR="00BA04FD" w:rsidRPr="00C35E73" w:rsidRDefault="00BA04FD" w:rsidP="009B516C">
            <w:pPr>
              <w:spacing w:line="240" w:lineRule="auto"/>
              <w:jc w:val="center"/>
              <w:rPr>
                <w:rFonts w:ascii="Arial" w:hAnsi="Arial" w:cs="Arial"/>
                <w:color w:val="auto"/>
                <w:sz w:val="20"/>
                <w:szCs w:val="20"/>
              </w:rPr>
            </w:pPr>
          </w:p>
        </w:tc>
      </w:tr>
      <w:tr w:rsidR="00BA04FD" w:rsidRPr="00C35E73" w14:paraId="4D5E0B0D" w14:textId="77777777" w:rsidTr="004043E2">
        <w:trPr>
          <w:trHeight w:hRule="exact" w:val="335"/>
        </w:trPr>
        <w:tc>
          <w:tcPr>
            <w:tcW w:w="3967" w:type="pct"/>
            <w:gridSpan w:val="2"/>
            <w:tcBorders>
              <w:top w:val="single" w:sz="4" w:space="0" w:color="auto"/>
              <w:left w:val="single" w:sz="4" w:space="0" w:color="auto"/>
              <w:bottom w:val="single" w:sz="4" w:space="0" w:color="auto"/>
            </w:tcBorders>
            <w:shd w:val="clear" w:color="auto" w:fill="FFFFFF"/>
          </w:tcPr>
          <w:p w14:paraId="63D0EC38" w14:textId="77777777" w:rsidR="00BA04FD" w:rsidRPr="00C35E73" w:rsidRDefault="000B260A" w:rsidP="009B516C">
            <w:pPr>
              <w:pStyle w:val="Bodytext20"/>
              <w:shd w:val="clear" w:color="auto" w:fill="auto"/>
              <w:spacing w:before="0" w:line="240" w:lineRule="auto"/>
              <w:ind w:firstLine="0"/>
              <w:jc w:val="right"/>
              <w:rPr>
                <w:rFonts w:ascii="Arial" w:hAnsi="Arial" w:cs="Arial"/>
                <w:sz w:val="20"/>
                <w:szCs w:val="20"/>
                <w:lang w:val="ro-RO"/>
              </w:rPr>
            </w:pPr>
            <w:r w:rsidRPr="00C35E73">
              <w:rPr>
                <w:rStyle w:val="Bodytext2Italic"/>
                <w:rFonts w:ascii="Arial" w:hAnsi="Arial" w:cs="Arial"/>
                <w:color w:val="auto"/>
                <w:sz w:val="20"/>
                <w:szCs w:val="20"/>
              </w:rPr>
              <w:t xml:space="preserve">ZUF 2 - Rânduri, </w:t>
            </w:r>
            <w:proofErr w:type="spellStart"/>
            <w:r w:rsidRPr="00C35E73">
              <w:rPr>
                <w:rStyle w:val="Bodytext2Italic"/>
                <w:rFonts w:ascii="Arial" w:hAnsi="Arial" w:cs="Arial"/>
                <w:color w:val="auto"/>
                <w:sz w:val="20"/>
                <w:szCs w:val="20"/>
              </w:rPr>
              <w:t>Oraşul</w:t>
            </w:r>
            <w:proofErr w:type="spellEnd"/>
            <w:r w:rsidRPr="00C35E73">
              <w:rPr>
                <w:rStyle w:val="Bodytext2Italic"/>
                <w:rFonts w:ascii="Arial" w:hAnsi="Arial" w:cs="Arial"/>
                <w:color w:val="auto"/>
                <w:sz w:val="20"/>
                <w:szCs w:val="20"/>
              </w:rPr>
              <w:t xml:space="preserve"> Vechi Muncitoresc</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14:paraId="61030EDC" w14:textId="77777777" w:rsidR="00BA04FD" w:rsidRPr="00C35E73" w:rsidRDefault="000B260A" w:rsidP="009B516C">
            <w:pPr>
              <w:pStyle w:val="Bodytext20"/>
              <w:shd w:val="clear" w:color="auto" w:fill="auto"/>
              <w:spacing w:before="0" w:line="240" w:lineRule="auto"/>
              <w:ind w:firstLine="0"/>
              <w:jc w:val="center"/>
              <w:rPr>
                <w:rFonts w:ascii="Arial" w:hAnsi="Arial" w:cs="Arial"/>
                <w:sz w:val="20"/>
                <w:szCs w:val="20"/>
                <w:lang w:val="ro-RO"/>
              </w:rPr>
            </w:pPr>
            <w:r w:rsidRPr="00C35E73">
              <w:rPr>
                <w:rFonts w:ascii="Arial" w:hAnsi="Arial" w:cs="Arial"/>
                <w:sz w:val="20"/>
                <w:szCs w:val="20"/>
                <w:lang w:val="ro-RO"/>
              </w:rPr>
              <w:t>5 080</w:t>
            </w:r>
          </w:p>
        </w:tc>
      </w:tr>
      <w:tr w:rsidR="00BA04FD" w:rsidRPr="00C35E73" w14:paraId="660A38B1" w14:textId="77777777" w:rsidTr="00B2221F">
        <w:trPr>
          <w:trHeight w:hRule="exact" w:val="331"/>
        </w:trPr>
        <w:tc>
          <w:tcPr>
            <w:tcW w:w="2198" w:type="pct"/>
            <w:tcBorders>
              <w:top w:val="single" w:sz="4" w:space="0" w:color="auto"/>
              <w:left w:val="single" w:sz="4" w:space="0" w:color="auto"/>
              <w:bottom w:val="single" w:sz="4" w:space="0" w:color="auto"/>
            </w:tcBorders>
            <w:shd w:val="clear" w:color="auto" w:fill="FFFFFF"/>
          </w:tcPr>
          <w:p w14:paraId="2BDAD89A" w14:textId="77777777" w:rsidR="00BA04FD" w:rsidRPr="00C35E73" w:rsidRDefault="000B260A" w:rsidP="009B516C">
            <w:pPr>
              <w:pStyle w:val="Bodytext20"/>
              <w:shd w:val="clear" w:color="auto" w:fill="auto"/>
              <w:spacing w:before="0" w:line="240" w:lineRule="auto"/>
              <w:ind w:firstLine="0"/>
              <w:rPr>
                <w:rFonts w:ascii="Arial" w:hAnsi="Arial" w:cs="Arial"/>
                <w:sz w:val="20"/>
                <w:szCs w:val="20"/>
                <w:lang w:val="ro-RO"/>
              </w:rPr>
            </w:pPr>
            <w:r w:rsidRPr="00C35E73">
              <w:rPr>
                <w:rStyle w:val="Bodytext2Italic"/>
                <w:rFonts w:ascii="Arial" w:hAnsi="Arial" w:cs="Arial"/>
                <w:color w:val="auto"/>
                <w:sz w:val="20"/>
                <w:szCs w:val="20"/>
              </w:rPr>
              <w:t>ZUM C Traian Lalescu</w:t>
            </w:r>
          </w:p>
        </w:tc>
        <w:tc>
          <w:tcPr>
            <w:tcW w:w="1769" w:type="pct"/>
            <w:tcBorders>
              <w:top w:val="single" w:sz="4" w:space="0" w:color="auto"/>
              <w:left w:val="single" w:sz="4" w:space="0" w:color="auto"/>
              <w:bottom w:val="single" w:sz="4" w:space="0" w:color="auto"/>
            </w:tcBorders>
            <w:shd w:val="clear" w:color="auto" w:fill="FFFFFF"/>
          </w:tcPr>
          <w:p w14:paraId="05B44E7C" w14:textId="77777777" w:rsidR="00BA04FD" w:rsidRPr="00C35E73" w:rsidRDefault="000B260A" w:rsidP="009B516C">
            <w:pPr>
              <w:pStyle w:val="Bodytext20"/>
              <w:shd w:val="clear" w:color="auto" w:fill="auto"/>
              <w:spacing w:before="0" w:line="240" w:lineRule="auto"/>
              <w:ind w:firstLine="0"/>
              <w:jc w:val="center"/>
              <w:rPr>
                <w:rFonts w:ascii="Arial" w:hAnsi="Arial" w:cs="Arial"/>
                <w:sz w:val="20"/>
                <w:szCs w:val="20"/>
                <w:lang w:val="ro-RO"/>
              </w:rPr>
            </w:pPr>
            <w:r w:rsidRPr="00C35E73">
              <w:rPr>
                <w:rFonts w:ascii="Arial" w:hAnsi="Arial" w:cs="Arial"/>
                <w:sz w:val="20"/>
                <w:szCs w:val="20"/>
                <w:lang w:val="ro-RO"/>
              </w:rPr>
              <w:t>72</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14:paraId="7133A9E9" w14:textId="77777777" w:rsidR="00BA04FD" w:rsidRPr="00C35E73" w:rsidRDefault="00BA04FD" w:rsidP="009B516C">
            <w:pPr>
              <w:spacing w:line="240" w:lineRule="auto"/>
              <w:jc w:val="center"/>
              <w:rPr>
                <w:rFonts w:ascii="Arial" w:hAnsi="Arial" w:cs="Arial"/>
                <w:color w:val="auto"/>
                <w:sz w:val="20"/>
                <w:szCs w:val="20"/>
              </w:rPr>
            </w:pPr>
          </w:p>
        </w:tc>
      </w:tr>
      <w:tr w:rsidR="00BA04FD" w:rsidRPr="00C35E73" w14:paraId="400D57F7" w14:textId="77777777" w:rsidTr="00B2221F">
        <w:trPr>
          <w:trHeight w:hRule="exact" w:val="335"/>
        </w:trPr>
        <w:tc>
          <w:tcPr>
            <w:tcW w:w="3967" w:type="pct"/>
            <w:gridSpan w:val="2"/>
            <w:tcBorders>
              <w:top w:val="single" w:sz="4" w:space="0" w:color="auto"/>
              <w:left w:val="single" w:sz="4" w:space="0" w:color="auto"/>
            </w:tcBorders>
            <w:shd w:val="clear" w:color="auto" w:fill="FFFFFF"/>
          </w:tcPr>
          <w:p w14:paraId="312DD19E" w14:textId="77777777" w:rsidR="00BA04FD" w:rsidRPr="00C35E73" w:rsidRDefault="000B260A" w:rsidP="009B516C">
            <w:pPr>
              <w:pStyle w:val="Bodytext20"/>
              <w:shd w:val="clear" w:color="auto" w:fill="auto"/>
              <w:spacing w:before="0" w:line="240" w:lineRule="auto"/>
              <w:ind w:firstLine="0"/>
              <w:jc w:val="right"/>
              <w:rPr>
                <w:rFonts w:ascii="Arial" w:hAnsi="Arial" w:cs="Arial"/>
                <w:sz w:val="20"/>
                <w:szCs w:val="20"/>
                <w:lang w:val="ro-RO"/>
              </w:rPr>
            </w:pPr>
            <w:r w:rsidRPr="00C35E73">
              <w:rPr>
                <w:rStyle w:val="Bodytext2Italic"/>
                <w:rFonts w:ascii="Arial" w:hAnsi="Arial" w:cs="Arial"/>
                <w:color w:val="auto"/>
                <w:sz w:val="20"/>
                <w:szCs w:val="20"/>
              </w:rPr>
              <w:t xml:space="preserve">ZUF 3 - </w:t>
            </w:r>
            <w:proofErr w:type="spellStart"/>
            <w:r w:rsidRPr="00C35E73">
              <w:rPr>
                <w:rStyle w:val="Bodytext2Italic"/>
                <w:rFonts w:ascii="Arial" w:hAnsi="Arial" w:cs="Arial"/>
                <w:color w:val="auto"/>
                <w:sz w:val="20"/>
                <w:szCs w:val="20"/>
              </w:rPr>
              <w:t>Libertăţii</w:t>
            </w:r>
            <w:proofErr w:type="spellEnd"/>
            <w:r w:rsidRPr="00C35E73">
              <w:rPr>
                <w:rStyle w:val="Bodytext2Italic"/>
                <w:rFonts w:ascii="Arial" w:hAnsi="Arial" w:cs="Arial"/>
                <w:color w:val="auto"/>
                <w:sz w:val="20"/>
                <w:szCs w:val="20"/>
              </w:rPr>
              <w:t xml:space="preserve">, </w:t>
            </w:r>
            <w:proofErr w:type="spellStart"/>
            <w:r w:rsidRPr="00C35E73">
              <w:rPr>
                <w:rStyle w:val="Bodytext2Italic"/>
                <w:rFonts w:ascii="Arial" w:hAnsi="Arial" w:cs="Arial"/>
                <w:color w:val="auto"/>
                <w:sz w:val="20"/>
                <w:szCs w:val="20"/>
              </w:rPr>
              <w:t>Independenţei</w:t>
            </w:r>
            <w:proofErr w:type="spellEnd"/>
            <w:r w:rsidRPr="00C35E73">
              <w:rPr>
                <w:rStyle w:val="Bodytext2Italic"/>
                <w:rFonts w:ascii="Arial" w:hAnsi="Arial" w:cs="Arial"/>
                <w:color w:val="auto"/>
                <w:sz w:val="20"/>
                <w:szCs w:val="20"/>
              </w:rPr>
              <w:t>, Pod TMK</w:t>
            </w:r>
          </w:p>
        </w:tc>
        <w:tc>
          <w:tcPr>
            <w:tcW w:w="1033" w:type="pct"/>
            <w:tcBorders>
              <w:top w:val="single" w:sz="4" w:space="0" w:color="auto"/>
              <w:left w:val="single" w:sz="4" w:space="0" w:color="auto"/>
              <w:right w:val="single" w:sz="4" w:space="0" w:color="auto"/>
            </w:tcBorders>
            <w:shd w:val="clear" w:color="auto" w:fill="FFFFFF"/>
          </w:tcPr>
          <w:p w14:paraId="45CF62C7" w14:textId="77777777" w:rsidR="00BA04FD" w:rsidRPr="00C35E73" w:rsidRDefault="000B260A" w:rsidP="009B516C">
            <w:pPr>
              <w:pStyle w:val="Bodytext20"/>
              <w:shd w:val="clear" w:color="auto" w:fill="auto"/>
              <w:spacing w:before="0" w:line="240" w:lineRule="auto"/>
              <w:ind w:firstLine="0"/>
              <w:jc w:val="center"/>
              <w:rPr>
                <w:rFonts w:ascii="Arial" w:hAnsi="Arial" w:cs="Arial"/>
                <w:sz w:val="20"/>
                <w:szCs w:val="20"/>
                <w:lang w:val="ro-RO"/>
              </w:rPr>
            </w:pPr>
            <w:r w:rsidRPr="00C35E73">
              <w:rPr>
                <w:rFonts w:ascii="Arial" w:hAnsi="Arial" w:cs="Arial"/>
                <w:sz w:val="20"/>
                <w:szCs w:val="20"/>
                <w:lang w:val="ro-RO"/>
              </w:rPr>
              <w:t>2 338</w:t>
            </w:r>
          </w:p>
        </w:tc>
      </w:tr>
      <w:tr w:rsidR="00BA04FD" w:rsidRPr="00C35E73" w14:paraId="712A786C" w14:textId="77777777" w:rsidTr="00A616CA">
        <w:trPr>
          <w:trHeight w:hRule="exact" w:val="331"/>
        </w:trPr>
        <w:tc>
          <w:tcPr>
            <w:tcW w:w="2198" w:type="pct"/>
            <w:tcBorders>
              <w:top w:val="single" w:sz="4" w:space="0" w:color="auto"/>
              <w:left w:val="single" w:sz="4" w:space="0" w:color="auto"/>
            </w:tcBorders>
            <w:shd w:val="clear" w:color="auto" w:fill="FFFFFF"/>
          </w:tcPr>
          <w:p w14:paraId="5AF4793E" w14:textId="77777777" w:rsidR="00BA04FD" w:rsidRPr="00C35E73" w:rsidRDefault="000B260A" w:rsidP="009B516C">
            <w:pPr>
              <w:pStyle w:val="Bodytext20"/>
              <w:shd w:val="clear" w:color="auto" w:fill="auto"/>
              <w:spacing w:before="0" w:line="240" w:lineRule="auto"/>
              <w:ind w:firstLine="0"/>
              <w:rPr>
                <w:rFonts w:ascii="Arial" w:hAnsi="Arial" w:cs="Arial"/>
                <w:sz w:val="20"/>
                <w:szCs w:val="20"/>
                <w:lang w:val="ro-RO"/>
              </w:rPr>
            </w:pPr>
            <w:r w:rsidRPr="00C35E73">
              <w:rPr>
                <w:rStyle w:val="Bodytext2Italic"/>
                <w:rFonts w:ascii="Arial" w:hAnsi="Arial" w:cs="Arial"/>
                <w:color w:val="auto"/>
                <w:sz w:val="20"/>
                <w:szCs w:val="20"/>
              </w:rPr>
              <w:t xml:space="preserve">ZUM D Moara </w:t>
            </w:r>
            <w:proofErr w:type="spellStart"/>
            <w:r w:rsidRPr="00C35E73">
              <w:rPr>
                <w:rStyle w:val="Bodytext2Italic"/>
                <w:rFonts w:ascii="Arial" w:hAnsi="Arial" w:cs="Arial"/>
                <w:color w:val="auto"/>
                <w:sz w:val="20"/>
                <w:szCs w:val="20"/>
              </w:rPr>
              <w:t>Juracek</w:t>
            </w:r>
            <w:proofErr w:type="spellEnd"/>
          </w:p>
        </w:tc>
        <w:tc>
          <w:tcPr>
            <w:tcW w:w="1769" w:type="pct"/>
            <w:tcBorders>
              <w:top w:val="single" w:sz="4" w:space="0" w:color="auto"/>
              <w:left w:val="single" w:sz="4" w:space="0" w:color="auto"/>
            </w:tcBorders>
            <w:shd w:val="clear" w:color="auto" w:fill="FFFFFF"/>
          </w:tcPr>
          <w:p w14:paraId="6FDC298B" w14:textId="77777777" w:rsidR="00BA04FD" w:rsidRPr="00C35E73" w:rsidRDefault="000B260A" w:rsidP="009B516C">
            <w:pPr>
              <w:pStyle w:val="Bodytext20"/>
              <w:shd w:val="clear" w:color="auto" w:fill="auto"/>
              <w:spacing w:before="0" w:line="240" w:lineRule="auto"/>
              <w:ind w:firstLine="0"/>
              <w:jc w:val="center"/>
              <w:rPr>
                <w:rFonts w:ascii="Arial" w:hAnsi="Arial" w:cs="Arial"/>
                <w:sz w:val="20"/>
                <w:szCs w:val="20"/>
                <w:lang w:val="ro-RO"/>
              </w:rPr>
            </w:pPr>
            <w:r w:rsidRPr="00C35E73">
              <w:rPr>
                <w:rFonts w:ascii="Arial" w:hAnsi="Arial" w:cs="Arial"/>
                <w:sz w:val="20"/>
                <w:szCs w:val="20"/>
                <w:lang w:val="ro-RO"/>
              </w:rPr>
              <w:t>47</w:t>
            </w:r>
          </w:p>
        </w:tc>
        <w:tc>
          <w:tcPr>
            <w:tcW w:w="1033" w:type="pct"/>
            <w:tcBorders>
              <w:top w:val="single" w:sz="4" w:space="0" w:color="auto"/>
              <w:left w:val="single" w:sz="4" w:space="0" w:color="auto"/>
              <w:right w:val="single" w:sz="4" w:space="0" w:color="auto"/>
            </w:tcBorders>
            <w:shd w:val="clear" w:color="auto" w:fill="FFFFFF"/>
          </w:tcPr>
          <w:p w14:paraId="6C32BA85" w14:textId="77777777" w:rsidR="00BA04FD" w:rsidRPr="00C35E73" w:rsidRDefault="00BA04FD" w:rsidP="009B516C">
            <w:pPr>
              <w:spacing w:line="240" w:lineRule="auto"/>
              <w:jc w:val="center"/>
              <w:rPr>
                <w:rFonts w:ascii="Arial" w:hAnsi="Arial" w:cs="Arial"/>
                <w:color w:val="auto"/>
                <w:sz w:val="20"/>
                <w:szCs w:val="20"/>
              </w:rPr>
            </w:pPr>
          </w:p>
        </w:tc>
      </w:tr>
      <w:tr w:rsidR="00BA04FD" w:rsidRPr="00C35E73" w14:paraId="74201A0F" w14:textId="77777777" w:rsidTr="00A616CA">
        <w:trPr>
          <w:trHeight w:hRule="exact" w:val="335"/>
        </w:trPr>
        <w:tc>
          <w:tcPr>
            <w:tcW w:w="3967" w:type="pct"/>
            <w:gridSpan w:val="2"/>
            <w:tcBorders>
              <w:top w:val="single" w:sz="4" w:space="0" w:color="auto"/>
              <w:left w:val="single" w:sz="4" w:space="0" w:color="auto"/>
            </w:tcBorders>
            <w:shd w:val="clear" w:color="auto" w:fill="FFFFFF"/>
          </w:tcPr>
          <w:p w14:paraId="055ACE09" w14:textId="77777777" w:rsidR="00BA04FD" w:rsidRPr="00C35E73" w:rsidRDefault="000B260A" w:rsidP="009B516C">
            <w:pPr>
              <w:pStyle w:val="Bodytext20"/>
              <w:shd w:val="clear" w:color="auto" w:fill="auto"/>
              <w:spacing w:before="0" w:line="240" w:lineRule="auto"/>
              <w:ind w:firstLine="0"/>
              <w:jc w:val="right"/>
              <w:rPr>
                <w:rFonts w:ascii="Arial" w:hAnsi="Arial" w:cs="Arial"/>
                <w:sz w:val="20"/>
                <w:szCs w:val="20"/>
                <w:lang w:val="ro-RO"/>
              </w:rPr>
            </w:pPr>
            <w:r w:rsidRPr="00C35E73">
              <w:rPr>
                <w:rStyle w:val="Bodytext2Italic"/>
                <w:rFonts w:ascii="Arial" w:hAnsi="Arial" w:cs="Arial"/>
                <w:color w:val="auto"/>
                <w:sz w:val="20"/>
                <w:szCs w:val="20"/>
              </w:rPr>
              <w:t>ZUF 4</w:t>
            </w:r>
            <w:r w:rsidRPr="00C35E73">
              <w:rPr>
                <w:rStyle w:val="Bodytext2Bold"/>
                <w:rFonts w:ascii="Arial" w:hAnsi="Arial" w:cs="Arial"/>
                <w:color w:val="auto"/>
                <w:sz w:val="20"/>
                <w:szCs w:val="20"/>
              </w:rPr>
              <w:t xml:space="preserve"> - </w:t>
            </w:r>
            <w:r w:rsidRPr="00C35E73">
              <w:rPr>
                <w:rStyle w:val="Bodytext2Italic"/>
                <w:rFonts w:ascii="Arial" w:hAnsi="Arial" w:cs="Arial"/>
                <w:color w:val="auto"/>
                <w:sz w:val="20"/>
                <w:szCs w:val="20"/>
              </w:rPr>
              <w:t xml:space="preserve">Cartier Stavila </w:t>
            </w:r>
            <w:proofErr w:type="spellStart"/>
            <w:r w:rsidRPr="00C35E73">
              <w:rPr>
                <w:rStyle w:val="Bodytext2Italic"/>
                <w:rFonts w:ascii="Arial" w:hAnsi="Arial" w:cs="Arial"/>
                <w:color w:val="auto"/>
                <w:sz w:val="20"/>
                <w:szCs w:val="20"/>
              </w:rPr>
              <w:t>şi</w:t>
            </w:r>
            <w:proofErr w:type="spellEnd"/>
            <w:r w:rsidRPr="00C35E73">
              <w:rPr>
                <w:rStyle w:val="Bodytext2Italic"/>
                <w:rFonts w:ascii="Arial" w:hAnsi="Arial" w:cs="Arial"/>
                <w:color w:val="auto"/>
                <w:sz w:val="20"/>
                <w:szCs w:val="20"/>
              </w:rPr>
              <w:t xml:space="preserve"> Marginea</w:t>
            </w:r>
          </w:p>
        </w:tc>
        <w:tc>
          <w:tcPr>
            <w:tcW w:w="1033" w:type="pct"/>
            <w:tcBorders>
              <w:top w:val="single" w:sz="4" w:space="0" w:color="auto"/>
              <w:left w:val="single" w:sz="4" w:space="0" w:color="auto"/>
              <w:right w:val="single" w:sz="4" w:space="0" w:color="auto"/>
            </w:tcBorders>
            <w:shd w:val="clear" w:color="auto" w:fill="FFFFFF"/>
          </w:tcPr>
          <w:p w14:paraId="079EDA0F" w14:textId="77777777" w:rsidR="00BA04FD" w:rsidRPr="00C35E73" w:rsidRDefault="000B260A" w:rsidP="009B516C">
            <w:pPr>
              <w:pStyle w:val="Bodytext20"/>
              <w:shd w:val="clear" w:color="auto" w:fill="auto"/>
              <w:spacing w:before="0" w:line="240" w:lineRule="auto"/>
              <w:ind w:firstLine="0"/>
              <w:jc w:val="center"/>
              <w:rPr>
                <w:rFonts w:ascii="Arial" w:hAnsi="Arial" w:cs="Arial"/>
                <w:sz w:val="20"/>
                <w:szCs w:val="20"/>
                <w:lang w:val="ro-RO"/>
              </w:rPr>
            </w:pPr>
            <w:r w:rsidRPr="00C35E73">
              <w:rPr>
                <w:rFonts w:ascii="Arial" w:hAnsi="Arial" w:cs="Arial"/>
                <w:sz w:val="20"/>
                <w:szCs w:val="20"/>
                <w:lang w:val="ro-RO"/>
              </w:rPr>
              <w:t>1690</w:t>
            </w:r>
          </w:p>
        </w:tc>
      </w:tr>
      <w:tr w:rsidR="00BA04FD" w:rsidRPr="00C35E73" w14:paraId="56BA3C92" w14:textId="77777777" w:rsidTr="00F118DB">
        <w:trPr>
          <w:trHeight w:hRule="exact" w:val="335"/>
        </w:trPr>
        <w:tc>
          <w:tcPr>
            <w:tcW w:w="2198" w:type="pct"/>
            <w:tcBorders>
              <w:top w:val="single" w:sz="4" w:space="0" w:color="auto"/>
              <w:left w:val="single" w:sz="4" w:space="0" w:color="auto"/>
              <w:bottom w:val="single" w:sz="4" w:space="0" w:color="auto"/>
            </w:tcBorders>
            <w:shd w:val="clear" w:color="auto" w:fill="FFFFFF"/>
          </w:tcPr>
          <w:p w14:paraId="0E949C86" w14:textId="77777777" w:rsidR="00BA04FD" w:rsidRPr="00C35E73" w:rsidRDefault="000B260A" w:rsidP="009B516C">
            <w:pPr>
              <w:pStyle w:val="Bodytext20"/>
              <w:shd w:val="clear" w:color="auto" w:fill="auto"/>
              <w:spacing w:before="0" w:line="240" w:lineRule="auto"/>
              <w:ind w:firstLine="0"/>
              <w:rPr>
                <w:rFonts w:ascii="Arial" w:hAnsi="Arial" w:cs="Arial"/>
                <w:sz w:val="20"/>
                <w:szCs w:val="20"/>
                <w:lang w:val="ro-RO"/>
              </w:rPr>
            </w:pPr>
            <w:r w:rsidRPr="00C35E73">
              <w:rPr>
                <w:rStyle w:val="Bodytext2Italic"/>
                <w:rFonts w:ascii="Arial" w:hAnsi="Arial" w:cs="Arial"/>
                <w:color w:val="auto"/>
                <w:sz w:val="20"/>
                <w:szCs w:val="20"/>
              </w:rPr>
              <w:t>ZUM E Colonia Baraj</w:t>
            </w:r>
          </w:p>
        </w:tc>
        <w:tc>
          <w:tcPr>
            <w:tcW w:w="1769" w:type="pct"/>
            <w:tcBorders>
              <w:top w:val="single" w:sz="4" w:space="0" w:color="auto"/>
              <w:left w:val="single" w:sz="4" w:space="0" w:color="auto"/>
              <w:bottom w:val="single" w:sz="4" w:space="0" w:color="auto"/>
            </w:tcBorders>
            <w:shd w:val="clear" w:color="auto" w:fill="FFFFFF"/>
          </w:tcPr>
          <w:p w14:paraId="764589E2" w14:textId="77777777" w:rsidR="00BA04FD" w:rsidRPr="00C35E73" w:rsidRDefault="000B260A" w:rsidP="009B516C">
            <w:pPr>
              <w:pStyle w:val="Bodytext20"/>
              <w:shd w:val="clear" w:color="auto" w:fill="auto"/>
              <w:spacing w:before="0" w:line="240" w:lineRule="auto"/>
              <w:ind w:firstLine="0"/>
              <w:jc w:val="center"/>
              <w:rPr>
                <w:rFonts w:ascii="Arial" w:hAnsi="Arial" w:cs="Arial"/>
                <w:sz w:val="20"/>
                <w:szCs w:val="20"/>
                <w:lang w:val="ro-RO"/>
              </w:rPr>
            </w:pPr>
            <w:r w:rsidRPr="00C35E73">
              <w:rPr>
                <w:rFonts w:ascii="Arial" w:hAnsi="Arial" w:cs="Arial"/>
                <w:sz w:val="20"/>
                <w:szCs w:val="20"/>
                <w:lang w:val="ro-RO"/>
              </w:rPr>
              <w:t>50</w:t>
            </w:r>
          </w:p>
        </w:tc>
        <w:tc>
          <w:tcPr>
            <w:tcW w:w="1033" w:type="pct"/>
            <w:tcBorders>
              <w:top w:val="single" w:sz="4" w:space="0" w:color="auto"/>
              <w:left w:val="single" w:sz="4" w:space="0" w:color="auto"/>
              <w:bottom w:val="single" w:sz="4" w:space="0" w:color="auto"/>
              <w:right w:val="single" w:sz="4" w:space="0" w:color="auto"/>
            </w:tcBorders>
            <w:shd w:val="clear" w:color="auto" w:fill="FFFFFF"/>
          </w:tcPr>
          <w:p w14:paraId="64C78EB2" w14:textId="77777777" w:rsidR="00BA04FD" w:rsidRPr="00C35E73" w:rsidRDefault="00BA04FD" w:rsidP="009B516C">
            <w:pPr>
              <w:spacing w:line="240" w:lineRule="auto"/>
              <w:jc w:val="center"/>
              <w:rPr>
                <w:rFonts w:ascii="Arial" w:hAnsi="Arial" w:cs="Arial"/>
                <w:color w:val="auto"/>
                <w:sz w:val="20"/>
                <w:szCs w:val="20"/>
              </w:rPr>
            </w:pPr>
          </w:p>
        </w:tc>
      </w:tr>
      <w:tr w:rsidR="00BA04FD" w:rsidRPr="00C35E73" w14:paraId="7BFDA8E6" w14:textId="77777777" w:rsidTr="00F118DB">
        <w:trPr>
          <w:trHeight w:hRule="exact" w:val="331"/>
        </w:trPr>
        <w:tc>
          <w:tcPr>
            <w:tcW w:w="3967" w:type="pct"/>
            <w:gridSpan w:val="2"/>
            <w:tcBorders>
              <w:top w:val="single" w:sz="4" w:space="0" w:color="auto"/>
              <w:left w:val="single" w:sz="4" w:space="0" w:color="auto"/>
              <w:bottom w:val="single" w:sz="4" w:space="0" w:color="auto"/>
            </w:tcBorders>
            <w:shd w:val="clear" w:color="auto" w:fill="FFFFFF"/>
          </w:tcPr>
          <w:p w14:paraId="41B29B2F" w14:textId="77777777" w:rsidR="00BA04FD" w:rsidRPr="00C35E73" w:rsidRDefault="000B260A" w:rsidP="009B516C">
            <w:pPr>
              <w:pStyle w:val="Bodytext20"/>
              <w:shd w:val="clear" w:color="auto" w:fill="auto"/>
              <w:spacing w:before="0" w:line="240" w:lineRule="auto"/>
              <w:ind w:firstLine="0"/>
              <w:jc w:val="right"/>
              <w:rPr>
                <w:rFonts w:ascii="Arial" w:hAnsi="Arial" w:cs="Arial"/>
                <w:sz w:val="20"/>
                <w:szCs w:val="20"/>
                <w:lang w:val="ro-RO"/>
              </w:rPr>
            </w:pPr>
            <w:r w:rsidRPr="00C35E73">
              <w:rPr>
                <w:rStyle w:val="Bodytext2Italic"/>
                <w:rFonts w:ascii="Arial" w:hAnsi="Arial" w:cs="Arial"/>
                <w:color w:val="auto"/>
                <w:sz w:val="20"/>
                <w:szCs w:val="20"/>
              </w:rPr>
              <w:t xml:space="preserve">ZUF 5 - Cartierul </w:t>
            </w:r>
            <w:proofErr w:type="spellStart"/>
            <w:r w:rsidRPr="00C35E73">
              <w:rPr>
                <w:rStyle w:val="Bodytext2Italic"/>
                <w:rFonts w:ascii="Arial" w:hAnsi="Arial" w:cs="Arial"/>
                <w:color w:val="auto"/>
                <w:sz w:val="20"/>
                <w:szCs w:val="20"/>
              </w:rPr>
              <w:t>Lend</w:t>
            </w:r>
            <w:proofErr w:type="spellEnd"/>
          </w:p>
        </w:tc>
        <w:tc>
          <w:tcPr>
            <w:tcW w:w="1033" w:type="pct"/>
            <w:tcBorders>
              <w:top w:val="single" w:sz="4" w:space="0" w:color="auto"/>
              <w:left w:val="single" w:sz="4" w:space="0" w:color="auto"/>
              <w:bottom w:val="single" w:sz="4" w:space="0" w:color="auto"/>
              <w:right w:val="single" w:sz="4" w:space="0" w:color="auto"/>
            </w:tcBorders>
            <w:shd w:val="clear" w:color="auto" w:fill="FFFFFF"/>
          </w:tcPr>
          <w:p w14:paraId="7BF8345C" w14:textId="77777777" w:rsidR="00BA04FD" w:rsidRPr="00C35E73" w:rsidRDefault="000B260A" w:rsidP="009B516C">
            <w:pPr>
              <w:pStyle w:val="Bodytext20"/>
              <w:shd w:val="clear" w:color="auto" w:fill="auto"/>
              <w:spacing w:before="0" w:line="240" w:lineRule="auto"/>
              <w:ind w:firstLine="0"/>
              <w:jc w:val="center"/>
              <w:rPr>
                <w:rFonts w:ascii="Arial" w:hAnsi="Arial" w:cs="Arial"/>
                <w:sz w:val="20"/>
                <w:szCs w:val="20"/>
                <w:lang w:val="ro-RO"/>
              </w:rPr>
            </w:pPr>
            <w:r w:rsidRPr="00C35E73">
              <w:rPr>
                <w:rFonts w:ascii="Arial" w:hAnsi="Arial" w:cs="Arial"/>
                <w:sz w:val="20"/>
                <w:szCs w:val="20"/>
                <w:lang w:val="ro-RO"/>
              </w:rPr>
              <w:t>1 104</w:t>
            </w:r>
          </w:p>
        </w:tc>
      </w:tr>
      <w:tr w:rsidR="00BA04FD" w:rsidRPr="00C35E73" w14:paraId="3BFBD7F8" w14:textId="77777777" w:rsidTr="00F118DB">
        <w:trPr>
          <w:trHeight w:hRule="exact" w:val="335"/>
        </w:trPr>
        <w:tc>
          <w:tcPr>
            <w:tcW w:w="2198" w:type="pct"/>
            <w:tcBorders>
              <w:top w:val="single" w:sz="4" w:space="0" w:color="auto"/>
              <w:left w:val="single" w:sz="4" w:space="0" w:color="auto"/>
            </w:tcBorders>
            <w:shd w:val="clear" w:color="auto" w:fill="FFFFFF"/>
          </w:tcPr>
          <w:p w14:paraId="4D458CF2" w14:textId="77777777" w:rsidR="00BA04FD" w:rsidRPr="00C35E73" w:rsidRDefault="000B260A" w:rsidP="009B516C">
            <w:pPr>
              <w:pStyle w:val="Bodytext20"/>
              <w:shd w:val="clear" w:color="auto" w:fill="auto"/>
              <w:spacing w:before="0" w:line="240" w:lineRule="auto"/>
              <w:ind w:firstLine="0"/>
              <w:rPr>
                <w:rFonts w:ascii="Arial" w:hAnsi="Arial" w:cs="Arial"/>
                <w:sz w:val="20"/>
                <w:szCs w:val="20"/>
                <w:lang w:val="ro-RO"/>
              </w:rPr>
            </w:pPr>
            <w:r w:rsidRPr="00C35E73">
              <w:rPr>
                <w:rStyle w:val="Bodytext2BoldItalic"/>
                <w:rFonts w:ascii="Arial" w:hAnsi="Arial" w:cs="Arial"/>
                <w:color w:val="auto"/>
                <w:sz w:val="20"/>
                <w:szCs w:val="20"/>
              </w:rPr>
              <w:t>TOTAL număr locuitori în ZUM-uri</w:t>
            </w:r>
          </w:p>
        </w:tc>
        <w:tc>
          <w:tcPr>
            <w:tcW w:w="1769" w:type="pct"/>
            <w:tcBorders>
              <w:top w:val="single" w:sz="4" w:space="0" w:color="auto"/>
              <w:left w:val="single" w:sz="4" w:space="0" w:color="auto"/>
            </w:tcBorders>
            <w:shd w:val="clear" w:color="auto" w:fill="FFFFFF"/>
          </w:tcPr>
          <w:p w14:paraId="003CF077" w14:textId="77777777" w:rsidR="00BA04FD" w:rsidRPr="00C35E73" w:rsidRDefault="000B260A" w:rsidP="009B516C">
            <w:pPr>
              <w:pStyle w:val="Bodytext20"/>
              <w:shd w:val="clear" w:color="auto" w:fill="auto"/>
              <w:spacing w:before="0" w:line="240" w:lineRule="auto"/>
              <w:ind w:firstLine="0"/>
              <w:jc w:val="center"/>
              <w:rPr>
                <w:rFonts w:ascii="Arial" w:hAnsi="Arial" w:cs="Arial"/>
                <w:sz w:val="20"/>
                <w:szCs w:val="20"/>
                <w:lang w:val="ro-RO"/>
              </w:rPr>
            </w:pPr>
            <w:r w:rsidRPr="00C35E73">
              <w:rPr>
                <w:rStyle w:val="Bodytext2Bold"/>
                <w:rFonts w:ascii="Arial" w:hAnsi="Arial" w:cs="Arial"/>
                <w:color w:val="auto"/>
                <w:sz w:val="20"/>
                <w:szCs w:val="20"/>
              </w:rPr>
              <w:t>2 244</w:t>
            </w:r>
          </w:p>
        </w:tc>
        <w:tc>
          <w:tcPr>
            <w:tcW w:w="1033" w:type="pct"/>
            <w:tcBorders>
              <w:top w:val="single" w:sz="4" w:space="0" w:color="auto"/>
              <w:left w:val="single" w:sz="4" w:space="0" w:color="auto"/>
              <w:right w:val="single" w:sz="4" w:space="0" w:color="auto"/>
            </w:tcBorders>
            <w:shd w:val="clear" w:color="auto" w:fill="FFFFFF"/>
          </w:tcPr>
          <w:p w14:paraId="3CE1C2D2" w14:textId="77777777" w:rsidR="00BA04FD" w:rsidRPr="00C35E73" w:rsidRDefault="00BA04FD" w:rsidP="009B516C">
            <w:pPr>
              <w:spacing w:line="240" w:lineRule="auto"/>
              <w:jc w:val="center"/>
              <w:rPr>
                <w:rFonts w:ascii="Arial" w:hAnsi="Arial" w:cs="Arial"/>
                <w:color w:val="auto"/>
                <w:sz w:val="20"/>
                <w:szCs w:val="20"/>
              </w:rPr>
            </w:pPr>
          </w:p>
        </w:tc>
      </w:tr>
      <w:tr w:rsidR="00BA04FD" w:rsidRPr="00C35E73" w14:paraId="42ADEB4A" w14:textId="77777777" w:rsidTr="00A616CA">
        <w:trPr>
          <w:trHeight w:hRule="exact" w:val="335"/>
        </w:trPr>
        <w:tc>
          <w:tcPr>
            <w:tcW w:w="3967" w:type="pct"/>
            <w:gridSpan w:val="2"/>
            <w:tcBorders>
              <w:top w:val="single" w:sz="4" w:space="0" w:color="auto"/>
              <w:left w:val="single" w:sz="4" w:space="0" w:color="auto"/>
            </w:tcBorders>
            <w:shd w:val="clear" w:color="auto" w:fill="FFFFFF"/>
          </w:tcPr>
          <w:p w14:paraId="4799199D" w14:textId="77777777" w:rsidR="00BA04FD" w:rsidRPr="00C35E73" w:rsidRDefault="000B260A" w:rsidP="009B516C">
            <w:pPr>
              <w:pStyle w:val="Bodytext20"/>
              <w:shd w:val="clear" w:color="auto" w:fill="auto"/>
              <w:spacing w:before="0" w:line="240" w:lineRule="auto"/>
              <w:ind w:firstLine="0"/>
              <w:jc w:val="right"/>
              <w:rPr>
                <w:rFonts w:ascii="Arial" w:hAnsi="Arial" w:cs="Arial"/>
                <w:sz w:val="20"/>
                <w:szCs w:val="20"/>
                <w:lang w:val="ro-RO"/>
              </w:rPr>
            </w:pPr>
            <w:r w:rsidRPr="00C35E73">
              <w:rPr>
                <w:rStyle w:val="Bodytext2BoldItalic"/>
                <w:rFonts w:ascii="Arial" w:hAnsi="Arial" w:cs="Arial"/>
                <w:color w:val="auto"/>
                <w:sz w:val="20"/>
                <w:szCs w:val="20"/>
              </w:rPr>
              <w:t>TOTAL număr locuitori în ZUF-uri</w:t>
            </w:r>
          </w:p>
        </w:tc>
        <w:tc>
          <w:tcPr>
            <w:tcW w:w="1033" w:type="pct"/>
            <w:tcBorders>
              <w:top w:val="single" w:sz="4" w:space="0" w:color="auto"/>
              <w:left w:val="single" w:sz="4" w:space="0" w:color="auto"/>
              <w:right w:val="single" w:sz="4" w:space="0" w:color="auto"/>
            </w:tcBorders>
            <w:shd w:val="clear" w:color="auto" w:fill="FFFFFF"/>
          </w:tcPr>
          <w:p w14:paraId="577871AD" w14:textId="77777777" w:rsidR="00BA04FD" w:rsidRPr="00C35E73" w:rsidRDefault="000B260A" w:rsidP="009B516C">
            <w:pPr>
              <w:pStyle w:val="Bodytext20"/>
              <w:shd w:val="clear" w:color="auto" w:fill="auto"/>
              <w:spacing w:before="0" w:line="240" w:lineRule="auto"/>
              <w:ind w:firstLine="0"/>
              <w:jc w:val="center"/>
              <w:rPr>
                <w:rFonts w:ascii="Arial" w:hAnsi="Arial" w:cs="Arial"/>
                <w:sz w:val="20"/>
                <w:szCs w:val="20"/>
                <w:lang w:val="ro-RO"/>
              </w:rPr>
            </w:pPr>
            <w:r w:rsidRPr="00C35E73">
              <w:rPr>
                <w:rStyle w:val="Bodytext2Bold"/>
                <w:rFonts w:ascii="Arial" w:hAnsi="Arial" w:cs="Arial"/>
                <w:color w:val="auto"/>
                <w:sz w:val="20"/>
                <w:szCs w:val="20"/>
              </w:rPr>
              <w:t>17 200</w:t>
            </w:r>
          </w:p>
        </w:tc>
      </w:tr>
      <w:tr w:rsidR="00BA04FD" w:rsidRPr="00C35E73" w14:paraId="168CFDA0" w14:textId="77777777" w:rsidTr="00A616CA">
        <w:trPr>
          <w:trHeight w:hRule="exact" w:val="34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25284FE0" w14:textId="77777777" w:rsidR="00BA04FD" w:rsidRPr="00C35E73" w:rsidRDefault="000B260A" w:rsidP="009B516C">
            <w:pPr>
              <w:pStyle w:val="Bodytext20"/>
              <w:shd w:val="clear" w:color="auto" w:fill="auto"/>
              <w:spacing w:before="0" w:line="240" w:lineRule="auto"/>
              <w:ind w:firstLine="0"/>
              <w:rPr>
                <w:rFonts w:ascii="Arial" w:hAnsi="Arial" w:cs="Arial"/>
                <w:sz w:val="20"/>
                <w:szCs w:val="20"/>
                <w:lang w:val="ro-RO"/>
              </w:rPr>
            </w:pPr>
            <w:r w:rsidRPr="00C35E73">
              <w:rPr>
                <w:rStyle w:val="Bodytext2BoldItalic"/>
                <w:rFonts w:ascii="Arial" w:hAnsi="Arial" w:cs="Arial"/>
                <w:color w:val="auto"/>
                <w:sz w:val="20"/>
                <w:szCs w:val="20"/>
              </w:rPr>
              <w:t xml:space="preserve">TOTAL număr locuitori Teritoriu SDL </w:t>
            </w:r>
            <w:r w:rsidRPr="00C35E73">
              <w:rPr>
                <w:rStyle w:val="Bodytext2Italic"/>
                <w:rFonts w:ascii="Arial" w:hAnsi="Arial" w:cs="Arial"/>
                <w:color w:val="auto"/>
                <w:sz w:val="20"/>
                <w:szCs w:val="20"/>
              </w:rPr>
              <w:t xml:space="preserve">- </w:t>
            </w:r>
            <w:r w:rsidRPr="00C35E73">
              <w:rPr>
                <w:rStyle w:val="Bodytext2Bold"/>
                <w:rFonts w:ascii="Arial" w:hAnsi="Arial" w:cs="Arial"/>
                <w:color w:val="auto"/>
                <w:sz w:val="20"/>
                <w:szCs w:val="20"/>
              </w:rPr>
              <w:t>19 444</w:t>
            </w:r>
          </w:p>
        </w:tc>
      </w:tr>
    </w:tbl>
    <w:p w14:paraId="39EA8DE9" w14:textId="77777777" w:rsidR="00BA04FD" w:rsidRPr="00C35E73" w:rsidRDefault="00BA04FD" w:rsidP="00D374C3">
      <w:pPr>
        <w:autoSpaceDE w:val="0"/>
        <w:autoSpaceDN w:val="0"/>
        <w:adjustRightInd w:val="0"/>
        <w:spacing w:after="120" w:line="240" w:lineRule="auto"/>
        <w:ind w:firstLine="576"/>
        <w:rPr>
          <w:rFonts w:ascii="Arial" w:hAnsi="Arial" w:cs="Arial"/>
          <w:b/>
          <w:bCs/>
          <w:iCs/>
          <w:color w:val="auto"/>
          <w:sz w:val="20"/>
          <w:szCs w:val="20"/>
        </w:rPr>
      </w:pPr>
    </w:p>
    <w:p w14:paraId="7652F29E" w14:textId="77777777" w:rsidR="00BA04FD" w:rsidRPr="00C35E73" w:rsidRDefault="000B260A" w:rsidP="00D374C3">
      <w:pPr>
        <w:autoSpaceDE w:val="0"/>
        <w:autoSpaceDN w:val="0"/>
        <w:adjustRightInd w:val="0"/>
        <w:spacing w:after="120" w:line="240" w:lineRule="auto"/>
        <w:ind w:firstLine="576"/>
        <w:rPr>
          <w:rFonts w:ascii="Arial" w:hAnsi="Arial" w:cs="Arial"/>
          <w:color w:val="auto"/>
          <w:sz w:val="20"/>
          <w:szCs w:val="20"/>
          <w:lang w:eastAsia="ro-RO"/>
        </w:rPr>
      </w:pPr>
      <w:r w:rsidRPr="00C35E73">
        <w:rPr>
          <w:rFonts w:ascii="Arial" w:hAnsi="Arial" w:cs="Arial"/>
          <w:b/>
          <w:bCs/>
          <w:iCs/>
          <w:color w:val="auto"/>
          <w:sz w:val="20"/>
          <w:szCs w:val="20"/>
        </w:rPr>
        <w:t xml:space="preserve">ZUM A Zona </w:t>
      </w:r>
      <w:proofErr w:type="spellStart"/>
      <w:r w:rsidRPr="00C35E73">
        <w:rPr>
          <w:rFonts w:ascii="Arial" w:hAnsi="Arial" w:cs="Arial"/>
          <w:b/>
          <w:bCs/>
          <w:iCs/>
          <w:color w:val="auto"/>
          <w:sz w:val="20"/>
          <w:szCs w:val="20"/>
        </w:rPr>
        <w:t>Mociur</w:t>
      </w:r>
      <w:proofErr w:type="spellEnd"/>
      <w:r w:rsidRPr="00C35E73">
        <w:rPr>
          <w:rFonts w:ascii="Arial" w:hAnsi="Arial" w:cs="Arial"/>
          <w:color w:val="auto"/>
          <w:sz w:val="20"/>
          <w:szCs w:val="20"/>
        </w:rPr>
        <w:t xml:space="preserve"> </w:t>
      </w:r>
      <w:r w:rsidRPr="00C35E73">
        <w:rPr>
          <w:rFonts w:ascii="Arial" w:hAnsi="Arial" w:cs="Arial"/>
          <w:color w:val="auto"/>
          <w:sz w:val="20"/>
          <w:szCs w:val="20"/>
          <w:lang w:eastAsia="ro-RO"/>
        </w:rPr>
        <w:t xml:space="preserve">- fosta colonie de muncitori cu </w:t>
      </w:r>
      <w:proofErr w:type="spellStart"/>
      <w:r w:rsidRPr="00C35E73">
        <w:rPr>
          <w:rFonts w:ascii="Arial" w:hAnsi="Arial" w:cs="Arial"/>
          <w:color w:val="auto"/>
          <w:sz w:val="20"/>
          <w:szCs w:val="20"/>
          <w:lang w:eastAsia="ro-RO"/>
        </w:rPr>
        <w:t>locuinţe</w:t>
      </w:r>
      <w:proofErr w:type="spellEnd"/>
      <w:r w:rsidRPr="00C35E73">
        <w:rPr>
          <w:rFonts w:ascii="Arial" w:hAnsi="Arial" w:cs="Arial"/>
          <w:color w:val="auto"/>
          <w:sz w:val="20"/>
          <w:szCs w:val="20"/>
          <w:lang w:eastAsia="ro-RO"/>
        </w:rPr>
        <w:t xml:space="preserve"> în proprietate publică este o zonă urbană marginalizată considerând dimensiunile: capital uman, ocuparea </w:t>
      </w:r>
      <w:proofErr w:type="spellStart"/>
      <w:r w:rsidRPr="00C35E73">
        <w:rPr>
          <w:rFonts w:ascii="Arial" w:hAnsi="Arial" w:cs="Arial"/>
          <w:color w:val="auto"/>
          <w:sz w:val="20"/>
          <w:szCs w:val="20"/>
          <w:lang w:eastAsia="ro-RO"/>
        </w:rPr>
        <w:t>forţei</w:t>
      </w:r>
      <w:proofErr w:type="spellEnd"/>
      <w:r w:rsidRPr="00C35E73">
        <w:rPr>
          <w:rFonts w:ascii="Arial" w:hAnsi="Arial" w:cs="Arial"/>
          <w:color w:val="auto"/>
          <w:sz w:val="20"/>
          <w:szCs w:val="20"/>
          <w:lang w:eastAsia="ro-RO"/>
        </w:rPr>
        <w:t xml:space="preserve"> de muncă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locuire (de tip ghetou cu blocuri cu </w:t>
      </w:r>
      <w:proofErr w:type="spellStart"/>
      <w:r w:rsidRPr="00C35E73">
        <w:rPr>
          <w:rFonts w:ascii="Arial" w:hAnsi="Arial" w:cs="Arial"/>
          <w:color w:val="auto"/>
          <w:sz w:val="20"/>
          <w:szCs w:val="20"/>
          <w:lang w:eastAsia="ro-RO"/>
        </w:rPr>
        <w:t>locuinţe</w:t>
      </w:r>
      <w:proofErr w:type="spellEnd"/>
      <w:r w:rsidRPr="00C35E73">
        <w:rPr>
          <w:rFonts w:ascii="Arial" w:hAnsi="Arial" w:cs="Arial"/>
          <w:color w:val="auto"/>
          <w:sz w:val="20"/>
          <w:szCs w:val="20"/>
          <w:lang w:eastAsia="ro-RO"/>
        </w:rPr>
        <w:t xml:space="preserve"> sociale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unele apartamente ocupate abuziv). Arealul este situat între situl industrial abandonat </w:t>
      </w:r>
      <w:proofErr w:type="spellStart"/>
      <w:r w:rsidRPr="00C35E73">
        <w:rPr>
          <w:rFonts w:ascii="Arial" w:hAnsi="Arial" w:cs="Arial"/>
          <w:color w:val="auto"/>
          <w:sz w:val="20"/>
          <w:szCs w:val="20"/>
          <w:lang w:eastAsia="ro-RO"/>
        </w:rPr>
        <w:t>Mociur</w:t>
      </w:r>
      <w:proofErr w:type="spellEnd"/>
      <w:r w:rsidRPr="00C35E73">
        <w:rPr>
          <w:rFonts w:ascii="Arial" w:hAnsi="Arial" w:cs="Arial"/>
          <w:color w:val="auto"/>
          <w:sz w:val="20"/>
          <w:szCs w:val="20"/>
          <w:lang w:eastAsia="ro-RO"/>
        </w:rPr>
        <w:t xml:space="preserve">, Parcul Industrial Valea </w:t>
      </w:r>
      <w:proofErr w:type="spellStart"/>
      <w:r w:rsidRPr="00C35E73">
        <w:rPr>
          <w:rFonts w:ascii="Arial" w:hAnsi="Arial" w:cs="Arial"/>
          <w:color w:val="auto"/>
          <w:sz w:val="20"/>
          <w:szCs w:val="20"/>
          <w:lang w:eastAsia="ro-RO"/>
        </w:rPr>
        <w:t>Ţerovei</w:t>
      </w:r>
      <w:proofErr w:type="spellEnd"/>
      <w:r w:rsidRPr="00C35E73">
        <w:rPr>
          <w:rFonts w:ascii="Arial" w:hAnsi="Arial" w:cs="Arial"/>
          <w:color w:val="auto"/>
          <w:sz w:val="20"/>
          <w:szCs w:val="20"/>
          <w:lang w:eastAsia="ro-RO"/>
        </w:rPr>
        <w:t xml:space="preserv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râul Bârzava, la aproximativ 2 km de centrul civic al Municipiului </w:t>
      </w:r>
      <w:proofErr w:type="spellStart"/>
      <w:r w:rsidRPr="00C35E73">
        <w:rPr>
          <w:rFonts w:ascii="Arial" w:hAnsi="Arial" w:cs="Arial"/>
          <w:color w:val="auto"/>
          <w:sz w:val="20"/>
          <w:szCs w:val="20"/>
          <w:lang w:eastAsia="ro-RO"/>
        </w:rPr>
        <w:t>Reşiţa</w:t>
      </w:r>
      <w:proofErr w:type="spellEnd"/>
      <w:r w:rsidRPr="00C35E73">
        <w:rPr>
          <w:rFonts w:ascii="Arial" w:hAnsi="Arial" w:cs="Arial"/>
          <w:color w:val="auto"/>
          <w:sz w:val="20"/>
          <w:szCs w:val="20"/>
          <w:lang w:eastAsia="ro-RO"/>
        </w:rPr>
        <w:t>;</w:t>
      </w:r>
    </w:p>
    <w:p w14:paraId="67328278" w14:textId="77777777" w:rsidR="00BA04FD" w:rsidRPr="00C35E73" w:rsidRDefault="000B260A" w:rsidP="009B516C">
      <w:pPr>
        <w:autoSpaceDE w:val="0"/>
        <w:autoSpaceDN w:val="0"/>
        <w:adjustRightInd w:val="0"/>
        <w:spacing w:after="240" w:line="240" w:lineRule="auto"/>
        <w:ind w:left="576"/>
        <w:rPr>
          <w:rFonts w:ascii="Arial" w:hAnsi="Arial" w:cs="Arial"/>
          <w:color w:val="auto"/>
          <w:sz w:val="20"/>
          <w:szCs w:val="20"/>
          <w:lang w:eastAsia="ro-RO"/>
        </w:rPr>
      </w:pPr>
      <w:r w:rsidRPr="00C35E73">
        <w:rPr>
          <w:rFonts w:ascii="Arial" w:hAnsi="Arial" w:cs="Arial"/>
          <w:b/>
          <w:bCs/>
          <w:i/>
          <w:iCs/>
          <w:color w:val="auto"/>
          <w:sz w:val="20"/>
          <w:szCs w:val="20"/>
        </w:rPr>
        <w:lastRenderedPageBreak/>
        <w:t xml:space="preserve">ZUF 1 - Lunca </w:t>
      </w:r>
      <w:proofErr w:type="spellStart"/>
      <w:r w:rsidRPr="00C35E73">
        <w:rPr>
          <w:rFonts w:ascii="Arial" w:hAnsi="Arial" w:cs="Arial"/>
          <w:b/>
          <w:bCs/>
          <w:i/>
          <w:iCs/>
          <w:color w:val="auto"/>
          <w:sz w:val="20"/>
          <w:szCs w:val="20"/>
        </w:rPr>
        <w:t>Pomostului</w:t>
      </w:r>
      <w:proofErr w:type="spellEnd"/>
      <w:r w:rsidRPr="00C35E73">
        <w:rPr>
          <w:rFonts w:ascii="Arial" w:hAnsi="Arial" w:cs="Arial"/>
          <w:b/>
          <w:bCs/>
          <w:i/>
          <w:iCs/>
          <w:color w:val="auto"/>
          <w:sz w:val="20"/>
          <w:szCs w:val="20"/>
        </w:rPr>
        <w:t xml:space="preserve"> </w:t>
      </w:r>
      <w:proofErr w:type="spellStart"/>
      <w:r w:rsidRPr="00C35E73">
        <w:rPr>
          <w:rFonts w:ascii="Arial" w:hAnsi="Arial" w:cs="Arial"/>
          <w:b/>
          <w:bCs/>
          <w:i/>
          <w:iCs/>
          <w:color w:val="auto"/>
          <w:sz w:val="20"/>
          <w:szCs w:val="20"/>
        </w:rPr>
        <w:t>şi</w:t>
      </w:r>
      <w:proofErr w:type="spellEnd"/>
      <w:r w:rsidRPr="00C35E73">
        <w:rPr>
          <w:rFonts w:ascii="Arial" w:hAnsi="Arial" w:cs="Arial"/>
          <w:b/>
          <w:bCs/>
          <w:i/>
          <w:iCs/>
          <w:color w:val="auto"/>
          <w:sz w:val="20"/>
          <w:szCs w:val="20"/>
        </w:rPr>
        <w:t xml:space="preserve"> Ind. </w:t>
      </w:r>
      <w:proofErr w:type="spellStart"/>
      <w:r w:rsidRPr="00C35E73">
        <w:rPr>
          <w:rFonts w:ascii="Arial" w:hAnsi="Arial" w:cs="Arial"/>
          <w:b/>
          <w:bCs/>
          <w:i/>
          <w:iCs/>
          <w:color w:val="auto"/>
          <w:sz w:val="20"/>
          <w:szCs w:val="20"/>
        </w:rPr>
        <w:t>Mociur</w:t>
      </w:r>
      <w:proofErr w:type="spellEnd"/>
      <w:r w:rsidRPr="00C35E73">
        <w:rPr>
          <w:rFonts w:ascii="Arial" w:hAnsi="Arial" w:cs="Arial"/>
          <w:color w:val="auto"/>
          <w:sz w:val="20"/>
          <w:szCs w:val="20"/>
        </w:rPr>
        <w:t xml:space="preserve"> </w:t>
      </w:r>
      <w:r w:rsidRPr="00C35E73">
        <w:rPr>
          <w:rFonts w:ascii="Arial" w:hAnsi="Arial" w:cs="Arial"/>
          <w:color w:val="auto"/>
          <w:sz w:val="20"/>
          <w:szCs w:val="20"/>
          <w:lang w:eastAsia="ro-RO"/>
        </w:rPr>
        <w:t xml:space="preserve">- zonă perimetrală ZUM A Zona </w:t>
      </w:r>
      <w:proofErr w:type="spellStart"/>
      <w:r w:rsidRPr="00C35E73">
        <w:rPr>
          <w:rFonts w:ascii="Arial" w:hAnsi="Arial" w:cs="Arial"/>
          <w:color w:val="auto"/>
          <w:sz w:val="20"/>
          <w:szCs w:val="20"/>
          <w:lang w:eastAsia="ro-RO"/>
        </w:rPr>
        <w:t>Mociur</w:t>
      </w:r>
      <w:proofErr w:type="spellEnd"/>
      <w:r w:rsidRPr="00C35E73">
        <w:rPr>
          <w:rFonts w:ascii="Arial" w:hAnsi="Arial" w:cs="Arial"/>
          <w:color w:val="auto"/>
          <w:sz w:val="20"/>
          <w:szCs w:val="20"/>
          <w:lang w:eastAsia="ro-RO"/>
        </w:rPr>
        <w:t xml:space="preserve"> este compusă din cartiere de blocuri cu mici </w:t>
      </w:r>
      <w:proofErr w:type="spellStart"/>
      <w:r w:rsidRPr="00C35E73">
        <w:rPr>
          <w:rFonts w:ascii="Arial" w:hAnsi="Arial" w:cs="Arial"/>
          <w:color w:val="auto"/>
          <w:sz w:val="20"/>
          <w:szCs w:val="20"/>
          <w:lang w:eastAsia="ro-RO"/>
        </w:rPr>
        <w:t>iniserţii</w:t>
      </w:r>
      <w:proofErr w:type="spellEnd"/>
      <w:r w:rsidRPr="00C35E73">
        <w:rPr>
          <w:rFonts w:ascii="Arial" w:hAnsi="Arial" w:cs="Arial"/>
          <w:color w:val="auto"/>
          <w:sz w:val="20"/>
          <w:szCs w:val="20"/>
          <w:lang w:eastAsia="ro-RO"/>
        </w:rPr>
        <w:t xml:space="preserve"> de clădiri administrative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o fostă platformă industrială în moment neutilizată de tip </w:t>
      </w:r>
      <w:proofErr w:type="spellStart"/>
      <w:r w:rsidRPr="00C35E73">
        <w:rPr>
          <w:rFonts w:ascii="Arial" w:hAnsi="Arial" w:cs="Arial"/>
          <w:color w:val="auto"/>
          <w:sz w:val="20"/>
          <w:szCs w:val="20"/>
          <w:lang w:eastAsia="ro-RO"/>
        </w:rPr>
        <w:t>brownfield</w:t>
      </w:r>
      <w:proofErr w:type="spellEnd"/>
      <w:r w:rsidRPr="00C35E73">
        <w:rPr>
          <w:rFonts w:ascii="Arial" w:hAnsi="Arial" w:cs="Arial"/>
          <w:color w:val="auto"/>
          <w:sz w:val="20"/>
          <w:szCs w:val="20"/>
          <w:lang w:eastAsia="ro-RO"/>
        </w:rPr>
        <w:t>.</w:t>
      </w:r>
    </w:p>
    <w:p w14:paraId="17C4252A" w14:textId="77777777" w:rsidR="00BA04FD" w:rsidRPr="00C35E73" w:rsidRDefault="000B260A" w:rsidP="009B516C">
      <w:pPr>
        <w:autoSpaceDE w:val="0"/>
        <w:autoSpaceDN w:val="0"/>
        <w:adjustRightInd w:val="0"/>
        <w:spacing w:after="240" w:line="240" w:lineRule="auto"/>
        <w:ind w:firstLine="576"/>
        <w:rPr>
          <w:rFonts w:ascii="Arial" w:hAnsi="Arial" w:cs="Arial"/>
          <w:color w:val="auto"/>
          <w:sz w:val="20"/>
          <w:szCs w:val="20"/>
          <w:lang w:eastAsia="ro-RO"/>
        </w:rPr>
      </w:pPr>
      <w:r w:rsidRPr="00C35E73">
        <w:rPr>
          <w:rFonts w:ascii="Arial" w:hAnsi="Arial" w:cs="Arial"/>
          <w:b/>
          <w:color w:val="auto"/>
          <w:sz w:val="20"/>
          <w:szCs w:val="20"/>
          <w:lang w:eastAsia="ro-RO"/>
        </w:rPr>
        <w:t>ZUM B Dealu Crucii</w:t>
      </w:r>
      <w:r w:rsidRPr="00C35E73">
        <w:rPr>
          <w:rFonts w:ascii="Arial" w:hAnsi="Arial" w:cs="Arial"/>
          <w:color w:val="auto"/>
          <w:sz w:val="20"/>
          <w:szCs w:val="20"/>
          <w:lang w:eastAsia="ro-RO"/>
        </w:rPr>
        <w:t xml:space="preserve"> - fostă colonie de muncitori cu </w:t>
      </w:r>
      <w:proofErr w:type="spellStart"/>
      <w:r w:rsidRPr="00C35E73">
        <w:rPr>
          <w:rFonts w:ascii="Arial" w:hAnsi="Arial" w:cs="Arial"/>
          <w:color w:val="auto"/>
          <w:sz w:val="20"/>
          <w:szCs w:val="20"/>
          <w:lang w:eastAsia="ro-RO"/>
        </w:rPr>
        <w:t>locuinţe</w:t>
      </w:r>
      <w:proofErr w:type="spellEnd"/>
      <w:r w:rsidRPr="00C35E73">
        <w:rPr>
          <w:rFonts w:ascii="Arial" w:hAnsi="Arial" w:cs="Arial"/>
          <w:color w:val="auto"/>
          <w:sz w:val="20"/>
          <w:szCs w:val="20"/>
          <w:lang w:eastAsia="ro-RO"/>
        </w:rPr>
        <w:t xml:space="preserve"> în proprietate publică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locuire informală; este o zonă urbană marginalizată considerând dimensiunile: capital uman, ocuparea </w:t>
      </w:r>
      <w:proofErr w:type="spellStart"/>
      <w:r w:rsidRPr="00C35E73">
        <w:rPr>
          <w:rFonts w:ascii="Arial" w:hAnsi="Arial" w:cs="Arial"/>
          <w:color w:val="auto"/>
          <w:sz w:val="20"/>
          <w:szCs w:val="20"/>
          <w:lang w:eastAsia="ro-RO"/>
        </w:rPr>
        <w:t>forţei</w:t>
      </w:r>
      <w:proofErr w:type="spellEnd"/>
      <w:r w:rsidRPr="00C35E73">
        <w:rPr>
          <w:rFonts w:ascii="Arial" w:hAnsi="Arial" w:cs="Arial"/>
          <w:color w:val="auto"/>
          <w:sz w:val="20"/>
          <w:szCs w:val="20"/>
          <w:lang w:eastAsia="ro-RO"/>
        </w:rPr>
        <w:t xml:space="preserve"> de muncă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locuire (de tip mahala cu case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adăposturi improvizate). Arealul este alipit Haldei de zgură metalurgica veche </w:t>
      </w:r>
      <w:proofErr w:type="spellStart"/>
      <w:r w:rsidRPr="00C35E73">
        <w:rPr>
          <w:rFonts w:ascii="Arial" w:hAnsi="Arial" w:cs="Arial"/>
          <w:color w:val="auto"/>
          <w:sz w:val="20"/>
          <w:szCs w:val="20"/>
          <w:lang w:eastAsia="ro-RO"/>
        </w:rPr>
        <w:t>Reşiţa</w:t>
      </w:r>
      <w:proofErr w:type="spellEnd"/>
      <w:r w:rsidRPr="00C35E73">
        <w:rPr>
          <w:rFonts w:ascii="Arial" w:hAnsi="Arial" w:cs="Arial"/>
          <w:color w:val="auto"/>
          <w:sz w:val="20"/>
          <w:szCs w:val="20"/>
          <w:lang w:eastAsia="ro-RO"/>
        </w:rPr>
        <w:t xml:space="preserve">, poluată cu </w:t>
      </w:r>
      <w:proofErr w:type="spellStart"/>
      <w:r w:rsidRPr="00C35E73">
        <w:rPr>
          <w:rFonts w:ascii="Arial" w:hAnsi="Arial" w:cs="Arial"/>
          <w:color w:val="auto"/>
          <w:sz w:val="20"/>
          <w:szCs w:val="20"/>
          <w:lang w:eastAsia="ro-RO"/>
        </w:rPr>
        <w:t>şlamuri</w:t>
      </w:r>
      <w:proofErr w:type="spellEnd"/>
      <w:r w:rsidRPr="00C35E73">
        <w:rPr>
          <w:rFonts w:ascii="Arial" w:hAnsi="Arial" w:cs="Arial"/>
          <w:color w:val="auto"/>
          <w:sz w:val="20"/>
          <w:szCs w:val="20"/>
          <w:lang w:eastAsia="ro-RO"/>
        </w:rPr>
        <w:t xml:space="preserve"> metalurgice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metale grele cu accesibilitate scăzută din punct de vedere al infrastructurii rutiere.</w:t>
      </w:r>
    </w:p>
    <w:p w14:paraId="5AD2817E" w14:textId="77777777" w:rsidR="00BA04FD" w:rsidRPr="00C35E73" w:rsidRDefault="000B260A" w:rsidP="009B516C">
      <w:pPr>
        <w:autoSpaceDE w:val="0"/>
        <w:autoSpaceDN w:val="0"/>
        <w:adjustRightInd w:val="0"/>
        <w:spacing w:after="240" w:line="240" w:lineRule="auto"/>
        <w:ind w:left="576"/>
        <w:rPr>
          <w:rFonts w:ascii="Arial" w:hAnsi="Arial" w:cs="Arial"/>
          <w:color w:val="auto"/>
          <w:sz w:val="20"/>
          <w:szCs w:val="20"/>
          <w:lang w:eastAsia="ro-RO"/>
        </w:rPr>
      </w:pPr>
      <w:r w:rsidRPr="00C35E73">
        <w:rPr>
          <w:rFonts w:ascii="Arial" w:hAnsi="Arial" w:cs="Arial"/>
          <w:b/>
          <w:bCs/>
          <w:i/>
          <w:iCs/>
          <w:color w:val="auto"/>
          <w:sz w:val="20"/>
          <w:szCs w:val="20"/>
        </w:rPr>
        <w:t>ZUF 2</w:t>
      </w:r>
      <w:r w:rsidRPr="00C35E73">
        <w:rPr>
          <w:rFonts w:ascii="Arial" w:hAnsi="Arial" w:cs="Arial"/>
          <w:color w:val="auto"/>
          <w:sz w:val="20"/>
          <w:szCs w:val="20"/>
        </w:rPr>
        <w:t xml:space="preserve"> </w:t>
      </w:r>
      <w:r w:rsidRPr="00C35E73">
        <w:rPr>
          <w:rFonts w:ascii="Arial" w:hAnsi="Arial" w:cs="Arial"/>
          <w:color w:val="auto"/>
          <w:sz w:val="20"/>
          <w:szCs w:val="20"/>
          <w:lang w:eastAsia="ro-RO"/>
        </w:rPr>
        <w:t xml:space="preserve">- </w:t>
      </w:r>
      <w:r w:rsidRPr="00C35E73">
        <w:rPr>
          <w:rFonts w:ascii="Arial" w:hAnsi="Arial" w:cs="Arial"/>
          <w:b/>
          <w:bCs/>
          <w:i/>
          <w:iCs/>
          <w:color w:val="auto"/>
          <w:sz w:val="20"/>
          <w:szCs w:val="20"/>
        </w:rPr>
        <w:t>Rânduri</w:t>
      </w:r>
      <w:r w:rsidRPr="00C35E73">
        <w:rPr>
          <w:rFonts w:ascii="Arial" w:hAnsi="Arial" w:cs="Arial"/>
          <w:i/>
          <w:iCs/>
          <w:color w:val="auto"/>
          <w:sz w:val="20"/>
          <w:szCs w:val="20"/>
        </w:rPr>
        <w:t xml:space="preserve">, </w:t>
      </w:r>
      <w:proofErr w:type="spellStart"/>
      <w:r w:rsidRPr="00C35E73">
        <w:rPr>
          <w:rFonts w:ascii="Arial" w:hAnsi="Arial" w:cs="Arial"/>
          <w:b/>
          <w:bCs/>
          <w:i/>
          <w:iCs/>
          <w:color w:val="auto"/>
          <w:sz w:val="20"/>
          <w:szCs w:val="20"/>
        </w:rPr>
        <w:t>Oraşul</w:t>
      </w:r>
      <w:proofErr w:type="spellEnd"/>
      <w:r w:rsidRPr="00C35E73">
        <w:rPr>
          <w:rFonts w:ascii="Arial" w:hAnsi="Arial" w:cs="Arial"/>
          <w:b/>
          <w:bCs/>
          <w:i/>
          <w:iCs/>
          <w:color w:val="auto"/>
          <w:sz w:val="20"/>
          <w:szCs w:val="20"/>
        </w:rPr>
        <w:t xml:space="preserve"> Vechi Muncitoresc, Halda de </w:t>
      </w:r>
      <w:proofErr w:type="spellStart"/>
      <w:r w:rsidRPr="00C35E73">
        <w:rPr>
          <w:rFonts w:ascii="Arial" w:hAnsi="Arial" w:cs="Arial"/>
          <w:b/>
          <w:bCs/>
          <w:i/>
          <w:iCs/>
          <w:color w:val="auto"/>
          <w:sz w:val="20"/>
          <w:szCs w:val="20"/>
        </w:rPr>
        <w:t>deşeuri</w:t>
      </w:r>
      <w:proofErr w:type="spellEnd"/>
      <w:r w:rsidRPr="00C35E73">
        <w:rPr>
          <w:rFonts w:ascii="Arial" w:hAnsi="Arial" w:cs="Arial"/>
          <w:b/>
          <w:bCs/>
          <w:i/>
          <w:iCs/>
          <w:color w:val="auto"/>
          <w:sz w:val="20"/>
          <w:szCs w:val="20"/>
        </w:rPr>
        <w:t xml:space="preserve"> metalurgice </w:t>
      </w:r>
      <w:r w:rsidRPr="00C35E73">
        <w:rPr>
          <w:rFonts w:ascii="Arial" w:hAnsi="Arial" w:cs="Arial"/>
          <w:i/>
          <w:iCs/>
          <w:color w:val="auto"/>
          <w:sz w:val="20"/>
          <w:szCs w:val="20"/>
        </w:rPr>
        <w:t>-</w:t>
      </w:r>
      <w:r w:rsidRPr="00C35E73">
        <w:rPr>
          <w:rFonts w:ascii="Arial" w:hAnsi="Arial" w:cs="Arial"/>
          <w:color w:val="auto"/>
          <w:sz w:val="20"/>
          <w:szCs w:val="20"/>
          <w:lang w:eastAsia="ro-RO"/>
        </w:rPr>
        <w:t xml:space="preserve"> zonă </w:t>
      </w:r>
      <w:proofErr w:type="spellStart"/>
      <w:r w:rsidRPr="00C35E73">
        <w:rPr>
          <w:rFonts w:ascii="Arial" w:hAnsi="Arial" w:cs="Arial"/>
          <w:color w:val="auto"/>
          <w:sz w:val="20"/>
          <w:szCs w:val="20"/>
          <w:lang w:eastAsia="ro-RO"/>
        </w:rPr>
        <w:t>aparţinând</w:t>
      </w:r>
      <w:proofErr w:type="spellEnd"/>
      <w:r w:rsidRPr="00C35E73">
        <w:rPr>
          <w:rFonts w:ascii="Arial" w:hAnsi="Arial" w:cs="Arial"/>
          <w:color w:val="auto"/>
          <w:sz w:val="20"/>
          <w:szCs w:val="20"/>
          <w:lang w:eastAsia="ro-RO"/>
        </w:rPr>
        <w:t xml:space="preserve"> </w:t>
      </w:r>
      <w:proofErr w:type="spellStart"/>
      <w:r w:rsidRPr="00C35E73">
        <w:rPr>
          <w:rFonts w:ascii="Arial" w:hAnsi="Arial" w:cs="Arial"/>
          <w:color w:val="auto"/>
          <w:sz w:val="20"/>
          <w:szCs w:val="20"/>
          <w:lang w:eastAsia="ro-RO"/>
        </w:rPr>
        <w:t>oraşului</w:t>
      </w:r>
      <w:proofErr w:type="spellEnd"/>
      <w:r w:rsidRPr="00C35E73">
        <w:rPr>
          <w:rFonts w:ascii="Arial" w:hAnsi="Arial" w:cs="Arial"/>
          <w:color w:val="auto"/>
          <w:sz w:val="20"/>
          <w:szCs w:val="20"/>
          <w:lang w:eastAsia="ro-RO"/>
        </w:rPr>
        <w:t xml:space="preserve"> vechi dezvoltată în principal pentru cazarea coloniilor de muncitori ce lucrau în industria metalurgică a </w:t>
      </w:r>
      <w:proofErr w:type="spellStart"/>
      <w:r w:rsidRPr="00C35E73">
        <w:rPr>
          <w:rFonts w:ascii="Arial" w:hAnsi="Arial" w:cs="Arial"/>
          <w:color w:val="auto"/>
          <w:sz w:val="20"/>
          <w:szCs w:val="20"/>
          <w:lang w:eastAsia="ro-RO"/>
        </w:rPr>
        <w:t>Reşiţei</w:t>
      </w:r>
      <w:proofErr w:type="spellEnd"/>
      <w:r w:rsidRPr="00C35E73">
        <w:rPr>
          <w:rFonts w:ascii="Arial" w:hAnsi="Arial" w:cs="Arial"/>
          <w:color w:val="auto"/>
          <w:sz w:val="20"/>
          <w:szCs w:val="20"/>
          <w:lang w:eastAsia="ro-RO"/>
        </w:rPr>
        <w:t xml:space="preserve"> cu o zonă transformată </w:t>
      </w:r>
      <w:proofErr w:type="spellStart"/>
      <w:r w:rsidRPr="00C35E73">
        <w:rPr>
          <w:rFonts w:ascii="Arial" w:hAnsi="Arial" w:cs="Arial"/>
          <w:color w:val="auto"/>
          <w:sz w:val="20"/>
          <w:szCs w:val="20"/>
          <w:lang w:eastAsia="ro-RO"/>
        </w:rPr>
        <w:t>parţial</w:t>
      </w:r>
      <w:proofErr w:type="spellEnd"/>
      <w:r w:rsidRPr="00C35E73">
        <w:rPr>
          <w:rFonts w:ascii="Arial" w:hAnsi="Arial" w:cs="Arial"/>
          <w:color w:val="auto"/>
          <w:sz w:val="20"/>
          <w:szCs w:val="20"/>
          <w:lang w:eastAsia="ro-RO"/>
        </w:rPr>
        <w:t xml:space="preserve"> în haldă de depozitare a </w:t>
      </w:r>
      <w:proofErr w:type="spellStart"/>
      <w:r w:rsidRPr="00C35E73">
        <w:rPr>
          <w:rFonts w:ascii="Arial" w:hAnsi="Arial" w:cs="Arial"/>
          <w:color w:val="auto"/>
          <w:sz w:val="20"/>
          <w:szCs w:val="20"/>
          <w:lang w:eastAsia="ro-RO"/>
        </w:rPr>
        <w:t>deşeurilor</w:t>
      </w:r>
      <w:proofErr w:type="spellEnd"/>
      <w:r w:rsidRPr="00C35E73">
        <w:rPr>
          <w:rFonts w:ascii="Arial" w:hAnsi="Arial" w:cs="Arial"/>
          <w:color w:val="auto"/>
          <w:sz w:val="20"/>
          <w:szCs w:val="20"/>
          <w:lang w:eastAsia="ro-RO"/>
        </w:rPr>
        <w:t xml:space="preserve"> metalurgice.</w:t>
      </w:r>
    </w:p>
    <w:p w14:paraId="58BE9251" w14:textId="77777777" w:rsidR="00BA04FD" w:rsidRPr="00C35E73" w:rsidRDefault="000B260A" w:rsidP="009B516C">
      <w:pPr>
        <w:autoSpaceDE w:val="0"/>
        <w:autoSpaceDN w:val="0"/>
        <w:adjustRightInd w:val="0"/>
        <w:spacing w:before="240" w:after="240" w:line="240" w:lineRule="auto"/>
        <w:ind w:firstLine="576"/>
        <w:rPr>
          <w:rFonts w:ascii="Arial" w:hAnsi="Arial" w:cs="Arial"/>
          <w:color w:val="auto"/>
          <w:sz w:val="20"/>
          <w:szCs w:val="20"/>
          <w:lang w:eastAsia="ro-RO"/>
        </w:rPr>
      </w:pPr>
      <w:r w:rsidRPr="00C35E73">
        <w:rPr>
          <w:rFonts w:ascii="Arial" w:hAnsi="Arial" w:cs="Arial"/>
          <w:b/>
          <w:bCs/>
          <w:i/>
          <w:iCs/>
          <w:color w:val="auto"/>
          <w:sz w:val="20"/>
          <w:szCs w:val="20"/>
        </w:rPr>
        <w:t>ZUM C Traian Lalescu</w:t>
      </w:r>
      <w:r w:rsidRPr="00C35E73">
        <w:rPr>
          <w:rFonts w:ascii="Arial" w:hAnsi="Arial" w:cs="Arial"/>
          <w:color w:val="auto"/>
          <w:sz w:val="20"/>
          <w:szCs w:val="20"/>
        </w:rPr>
        <w:t xml:space="preserve"> </w:t>
      </w:r>
      <w:r w:rsidRPr="00C35E73">
        <w:rPr>
          <w:rFonts w:ascii="Arial" w:hAnsi="Arial" w:cs="Arial"/>
          <w:color w:val="auto"/>
          <w:sz w:val="20"/>
          <w:szCs w:val="20"/>
          <w:lang w:eastAsia="ro-RO"/>
        </w:rPr>
        <w:t xml:space="preserve">- zonă de imobile cu </w:t>
      </w:r>
      <w:proofErr w:type="spellStart"/>
      <w:r w:rsidRPr="00C35E73">
        <w:rPr>
          <w:rFonts w:ascii="Arial" w:hAnsi="Arial" w:cs="Arial"/>
          <w:color w:val="auto"/>
          <w:sz w:val="20"/>
          <w:szCs w:val="20"/>
          <w:lang w:eastAsia="ro-RO"/>
        </w:rPr>
        <w:t>locuinţe</w:t>
      </w:r>
      <w:proofErr w:type="spellEnd"/>
      <w:r w:rsidRPr="00C35E73">
        <w:rPr>
          <w:rFonts w:ascii="Arial" w:hAnsi="Arial" w:cs="Arial"/>
          <w:color w:val="auto"/>
          <w:sz w:val="20"/>
          <w:szCs w:val="20"/>
          <w:lang w:eastAsia="ro-RO"/>
        </w:rPr>
        <w:t xml:space="preserve"> în proprietate publică este zonă urbană marginalizată considerând dimensiunile: capital uman, ocuparea </w:t>
      </w:r>
      <w:proofErr w:type="spellStart"/>
      <w:r w:rsidRPr="00C35E73">
        <w:rPr>
          <w:rFonts w:ascii="Arial" w:hAnsi="Arial" w:cs="Arial"/>
          <w:color w:val="auto"/>
          <w:sz w:val="20"/>
          <w:szCs w:val="20"/>
          <w:lang w:eastAsia="ro-RO"/>
        </w:rPr>
        <w:t>forţei</w:t>
      </w:r>
      <w:proofErr w:type="spellEnd"/>
      <w:r w:rsidRPr="00C35E73">
        <w:rPr>
          <w:rFonts w:ascii="Arial" w:hAnsi="Arial" w:cs="Arial"/>
          <w:color w:val="auto"/>
          <w:sz w:val="20"/>
          <w:szCs w:val="20"/>
          <w:lang w:eastAsia="ro-RO"/>
        </w:rPr>
        <w:t xml:space="preserve"> de muncă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locuire (de tip ghetou în imobile cu </w:t>
      </w:r>
      <w:proofErr w:type="spellStart"/>
      <w:r w:rsidRPr="00C35E73">
        <w:rPr>
          <w:rFonts w:ascii="Arial" w:hAnsi="Arial" w:cs="Arial"/>
          <w:color w:val="auto"/>
          <w:sz w:val="20"/>
          <w:szCs w:val="20"/>
          <w:lang w:eastAsia="ro-RO"/>
        </w:rPr>
        <w:t>locuinţe</w:t>
      </w:r>
      <w:proofErr w:type="spellEnd"/>
      <w:r w:rsidRPr="00C35E73">
        <w:rPr>
          <w:rFonts w:ascii="Arial" w:hAnsi="Arial" w:cs="Arial"/>
          <w:color w:val="auto"/>
          <w:sz w:val="20"/>
          <w:szCs w:val="20"/>
          <w:lang w:eastAsia="ro-RO"/>
        </w:rPr>
        <w:t xml:space="preserve"> sociale) la o </w:t>
      </w:r>
      <w:proofErr w:type="spellStart"/>
      <w:r w:rsidRPr="00C35E73">
        <w:rPr>
          <w:rFonts w:ascii="Arial" w:hAnsi="Arial" w:cs="Arial"/>
          <w:color w:val="auto"/>
          <w:sz w:val="20"/>
          <w:szCs w:val="20"/>
          <w:lang w:eastAsia="ro-RO"/>
        </w:rPr>
        <w:t>distaţă</w:t>
      </w:r>
      <w:proofErr w:type="spellEnd"/>
      <w:r w:rsidRPr="00C35E73">
        <w:rPr>
          <w:rFonts w:ascii="Arial" w:hAnsi="Arial" w:cs="Arial"/>
          <w:color w:val="auto"/>
          <w:sz w:val="20"/>
          <w:szCs w:val="20"/>
          <w:lang w:eastAsia="ro-RO"/>
        </w:rPr>
        <w:t xml:space="preserve"> de 1,8 km de centrul civic al Municipiul </w:t>
      </w:r>
      <w:proofErr w:type="spellStart"/>
      <w:r w:rsidRPr="00C35E73">
        <w:rPr>
          <w:rFonts w:ascii="Arial" w:hAnsi="Arial" w:cs="Arial"/>
          <w:color w:val="auto"/>
          <w:sz w:val="20"/>
          <w:szCs w:val="20"/>
          <w:lang w:eastAsia="ro-RO"/>
        </w:rPr>
        <w:t>Reşiţa</w:t>
      </w:r>
      <w:proofErr w:type="spellEnd"/>
      <w:r w:rsidRPr="00C35E73">
        <w:rPr>
          <w:rFonts w:ascii="Arial" w:hAnsi="Arial" w:cs="Arial"/>
          <w:color w:val="auto"/>
          <w:sz w:val="20"/>
          <w:szCs w:val="20"/>
          <w:lang w:eastAsia="ro-RO"/>
        </w:rPr>
        <w:t xml:space="preserve"> în aproprierea Combinatului Siderurgic TMK </w:t>
      </w:r>
      <w:proofErr w:type="spellStart"/>
      <w:r w:rsidRPr="00C35E73">
        <w:rPr>
          <w:rFonts w:ascii="Arial" w:hAnsi="Arial" w:cs="Arial"/>
          <w:color w:val="auto"/>
          <w:sz w:val="20"/>
          <w:szCs w:val="20"/>
          <w:lang w:eastAsia="ro-RO"/>
        </w:rPr>
        <w:t>Reşiţa</w:t>
      </w:r>
      <w:proofErr w:type="spellEnd"/>
      <w:r w:rsidRPr="00C35E73">
        <w:rPr>
          <w:rFonts w:ascii="Arial" w:hAnsi="Arial" w:cs="Arial"/>
          <w:color w:val="auto"/>
          <w:sz w:val="20"/>
          <w:szCs w:val="20"/>
          <w:lang w:eastAsia="ro-RO"/>
        </w:rPr>
        <w:t>.</w:t>
      </w:r>
    </w:p>
    <w:p w14:paraId="22001B93" w14:textId="77777777" w:rsidR="00BA04FD" w:rsidRPr="00C35E73" w:rsidRDefault="000B260A" w:rsidP="009B516C">
      <w:pPr>
        <w:autoSpaceDE w:val="0"/>
        <w:autoSpaceDN w:val="0"/>
        <w:adjustRightInd w:val="0"/>
        <w:spacing w:after="240" w:line="240" w:lineRule="auto"/>
        <w:ind w:left="576"/>
        <w:rPr>
          <w:rFonts w:ascii="Arial" w:hAnsi="Arial" w:cs="Arial"/>
          <w:color w:val="auto"/>
          <w:sz w:val="20"/>
          <w:szCs w:val="20"/>
          <w:lang w:eastAsia="ro-RO"/>
        </w:rPr>
      </w:pPr>
      <w:r w:rsidRPr="00C35E73">
        <w:rPr>
          <w:rFonts w:ascii="Arial" w:hAnsi="Arial" w:cs="Arial"/>
          <w:b/>
          <w:bCs/>
          <w:i/>
          <w:iCs/>
          <w:color w:val="auto"/>
          <w:sz w:val="20"/>
          <w:szCs w:val="20"/>
        </w:rPr>
        <w:t xml:space="preserve">ZUF3 - </w:t>
      </w:r>
      <w:proofErr w:type="spellStart"/>
      <w:r w:rsidRPr="00C35E73">
        <w:rPr>
          <w:rFonts w:ascii="Arial" w:hAnsi="Arial" w:cs="Arial"/>
          <w:b/>
          <w:bCs/>
          <w:i/>
          <w:iCs/>
          <w:color w:val="auto"/>
          <w:sz w:val="20"/>
          <w:szCs w:val="20"/>
        </w:rPr>
        <w:t>Libertăţii</w:t>
      </w:r>
      <w:proofErr w:type="spellEnd"/>
      <w:r w:rsidRPr="00C35E73">
        <w:rPr>
          <w:rFonts w:ascii="Arial" w:hAnsi="Arial" w:cs="Arial"/>
          <w:b/>
          <w:bCs/>
          <w:i/>
          <w:iCs/>
          <w:color w:val="auto"/>
          <w:sz w:val="20"/>
          <w:szCs w:val="20"/>
        </w:rPr>
        <w:t xml:space="preserve">, </w:t>
      </w:r>
      <w:proofErr w:type="spellStart"/>
      <w:r w:rsidRPr="00C35E73">
        <w:rPr>
          <w:rFonts w:ascii="Arial" w:hAnsi="Arial" w:cs="Arial"/>
          <w:b/>
          <w:bCs/>
          <w:i/>
          <w:iCs/>
          <w:color w:val="auto"/>
          <w:sz w:val="20"/>
          <w:szCs w:val="20"/>
        </w:rPr>
        <w:t>Independenţei</w:t>
      </w:r>
      <w:proofErr w:type="spellEnd"/>
      <w:r w:rsidRPr="00C35E73">
        <w:rPr>
          <w:rFonts w:ascii="Arial" w:hAnsi="Arial" w:cs="Arial"/>
          <w:b/>
          <w:bCs/>
          <w:i/>
          <w:iCs/>
          <w:color w:val="auto"/>
          <w:sz w:val="20"/>
          <w:szCs w:val="20"/>
        </w:rPr>
        <w:t>, Pod TMK</w:t>
      </w:r>
      <w:r w:rsidRPr="00C35E73">
        <w:rPr>
          <w:rFonts w:ascii="Arial" w:hAnsi="Arial" w:cs="Arial"/>
          <w:color w:val="auto"/>
          <w:sz w:val="20"/>
          <w:szCs w:val="20"/>
        </w:rPr>
        <w:t xml:space="preserve"> </w:t>
      </w:r>
      <w:r w:rsidRPr="00C35E73">
        <w:rPr>
          <w:rFonts w:ascii="Arial" w:hAnsi="Arial" w:cs="Arial"/>
          <w:color w:val="auto"/>
          <w:sz w:val="20"/>
          <w:szCs w:val="20"/>
          <w:lang w:eastAsia="ro-RO"/>
        </w:rPr>
        <w:t xml:space="preserve">include perimetrele istorice ale </w:t>
      </w:r>
      <w:proofErr w:type="spellStart"/>
      <w:r w:rsidRPr="00C35E73">
        <w:rPr>
          <w:rFonts w:ascii="Arial" w:hAnsi="Arial" w:cs="Arial"/>
          <w:color w:val="auto"/>
          <w:sz w:val="20"/>
          <w:szCs w:val="20"/>
          <w:lang w:eastAsia="ro-RO"/>
        </w:rPr>
        <w:t>Reşiţei</w:t>
      </w:r>
      <w:proofErr w:type="spellEnd"/>
      <w:r w:rsidRPr="00C35E73">
        <w:rPr>
          <w:rFonts w:ascii="Arial" w:hAnsi="Arial" w:cs="Arial"/>
          <w:color w:val="auto"/>
          <w:sz w:val="20"/>
          <w:szCs w:val="20"/>
          <w:lang w:eastAsia="ro-RO"/>
        </w:rPr>
        <w:t xml:space="preserve"> Române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w:t>
      </w:r>
      <w:proofErr w:type="spellStart"/>
      <w:r w:rsidRPr="00C35E73">
        <w:rPr>
          <w:rFonts w:ascii="Arial" w:hAnsi="Arial" w:cs="Arial"/>
          <w:color w:val="auto"/>
          <w:sz w:val="20"/>
          <w:szCs w:val="20"/>
          <w:lang w:eastAsia="ro-RO"/>
        </w:rPr>
        <w:t>Reşiţei</w:t>
      </w:r>
      <w:proofErr w:type="spellEnd"/>
      <w:r w:rsidRPr="00C35E73">
        <w:rPr>
          <w:rFonts w:ascii="Arial" w:hAnsi="Arial" w:cs="Arial"/>
          <w:color w:val="auto"/>
          <w:sz w:val="20"/>
          <w:szCs w:val="20"/>
          <w:lang w:eastAsia="ro-RO"/>
        </w:rPr>
        <w:t xml:space="preserve"> Montane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extinderile acestora către sud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nord.</w:t>
      </w:r>
    </w:p>
    <w:p w14:paraId="792E8A53" w14:textId="77777777" w:rsidR="00BA04FD" w:rsidRPr="00C35E73" w:rsidRDefault="000B260A" w:rsidP="009B516C">
      <w:pPr>
        <w:autoSpaceDE w:val="0"/>
        <w:autoSpaceDN w:val="0"/>
        <w:adjustRightInd w:val="0"/>
        <w:spacing w:after="240" w:line="240" w:lineRule="auto"/>
        <w:ind w:firstLine="576"/>
        <w:rPr>
          <w:rFonts w:ascii="Arial" w:hAnsi="Arial" w:cs="Arial"/>
          <w:color w:val="auto"/>
          <w:sz w:val="20"/>
          <w:szCs w:val="20"/>
          <w:lang w:eastAsia="ro-RO"/>
        </w:rPr>
      </w:pPr>
      <w:r w:rsidRPr="00C35E73">
        <w:rPr>
          <w:rFonts w:ascii="Arial" w:hAnsi="Arial" w:cs="Arial"/>
          <w:b/>
          <w:bCs/>
          <w:iCs/>
          <w:color w:val="auto"/>
          <w:sz w:val="20"/>
          <w:szCs w:val="20"/>
        </w:rPr>
        <w:t xml:space="preserve">ZUM D Moara </w:t>
      </w:r>
      <w:proofErr w:type="spellStart"/>
      <w:r w:rsidRPr="00C35E73">
        <w:rPr>
          <w:rFonts w:ascii="Arial" w:hAnsi="Arial" w:cs="Arial"/>
          <w:b/>
          <w:bCs/>
          <w:iCs/>
          <w:color w:val="auto"/>
          <w:sz w:val="20"/>
          <w:szCs w:val="20"/>
        </w:rPr>
        <w:t>Juracek</w:t>
      </w:r>
      <w:proofErr w:type="spellEnd"/>
      <w:r w:rsidRPr="00C35E73">
        <w:rPr>
          <w:rFonts w:ascii="Arial" w:hAnsi="Arial" w:cs="Arial"/>
          <w:color w:val="auto"/>
          <w:sz w:val="20"/>
          <w:szCs w:val="20"/>
          <w:lang w:eastAsia="ro-RO"/>
        </w:rPr>
        <w:t xml:space="preserve"> - situat în zonă istorică a </w:t>
      </w:r>
      <w:proofErr w:type="spellStart"/>
      <w:r w:rsidRPr="00C35E73">
        <w:rPr>
          <w:rFonts w:ascii="Arial" w:hAnsi="Arial" w:cs="Arial"/>
          <w:color w:val="auto"/>
          <w:sz w:val="20"/>
          <w:szCs w:val="20"/>
          <w:lang w:eastAsia="ro-RO"/>
        </w:rPr>
        <w:t>oraşului</w:t>
      </w:r>
      <w:proofErr w:type="spellEnd"/>
      <w:r w:rsidRPr="00C35E73">
        <w:rPr>
          <w:rFonts w:ascii="Arial" w:hAnsi="Arial" w:cs="Arial"/>
          <w:color w:val="auto"/>
          <w:sz w:val="20"/>
          <w:szCs w:val="20"/>
          <w:lang w:eastAsia="ro-RO"/>
        </w:rPr>
        <w:t xml:space="preserve"> cu </w:t>
      </w:r>
      <w:proofErr w:type="spellStart"/>
      <w:r w:rsidRPr="00C35E73">
        <w:rPr>
          <w:rFonts w:ascii="Arial" w:hAnsi="Arial" w:cs="Arial"/>
          <w:color w:val="auto"/>
          <w:sz w:val="20"/>
          <w:szCs w:val="20"/>
          <w:lang w:eastAsia="ro-RO"/>
        </w:rPr>
        <w:t>locuinţe</w:t>
      </w:r>
      <w:proofErr w:type="spellEnd"/>
      <w:r w:rsidRPr="00C35E73">
        <w:rPr>
          <w:rFonts w:ascii="Arial" w:hAnsi="Arial" w:cs="Arial"/>
          <w:color w:val="auto"/>
          <w:sz w:val="20"/>
          <w:szCs w:val="20"/>
          <w:lang w:eastAsia="ro-RO"/>
        </w:rPr>
        <w:t xml:space="preserve"> sociale în clădire improprie locuirii este zonă urbană marginalizată considerând dimensiunile: capital uman, ocuparea </w:t>
      </w:r>
      <w:proofErr w:type="spellStart"/>
      <w:r w:rsidRPr="00C35E73">
        <w:rPr>
          <w:rFonts w:ascii="Arial" w:hAnsi="Arial" w:cs="Arial"/>
          <w:color w:val="auto"/>
          <w:sz w:val="20"/>
          <w:szCs w:val="20"/>
          <w:lang w:eastAsia="ro-RO"/>
        </w:rPr>
        <w:t>forţei</w:t>
      </w:r>
      <w:proofErr w:type="spellEnd"/>
      <w:r w:rsidRPr="00C35E73">
        <w:rPr>
          <w:rFonts w:ascii="Arial" w:hAnsi="Arial" w:cs="Arial"/>
          <w:color w:val="auto"/>
          <w:sz w:val="20"/>
          <w:szCs w:val="20"/>
          <w:lang w:eastAsia="ro-RO"/>
        </w:rPr>
        <w:t xml:space="preserve"> de muncă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locuire. Este localizat în partea de est a municipiului în aproprierea platformei industriale dezafectate Stavila.</w:t>
      </w:r>
    </w:p>
    <w:p w14:paraId="097D8DA3" w14:textId="77777777" w:rsidR="00BA04FD" w:rsidRPr="00C35E73" w:rsidRDefault="000B260A" w:rsidP="009B516C">
      <w:pPr>
        <w:autoSpaceDE w:val="0"/>
        <w:autoSpaceDN w:val="0"/>
        <w:adjustRightInd w:val="0"/>
        <w:spacing w:after="240" w:line="240" w:lineRule="auto"/>
        <w:ind w:left="576"/>
        <w:rPr>
          <w:rFonts w:ascii="Arial" w:hAnsi="Arial" w:cs="Arial"/>
          <w:color w:val="auto"/>
          <w:sz w:val="20"/>
          <w:szCs w:val="20"/>
          <w:lang w:eastAsia="ro-RO"/>
        </w:rPr>
      </w:pPr>
      <w:r w:rsidRPr="00C35E73">
        <w:rPr>
          <w:rFonts w:ascii="Arial" w:hAnsi="Arial" w:cs="Arial"/>
          <w:b/>
          <w:bCs/>
          <w:i/>
          <w:iCs/>
          <w:color w:val="auto"/>
          <w:sz w:val="20"/>
          <w:szCs w:val="20"/>
        </w:rPr>
        <w:t xml:space="preserve">ZUF 4 - Cartier Stavila </w:t>
      </w:r>
      <w:proofErr w:type="spellStart"/>
      <w:r w:rsidRPr="00C35E73">
        <w:rPr>
          <w:rFonts w:ascii="Arial" w:hAnsi="Arial" w:cs="Arial"/>
          <w:b/>
          <w:bCs/>
          <w:i/>
          <w:iCs/>
          <w:color w:val="auto"/>
          <w:sz w:val="20"/>
          <w:szCs w:val="20"/>
        </w:rPr>
        <w:t>şi</w:t>
      </w:r>
      <w:proofErr w:type="spellEnd"/>
      <w:r w:rsidRPr="00C35E73">
        <w:rPr>
          <w:rFonts w:ascii="Arial" w:hAnsi="Arial" w:cs="Arial"/>
          <w:b/>
          <w:bCs/>
          <w:i/>
          <w:iCs/>
          <w:color w:val="auto"/>
          <w:sz w:val="20"/>
          <w:szCs w:val="20"/>
        </w:rPr>
        <w:t xml:space="preserve"> Marginea </w:t>
      </w:r>
      <w:r w:rsidRPr="00C35E73">
        <w:rPr>
          <w:rFonts w:ascii="Arial" w:hAnsi="Arial" w:cs="Arial"/>
          <w:i/>
          <w:iCs/>
          <w:color w:val="auto"/>
          <w:sz w:val="20"/>
          <w:szCs w:val="20"/>
        </w:rPr>
        <w:t>-</w:t>
      </w:r>
      <w:r w:rsidRPr="00C35E73">
        <w:rPr>
          <w:rFonts w:ascii="Arial" w:hAnsi="Arial" w:cs="Arial"/>
          <w:color w:val="auto"/>
          <w:sz w:val="20"/>
          <w:szCs w:val="20"/>
          <w:lang w:eastAsia="ro-RO"/>
        </w:rPr>
        <w:t xml:space="preserve"> Zonă cu cartiere construite în </w:t>
      </w:r>
      <w:proofErr w:type="spellStart"/>
      <w:r w:rsidRPr="00C35E73">
        <w:rPr>
          <w:rFonts w:ascii="Arial" w:hAnsi="Arial" w:cs="Arial"/>
          <w:color w:val="auto"/>
          <w:sz w:val="20"/>
          <w:szCs w:val="20"/>
          <w:lang w:eastAsia="ro-RO"/>
        </w:rPr>
        <w:t>relaţie</w:t>
      </w:r>
      <w:proofErr w:type="spellEnd"/>
      <w:r w:rsidRPr="00C35E73">
        <w:rPr>
          <w:rFonts w:ascii="Arial" w:hAnsi="Arial" w:cs="Arial"/>
          <w:color w:val="auto"/>
          <w:sz w:val="20"/>
          <w:szCs w:val="20"/>
          <w:lang w:eastAsia="ro-RO"/>
        </w:rPr>
        <w:t xml:space="preserve"> cu diferite </w:t>
      </w:r>
      <w:proofErr w:type="spellStart"/>
      <w:r w:rsidRPr="00C35E73">
        <w:rPr>
          <w:rFonts w:ascii="Arial" w:hAnsi="Arial" w:cs="Arial"/>
          <w:color w:val="auto"/>
          <w:sz w:val="20"/>
          <w:szCs w:val="20"/>
          <w:lang w:eastAsia="ro-RO"/>
        </w:rPr>
        <w:t>activităţi</w:t>
      </w:r>
      <w:proofErr w:type="spellEnd"/>
      <w:r w:rsidRPr="00C35E73">
        <w:rPr>
          <w:rFonts w:ascii="Arial" w:hAnsi="Arial" w:cs="Arial"/>
          <w:color w:val="auto"/>
          <w:sz w:val="20"/>
          <w:szCs w:val="20"/>
          <w:lang w:eastAsia="ro-RO"/>
        </w:rPr>
        <w:t xml:space="preserve"> industriale locale, dinamica lor fiind corelată în parte cu dinamica </w:t>
      </w:r>
      <w:proofErr w:type="spellStart"/>
      <w:r w:rsidRPr="00C35E73">
        <w:rPr>
          <w:rFonts w:ascii="Arial" w:hAnsi="Arial" w:cs="Arial"/>
          <w:color w:val="auto"/>
          <w:sz w:val="20"/>
          <w:szCs w:val="20"/>
          <w:lang w:eastAsia="ro-RO"/>
        </w:rPr>
        <w:t>activităţilor</w:t>
      </w:r>
      <w:proofErr w:type="spellEnd"/>
      <w:r w:rsidRPr="00C35E73">
        <w:rPr>
          <w:rFonts w:ascii="Arial" w:hAnsi="Arial" w:cs="Arial"/>
          <w:color w:val="auto"/>
          <w:sz w:val="20"/>
          <w:szCs w:val="20"/>
          <w:lang w:eastAsia="ro-RO"/>
        </w:rPr>
        <w:t xml:space="preserve"> industriale.</w:t>
      </w:r>
    </w:p>
    <w:p w14:paraId="30AF66E1" w14:textId="77777777" w:rsidR="00BA04FD" w:rsidRPr="00C35E73" w:rsidRDefault="000B260A" w:rsidP="009B516C">
      <w:pPr>
        <w:autoSpaceDE w:val="0"/>
        <w:autoSpaceDN w:val="0"/>
        <w:adjustRightInd w:val="0"/>
        <w:spacing w:after="240" w:line="240" w:lineRule="auto"/>
        <w:ind w:firstLine="576"/>
        <w:rPr>
          <w:rFonts w:ascii="Arial" w:hAnsi="Arial" w:cs="Arial"/>
          <w:color w:val="auto"/>
          <w:sz w:val="20"/>
          <w:szCs w:val="20"/>
          <w:lang w:eastAsia="ro-RO"/>
        </w:rPr>
      </w:pPr>
      <w:r w:rsidRPr="00C35E73">
        <w:rPr>
          <w:rFonts w:ascii="Arial" w:hAnsi="Arial" w:cs="Arial"/>
          <w:b/>
          <w:bCs/>
          <w:iCs/>
          <w:color w:val="auto"/>
          <w:sz w:val="20"/>
          <w:szCs w:val="20"/>
        </w:rPr>
        <w:t>ZUM E Colonia Baraj</w:t>
      </w:r>
      <w:r w:rsidRPr="00C35E73">
        <w:rPr>
          <w:rFonts w:ascii="Arial" w:hAnsi="Arial" w:cs="Arial"/>
          <w:color w:val="auto"/>
          <w:sz w:val="20"/>
          <w:szCs w:val="20"/>
        </w:rPr>
        <w:t xml:space="preserve"> </w:t>
      </w:r>
      <w:r w:rsidRPr="00C35E73">
        <w:rPr>
          <w:rFonts w:ascii="Arial" w:hAnsi="Arial" w:cs="Arial"/>
          <w:color w:val="auto"/>
          <w:sz w:val="20"/>
          <w:szCs w:val="20"/>
          <w:lang w:eastAsia="ro-RO"/>
        </w:rPr>
        <w:t xml:space="preserve">- fostă colonie de muncitori cu </w:t>
      </w:r>
      <w:proofErr w:type="spellStart"/>
      <w:r w:rsidRPr="00C35E73">
        <w:rPr>
          <w:rFonts w:ascii="Arial" w:hAnsi="Arial" w:cs="Arial"/>
          <w:color w:val="auto"/>
          <w:sz w:val="20"/>
          <w:szCs w:val="20"/>
          <w:lang w:eastAsia="ro-RO"/>
        </w:rPr>
        <w:t>locuinţe</w:t>
      </w:r>
      <w:proofErr w:type="spellEnd"/>
      <w:r w:rsidRPr="00C35E73">
        <w:rPr>
          <w:rFonts w:ascii="Arial" w:hAnsi="Arial" w:cs="Arial"/>
          <w:color w:val="auto"/>
          <w:sz w:val="20"/>
          <w:szCs w:val="20"/>
          <w:lang w:eastAsia="ro-RO"/>
        </w:rPr>
        <w:t xml:space="preserve"> în proprietate publică este o zonă urbană marginalizată considerând dimensiunile: capital uman, ocuparea </w:t>
      </w:r>
      <w:proofErr w:type="spellStart"/>
      <w:r w:rsidRPr="00C35E73">
        <w:rPr>
          <w:rFonts w:ascii="Arial" w:hAnsi="Arial" w:cs="Arial"/>
          <w:color w:val="auto"/>
          <w:sz w:val="20"/>
          <w:szCs w:val="20"/>
          <w:lang w:eastAsia="ro-RO"/>
        </w:rPr>
        <w:t>forţei</w:t>
      </w:r>
      <w:proofErr w:type="spellEnd"/>
      <w:r w:rsidRPr="00C35E73">
        <w:rPr>
          <w:rFonts w:ascii="Arial" w:hAnsi="Arial" w:cs="Arial"/>
          <w:color w:val="auto"/>
          <w:sz w:val="20"/>
          <w:szCs w:val="20"/>
          <w:lang w:eastAsia="ro-RO"/>
        </w:rPr>
        <w:t xml:space="preserve"> de muncă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locuire (de tip ghetou în imobile cu </w:t>
      </w:r>
      <w:proofErr w:type="spellStart"/>
      <w:r w:rsidRPr="00C35E73">
        <w:rPr>
          <w:rFonts w:ascii="Arial" w:hAnsi="Arial" w:cs="Arial"/>
          <w:color w:val="auto"/>
          <w:sz w:val="20"/>
          <w:szCs w:val="20"/>
          <w:lang w:eastAsia="ro-RO"/>
        </w:rPr>
        <w:t>locuinţe</w:t>
      </w:r>
      <w:proofErr w:type="spellEnd"/>
      <w:r w:rsidRPr="00C35E73">
        <w:rPr>
          <w:rFonts w:ascii="Arial" w:hAnsi="Arial" w:cs="Arial"/>
          <w:color w:val="auto"/>
          <w:sz w:val="20"/>
          <w:szCs w:val="20"/>
          <w:lang w:eastAsia="ro-RO"/>
        </w:rPr>
        <w:t xml:space="preserve"> sociale). Este situată în extremitatea estică a Municipiului </w:t>
      </w:r>
      <w:proofErr w:type="spellStart"/>
      <w:r w:rsidRPr="00C35E73">
        <w:rPr>
          <w:rFonts w:ascii="Arial" w:hAnsi="Arial" w:cs="Arial"/>
          <w:color w:val="auto"/>
          <w:sz w:val="20"/>
          <w:szCs w:val="20"/>
          <w:lang w:eastAsia="ro-RO"/>
        </w:rPr>
        <w:t>Reşiţa</w:t>
      </w:r>
      <w:proofErr w:type="spellEnd"/>
      <w:r w:rsidRPr="00C35E73">
        <w:rPr>
          <w:rFonts w:ascii="Arial" w:hAnsi="Arial" w:cs="Arial"/>
          <w:color w:val="auto"/>
          <w:sz w:val="20"/>
          <w:szCs w:val="20"/>
          <w:lang w:eastAsia="ro-RO"/>
        </w:rPr>
        <w:t xml:space="preserve"> la limita intravilanului construibil conform Planului Urbanistic General cu probleme ridicate din cauza lipsei </w:t>
      </w:r>
      <w:proofErr w:type="spellStart"/>
      <w:r w:rsidRPr="00C35E73">
        <w:rPr>
          <w:rFonts w:ascii="Arial" w:hAnsi="Arial" w:cs="Arial"/>
          <w:color w:val="auto"/>
          <w:sz w:val="20"/>
          <w:szCs w:val="20"/>
          <w:lang w:eastAsia="ro-RO"/>
        </w:rPr>
        <w:t>reţelelor</w:t>
      </w:r>
      <w:proofErr w:type="spellEnd"/>
      <w:r w:rsidRPr="00C35E73">
        <w:rPr>
          <w:rFonts w:ascii="Arial" w:hAnsi="Arial" w:cs="Arial"/>
          <w:color w:val="auto"/>
          <w:sz w:val="20"/>
          <w:szCs w:val="20"/>
          <w:lang w:eastAsia="ro-RO"/>
        </w:rPr>
        <w:t xml:space="preserve"> </w:t>
      </w:r>
      <w:proofErr w:type="spellStart"/>
      <w:r w:rsidRPr="00C35E73">
        <w:rPr>
          <w:rFonts w:ascii="Arial" w:hAnsi="Arial" w:cs="Arial"/>
          <w:color w:val="auto"/>
          <w:sz w:val="20"/>
          <w:szCs w:val="20"/>
          <w:lang w:eastAsia="ro-RO"/>
        </w:rPr>
        <w:t>tehnico</w:t>
      </w:r>
      <w:proofErr w:type="spellEnd"/>
      <w:r w:rsidRPr="00C35E73">
        <w:rPr>
          <w:rFonts w:ascii="Arial" w:hAnsi="Arial" w:cs="Arial"/>
          <w:color w:val="auto"/>
          <w:sz w:val="20"/>
          <w:szCs w:val="20"/>
          <w:lang w:eastAsia="ro-RO"/>
        </w:rPr>
        <w:t xml:space="preserve">-edilitare </w:t>
      </w:r>
      <w:proofErr w:type="spellStart"/>
      <w:r w:rsidRPr="00C35E73">
        <w:rPr>
          <w:rFonts w:ascii="Arial" w:hAnsi="Arial" w:cs="Arial"/>
          <w:color w:val="auto"/>
          <w:sz w:val="20"/>
          <w:szCs w:val="20"/>
          <w:lang w:eastAsia="ro-RO"/>
        </w:rPr>
        <w:t>şi</w:t>
      </w:r>
      <w:proofErr w:type="spellEnd"/>
      <w:r w:rsidRPr="00C35E73">
        <w:rPr>
          <w:rFonts w:ascii="Arial" w:hAnsi="Arial" w:cs="Arial"/>
          <w:color w:val="auto"/>
          <w:sz w:val="20"/>
          <w:szCs w:val="20"/>
          <w:lang w:eastAsia="ro-RO"/>
        </w:rPr>
        <w:t xml:space="preserve"> a accesului auto.</w:t>
      </w:r>
    </w:p>
    <w:p w14:paraId="540A9636" w14:textId="77777777" w:rsidR="00BA04FD" w:rsidRPr="00C35E73" w:rsidRDefault="000B260A" w:rsidP="0012313D">
      <w:pPr>
        <w:autoSpaceDE w:val="0"/>
        <w:autoSpaceDN w:val="0"/>
        <w:adjustRightInd w:val="0"/>
        <w:spacing w:line="240" w:lineRule="auto"/>
        <w:ind w:left="576"/>
        <w:rPr>
          <w:rFonts w:ascii="Arial" w:hAnsi="Arial" w:cs="Arial"/>
          <w:iCs/>
          <w:color w:val="auto"/>
          <w:sz w:val="20"/>
          <w:szCs w:val="20"/>
        </w:rPr>
      </w:pPr>
      <w:r w:rsidRPr="00C35E73">
        <w:rPr>
          <w:rFonts w:ascii="Arial" w:hAnsi="Arial" w:cs="Arial"/>
          <w:b/>
          <w:i/>
          <w:color w:val="auto"/>
          <w:sz w:val="20"/>
          <w:szCs w:val="20"/>
        </w:rPr>
        <w:t xml:space="preserve">ZUF 5 - Cartierul </w:t>
      </w:r>
      <w:proofErr w:type="spellStart"/>
      <w:r w:rsidRPr="00C35E73">
        <w:rPr>
          <w:rFonts w:ascii="Arial" w:hAnsi="Arial" w:cs="Arial"/>
          <w:b/>
          <w:i/>
          <w:color w:val="auto"/>
          <w:sz w:val="20"/>
          <w:szCs w:val="20"/>
        </w:rPr>
        <w:t>Lend</w:t>
      </w:r>
      <w:proofErr w:type="spellEnd"/>
      <w:r w:rsidRPr="00C35E73">
        <w:rPr>
          <w:rFonts w:ascii="Arial" w:hAnsi="Arial" w:cs="Arial"/>
          <w:i/>
          <w:iCs/>
          <w:color w:val="auto"/>
          <w:sz w:val="20"/>
          <w:szCs w:val="20"/>
        </w:rPr>
        <w:t xml:space="preserve"> - </w:t>
      </w:r>
      <w:r w:rsidRPr="00C35E73">
        <w:rPr>
          <w:rFonts w:ascii="Arial" w:hAnsi="Arial" w:cs="Arial"/>
          <w:iCs/>
          <w:color w:val="auto"/>
          <w:sz w:val="20"/>
          <w:szCs w:val="20"/>
        </w:rPr>
        <w:t xml:space="preserve">Zonă dezvoltată asemănător celorlalte cartiere din perimetrul vechi al </w:t>
      </w:r>
      <w:proofErr w:type="spellStart"/>
      <w:r w:rsidRPr="00C35E73">
        <w:rPr>
          <w:rFonts w:ascii="Arial" w:hAnsi="Arial" w:cs="Arial"/>
          <w:iCs/>
          <w:color w:val="auto"/>
          <w:sz w:val="20"/>
          <w:szCs w:val="20"/>
        </w:rPr>
        <w:t>oraşului</w:t>
      </w:r>
      <w:proofErr w:type="spellEnd"/>
      <w:r w:rsidRPr="00C35E73">
        <w:rPr>
          <w:rFonts w:ascii="Arial" w:hAnsi="Arial" w:cs="Arial"/>
          <w:iCs/>
          <w:color w:val="auto"/>
          <w:sz w:val="20"/>
          <w:szCs w:val="20"/>
        </w:rPr>
        <w:t xml:space="preserve"> în </w:t>
      </w:r>
      <w:proofErr w:type="spellStart"/>
      <w:r w:rsidRPr="00C35E73">
        <w:rPr>
          <w:rFonts w:ascii="Arial" w:hAnsi="Arial" w:cs="Arial"/>
          <w:iCs/>
          <w:color w:val="auto"/>
          <w:sz w:val="20"/>
          <w:szCs w:val="20"/>
        </w:rPr>
        <w:t>relaţie</w:t>
      </w:r>
      <w:proofErr w:type="spellEnd"/>
      <w:r w:rsidRPr="00C35E73">
        <w:rPr>
          <w:rFonts w:ascii="Arial" w:hAnsi="Arial" w:cs="Arial"/>
          <w:iCs/>
          <w:color w:val="auto"/>
          <w:sz w:val="20"/>
          <w:szCs w:val="20"/>
        </w:rPr>
        <w:t xml:space="preserve"> cu dezvoltarea industrială.</w:t>
      </w:r>
    </w:p>
    <w:p w14:paraId="3531729B" w14:textId="77777777" w:rsidR="00BA04FD" w:rsidRPr="00C35E73" w:rsidRDefault="00BA04FD" w:rsidP="0012313D">
      <w:pPr>
        <w:pStyle w:val="Bodytext30"/>
        <w:shd w:val="clear" w:color="auto" w:fill="auto"/>
        <w:spacing w:line="240" w:lineRule="auto"/>
        <w:ind w:firstLine="418"/>
        <w:rPr>
          <w:rFonts w:ascii="Arial" w:hAnsi="Arial" w:cs="Arial"/>
          <w:sz w:val="20"/>
          <w:szCs w:val="20"/>
          <w:lang w:val="ro-RO" w:eastAsia="ro-RO"/>
        </w:rPr>
      </w:pPr>
    </w:p>
    <w:p w14:paraId="450667BE" w14:textId="77777777" w:rsidR="00BA04FD" w:rsidRPr="00C35E73" w:rsidRDefault="000B260A" w:rsidP="0012313D">
      <w:pPr>
        <w:pStyle w:val="Bodytext30"/>
        <w:shd w:val="clear" w:color="auto" w:fill="auto"/>
        <w:spacing w:line="240" w:lineRule="auto"/>
        <w:ind w:firstLine="418"/>
        <w:rPr>
          <w:rFonts w:ascii="Arial" w:hAnsi="Arial" w:cs="Arial"/>
          <w:sz w:val="20"/>
          <w:szCs w:val="20"/>
          <w:lang w:val="ro-RO" w:eastAsia="ro-RO"/>
        </w:rPr>
      </w:pPr>
      <w:r w:rsidRPr="00C35E73">
        <w:rPr>
          <w:rFonts w:ascii="Arial" w:hAnsi="Arial" w:cs="Arial"/>
          <w:sz w:val="20"/>
          <w:szCs w:val="20"/>
          <w:lang w:val="ro-RO" w:eastAsia="ro-RO"/>
        </w:rPr>
        <w:t xml:space="preserve">Delimitarea zonelor urbane marginalizate </w:t>
      </w:r>
      <w:proofErr w:type="spellStart"/>
      <w:r w:rsidRPr="00C35E73">
        <w:rPr>
          <w:rFonts w:ascii="Arial" w:hAnsi="Arial" w:cs="Arial"/>
          <w:sz w:val="20"/>
          <w:szCs w:val="20"/>
          <w:lang w:val="ro-RO" w:eastAsia="ro-RO"/>
        </w:rPr>
        <w:t>şi</w:t>
      </w:r>
      <w:proofErr w:type="spellEnd"/>
      <w:r w:rsidRPr="00C35E73">
        <w:rPr>
          <w:rFonts w:ascii="Arial" w:hAnsi="Arial" w:cs="Arial"/>
          <w:sz w:val="20"/>
          <w:szCs w:val="20"/>
          <w:lang w:val="ro-RO" w:eastAsia="ro-RO"/>
        </w:rPr>
        <w:t xml:space="preserve"> a zonelor urbane </w:t>
      </w:r>
      <w:proofErr w:type="spellStart"/>
      <w:r w:rsidRPr="00C35E73">
        <w:rPr>
          <w:rFonts w:ascii="Arial" w:hAnsi="Arial" w:cs="Arial"/>
          <w:sz w:val="20"/>
          <w:szCs w:val="20"/>
          <w:lang w:val="ro-RO" w:eastAsia="ro-RO"/>
        </w:rPr>
        <w:t>funcţionale</w:t>
      </w:r>
      <w:proofErr w:type="spellEnd"/>
      <w:r w:rsidRPr="00C35E73">
        <w:rPr>
          <w:rFonts w:ascii="Arial" w:hAnsi="Arial" w:cs="Arial"/>
          <w:sz w:val="20"/>
          <w:szCs w:val="20"/>
          <w:lang w:val="ro-RO" w:eastAsia="ro-RO"/>
        </w:rPr>
        <w:t xml:space="preserve"> aferente ca parte a întregului teritoriu SDL realizat la nivel de străzi, număr </w:t>
      </w:r>
      <w:proofErr w:type="spellStart"/>
      <w:r w:rsidRPr="00C35E73">
        <w:rPr>
          <w:rFonts w:ascii="Arial" w:hAnsi="Arial" w:cs="Arial"/>
          <w:sz w:val="20"/>
          <w:szCs w:val="20"/>
          <w:lang w:val="ro-RO" w:eastAsia="ro-RO"/>
        </w:rPr>
        <w:t>circumscripţional</w:t>
      </w:r>
      <w:proofErr w:type="spellEnd"/>
      <w:r w:rsidRPr="00C35E73">
        <w:rPr>
          <w:rFonts w:ascii="Arial" w:hAnsi="Arial" w:cs="Arial"/>
          <w:sz w:val="20"/>
          <w:szCs w:val="20"/>
          <w:lang w:val="ro-RO" w:eastAsia="ro-RO"/>
        </w:rPr>
        <w:t xml:space="preserve">, </w:t>
      </w:r>
      <w:proofErr w:type="spellStart"/>
      <w:r w:rsidRPr="00C35E73">
        <w:rPr>
          <w:rFonts w:ascii="Arial" w:hAnsi="Arial" w:cs="Arial"/>
          <w:sz w:val="20"/>
          <w:szCs w:val="20"/>
          <w:lang w:val="ro-RO" w:eastAsia="ro-RO"/>
        </w:rPr>
        <w:t>Unităţi</w:t>
      </w:r>
      <w:proofErr w:type="spellEnd"/>
      <w:r w:rsidRPr="00C35E73">
        <w:rPr>
          <w:rFonts w:ascii="Arial" w:hAnsi="Arial" w:cs="Arial"/>
          <w:sz w:val="20"/>
          <w:szCs w:val="20"/>
          <w:lang w:val="ro-RO" w:eastAsia="ro-RO"/>
        </w:rPr>
        <w:t xml:space="preserve"> Teritoriale de </w:t>
      </w:r>
      <w:proofErr w:type="spellStart"/>
      <w:r w:rsidRPr="00C35E73">
        <w:rPr>
          <w:rFonts w:ascii="Arial" w:hAnsi="Arial" w:cs="Arial"/>
          <w:sz w:val="20"/>
          <w:szCs w:val="20"/>
          <w:lang w:val="ro-RO" w:eastAsia="ro-RO"/>
        </w:rPr>
        <w:t>Referinţă</w:t>
      </w:r>
      <w:proofErr w:type="spellEnd"/>
      <w:r w:rsidRPr="00C35E73">
        <w:rPr>
          <w:rFonts w:ascii="Arial" w:hAnsi="Arial" w:cs="Arial"/>
          <w:sz w:val="20"/>
          <w:szCs w:val="20"/>
          <w:lang w:val="ro-RO" w:eastAsia="ro-RO"/>
        </w:rPr>
        <w:t xml:space="preserve"> (UTR) sau </w:t>
      </w:r>
      <w:proofErr w:type="spellStart"/>
      <w:r w:rsidRPr="00C35E73">
        <w:rPr>
          <w:rFonts w:ascii="Arial" w:hAnsi="Arial" w:cs="Arial"/>
          <w:sz w:val="20"/>
          <w:szCs w:val="20"/>
          <w:lang w:val="ro-RO" w:eastAsia="ro-RO"/>
        </w:rPr>
        <w:t>graniţe</w:t>
      </w:r>
      <w:proofErr w:type="spellEnd"/>
      <w:r w:rsidRPr="00C35E73">
        <w:rPr>
          <w:rFonts w:ascii="Arial" w:hAnsi="Arial" w:cs="Arial"/>
          <w:sz w:val="20"/>
          <w:szCs w:val="20"/>
          <w:lang w:val="ro-RO" w:eastAsia="ro-RO"/>
        </w:rPr>
        <w:t xml:space="preserve"> naturale este detaliată în Anexa la Ghid.</w:t>
      </w:r>
    </w:p>
    <w:p w14:paraId="21C6D026" w14:textId="77777777" w:rsidR="00BA04FD" w:rsidRPr="00C35E73" w:rsidRDefault="00BA04FD" w:rsidP="0012313D">
      <w:pPr>
        <w:pStyle w:val="Bodytext30"/>
        <w:shd w:val="clear" w:color="auto" w:fill="auto"/>
        <w:spacing w:line="240" w:lineRule="auto"/>
        <w:ind w:firstLine="418"/>
        <w:rPr>
          <w:rFonts w:ascii="Arial" w:hAnsi="Arial" w:cs="Arial"/>
          <w:b w:val="0"/>
          <w:iCs/>
          <w:sz w:val="20"/>
          <w:szCs w:val="20"/>
          <w:lang w:val="ro-RO"/>
        </w:rPr>
      </w:pPr>
    </w:p>
    <w:p w14:paraId="632BF966" w14:textId="77777777" w:rsidR="00BA04FD" w:rsidRPr="00C35E73" w:rsidRDefault="000B260A" w:rsidP="0012313D">
      <w:pPr>
        <w:pStyle w:val="Bodytext30"/>
        <w:shd w:val="clear" w:color="auto" w:fill="auto"/>
        <w:spacing w:before="60" w:after="60" w:line="240" w:lineRule="auto"/>
        <w:ind w:firstLine="418"/>
        <w:rPr>
          <w:rFonts w:ascii="Arial" w:hAnsi="Arial" w:cs="Arial"/>
          <w:b w:val="0"/>
          <w:iCs/>
          <w:sz w:val="20"/>
          <w:szCs w:val="20"/>
          <w:lang w:val="ro-RO"/>
        </w:rPr>
      </w:pPr>
      <w:r w:rsidRPr="00C35E73">
        <w:rPr>
          <w:rFonts w:ascii="Arial" w:hAnsi="Arial" w:cs="Arial"/>
          <w:b w:val="0"/>
          <w:iCs/>
          <w:sz w:val="20"/>
          <w:szCs w:val="20"/>
          <w:lang w:val="ro-RO"/>
        </w:rPr>
        <w:t xml:space="preserve">Excepție: anumite activități specifice se pot desfășura și în afara </w:t>
      </w:r>
      <w:proofErr w:type="spellStart"/>
      <w:r w:rsidRPr="00C35E73">
        <w:rPr>
          <w:rFonts w:ascii="Arial" w:hAnsi="Arial" w:cs="Arial"/>
          <w:b w:val="0"/>
          <w:iCs/>
          <w:sz w:val="20"/>
          <w:szCs w:val="20"/>
          <w:lang w:val="ro-RO"/>
        </w:rPr>
        <w:t>teritorului</w:t>
      </w:r>
      <w:proofErr w:type="spellEnd"/>
      <w:r w:rsidRPr="00C35E73">
        <w:rPr>
          <w:rFonts w:ascii="Arial" w:hAnsi="Arial" w:cs="Arial"/>
          <w:b w:val="0"/>
          <w:iCs/>
          <w:sz w:val="20"/>
          <w:szCs w:val="20"/>
          <w:lang w:val="ro-RO"/>
        </w:rPr>
        <w:t xml:space="preserve"> acoperit de SDL dar trebuie să existe o fundamentare adecvată în cadrul fișei de proiect și ulterior în cererea de finanțare, pentru aceste situații posibile (ex. activități de formare, consiliere, asistare) cu condiția obligatorie ca grupul țintă vizat prin fișa de proiect POCU sa provină din teritoriul SDL.</w:t>
      </w:r>
    </w:p>
    <w:p w14:paraId="290BB5B8" w14:textId="77777777" w:rsidR="00BA04FD" w:rsidRPr="00C35E73" w:rsidRDefault="00BA04FD" w:rsidP="005D3260">
      <w:pPr>
        <w:pStyle w:val="Bodytext30"/>
        <w:shd w:val="clear" w:color="auto" w:fill="auto"/>
        <w:spacing w:after="123" w:line="240" w:lineRule="auto"/>
        <w:ind w:firstLine="420"/>
        <w:jc w:val="center"/>
        <w:rPr>
          <w:rFonts w:ascii="Arial" w:hAnsi="Arial" w:cs="Arial"/>
          <w:iCs/>
          <w:color w:val="000000"/>
          <w:sz w:val="20"/>
          <w:szCs w:val="20"/>
          <w:lang w:val="ro-RO"/>
        </w:rPr>
      </w:pPr>
    </w:p>
    <w:p w14:paraId="41470A64" w14:textId="1573DF2F" w:rsidR="00BA04FD" w:rsidRDefault="00BA04FD" w:rsidP="0012313D">
      <w:pPr>
        <w:pStyle w:val="Bodytext30"/>
        <w:shd w:val="clear" w:color="auto" w:fill="auto"/>
        <w:spacing w:before="60" w:after="60" w:line="240" w:lineRule="auto"/>
        <w:ind w:firstLine="420"/>
        <w:rPr>
          <w:rFonts w:ascii="Arial" w:hAnsi="Arial" w:cs="Arial"/>
          <w:b w:val="0"/>
          <w:iCs/>
          <w:sz w:val="20"/>
          <w:szCs w:val="20"/>
          <w:lang w:val="ro-RO"/>
        </w:rPr>
      </w:pPr>
    </w:p>
    <w:p w14:paraId="1945D7BB" w14:textId="4733E75F" w:rsidR="002511AA" w:rsidRDefault="002511AA" w:rsidP="0012313D">
      <w:pPr>
        <w:pStyle w:val="Bodytext30"/>
        <w:shd w:val="clear" w:color="auto" w:fill="auto"/>
        <w:spacing w:before="60" w:after="60" w:line="240" w:lineRule="auto"/>
        <w:ind w:firstLine="420"/>
        <w:rPr>
          <w:rFonts w:ascii="Arial" w:hAnsi="Arial" w:cs="Arial"/>
          <w:b w:val="0"/>
          <w:iCs/>
          <w:sz w:val="20"/>
          <w:szCs w:val="20"/>
          <w:lang w:val="ro-RO"/>
        </w:rPr>
      </w:pPr>
    </w:p>
    <w:p w14:paraId="2D401309" w14:textId="77777777" w:rsidR="002511AA" w:rsidRPr="00C35E73" w:rsidRDefault="002511AA" w:rsidP="0012313D">
      <w:pPr>
        <w:pStyle w:val="Bodytext30"/>
        <w:shd w:val="clear" w:color="auto" w:fill="auto"/>
        <w:spacing w:before="60" w:after="60" w:line="240" w:lineRule="auto"/>
        <w:ind w:firstLine="420"/>
        <w:rPr>
          <w:rFonts w:ascii="Arial" w:hAnsi="Arial" w:cs="Arial"/>
          <w:b w:val="0"/>
          <w:iCs/>
          <w:sz w:val="20"/>
          <w:szCs w:val="20"/>
          <w:lang w:val="ro-RO"/>
        </w:rPr>
      </w:pPr>
    </w:p>
    <w:p w14:paraId="5D668128" w14:textId="77777777" w:rsidR="00BA04FD" w:rsidRPr="00C35E73" w:rsidRDefault="00BA04FD" w:rsidP="0012313D">
      <w:pPr>
        <w:pStyle w:val="Titlu2"/>
        <w:spacing w:before="60"/>
        <w:rPr>
          <w:rFonts w:ascii="Arial" w:eastAsia="SimSun" w:hAnsi="Arial"/>
          <w:sz w:val="20"/>
          <w:szCs w:val="20"/>
        </w:rPr>
      </w:pPr>
      <w:bookmarkStart w:id="61" w:name="_Toc65083826"/>
      <w:bookmarkStart w:id="62" w:name="_Toc7911316"/>
      <w:bookmarkStart w:id="63" w:name="_Toc7911499"/>
      <w:r w:rsidRPr="00C35E73">
        <w:rPr>
          <w:rFonts w:ascii="Arial" w:eastAsia="SimSun" w:hAnsi="Arial"/>
          <w:sz w:val="20"/>
          <w:szCs w:val="20"/>
        </w:rPr>
        <w:lastRenderedPageBreak/>
        <w:t>GRUP ȚINTĂ</w:t>
      </w:r>
      <w:bookmarkEnd w:id="61"/>
    </w:p>
    <w:p w14:paraId="4075CBC6" w14:textId="77777777" w:rsidR="00BA04FD" w:rsidRPr="00C35E73" w:rsidRDefault="00BA04FD" w:rsidP="0012313D">
      <w:pPr>
        <w:spacing w:line="240" w:lineRule="auto"/>
        <w:rPr>
          <w:rFonts w:ascii="Arial" w:hAnsi="Arial" w:cs="Arial"/>
          <w:color w:val="auto"/>
          <w:sz w:val="20"/>
          <w:szCs w:val="20"/>
          <w:highlight w:val="green"/>
        </w:rPr>
      </w:pP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6000"/>
      </w:tblGrid>
      <w:tr w:rsidR="00BA04FD" w:rsidRPr="00C35E73" w14:paraId="73FB3F46" w14:textId="77777777" w:rsidTr="009D08B6">
        <w:trPr>
          <w:cantSplit/>
          <w:trHeight w:val="461"/>
          <w:jc w:val="center"/>
        </w:trPr>
        <w:tc>
          <w:tcPr>
            <w:tcW w:w="3132" w:type="dxa"/>
            <w:tcMar>
              <w:top w:w="28" w:type="dxa"/>
              <w:left w:w="57" w:type="dxa"/>
              <w:bottom w:w="28" w:type="dxa"/>
              <w:right w:w="57" w:type="dxa"/>
            </w:tcMar>
          </w:tcPr>
          <w:p w14:paraId="02174885" w14:textId="77777777" w:rsidR="00BA04FD" w:rsidRPr="00C35E73" w:rsidRDefault="000B260A" w:rsidP="0012313D">
            <w:pPr>
              <w:spacing w:line="240" w:lineRule="auto"/>
              <w:contextualSpacing/>
              <w:rPr>
                <w:rFonts w:ascii="Arial" w:hAnsi="Arial" w:cs="Arial"/>
                <w:bCs/>
                <w:color w:val="auto"/>
                <w:sz w:val="20"/>
                <w:szCs w:val="20"/>
              </w:rPr>
            </w:pPr>
            <w:r w:rsidRPr="00C35E73">
              <w:rPr>
                <w:rFonts w:ascii="Arial" w:hAnsi="Arial" w:cs="Arial"/>
                <w:bCs/>
                <w:color w:val="auto"/>
                <w:sz w:val="20"/>
                <w:szCs w:val="20"/>
              </w:rPr>
              <w:t xml:space="preserve">Grupuri țintă vizate </w:t>
            </w:r>
          </w:p>
          <w:p w14:paraId="5245C4C5" w14:textId="77777777" w:rsidR="00BA04FD" w:rsidRPr="00C35E73" w:rsidRDefault="000B260A" w:rsidP="0012313D">
            <w:pPr>
              <w:spacing w:line="240" w:lineRule="auto"/>
              <w:contextualSpacing/>
              <w:rPr>
                <w:rFonts w:ascii="Arial" w:hAnsi="Arial" w:cs="Arial"/>
                <w:color w:val="auto"/>
                <w:sz w:val="20"/>
                <w:szCs w:val="20"/>
              </w:rPr>
            </w:pPr>
            <w:r w:rsidRPr="00C35E73">
              <w:rPr>
                <w:rFonts w:ascii="Arial" w:hAnsi="Arial" w:cs="Arial"/>
                <w:bCs/>
                <w:i/>
                <w:color w:val="auto"/>
                <w:sz w:val="20"/>
                <w:szCs w:val="20"/>
              </w:rPr>
              <w:t>(persoane aflate în risc de sărăcie și excluziune socială)</w:t>
            </w:r>
          </w:p>
        </w:tc>
        <w:tc>
          <w:tcPr>
            <w:tcW w:w="6000" w:type="dxa"/>
            <w:tcMar>
              <w:top w:w="28" w:type="dxa"/>
              <w:left w:w="57" w:type="dxa"/>
              <w:bottom w:w="28" w:type="dxa"/>
              <w:right w:w="57" w:type="dxa"/>
            </w:tcMar>
          </w:tcPr>
          <w:p w14:paraId="599AAB15" w14:textId="77777777" w:rsidR="00482A28" w:rsidRPr="00C35E73" w:rsidRDefault="000B260A">
            <w:pPr>
              <w:spacing w:line="240" w:lineRule="auto"/>
              <w:contextualSpacing/>
              <w:jc w:val="left"/>
              <w:rPr>
                <w:rFonts w:ascii="Arial" w:hAnsi="Arial" w:cs="Arial"/>
                <w:i/>
                <w:color w:val="auto"/>
                <w:sz w:val="20"/>
                <w:szCs w:val="20"/>
              </w:rPr>
            </w:pPr>
            <w:r w:rsidRPr="00C35E73">
              <w:rPr>
                <w:rFonts w:ascii="Arial" w:hAnsi="Arial" w:cs="Arial"/>
                <w:i/>
                <w:color w:val="auto"/>
                <w:sz w:val="20"/>
                <w:szCs w:val="20"/>
              </w:rPr>
              <w:t>270 persoane din care minim 60 roma, care beneficiază de servicii de asistență juridică</w:t>
            </w:r>
          </w:p>
          <w:p w14:paraId="1DA23C97" w14:textId="77777777" w:rsidR="00BA04FD" w:rsidRPr="00C35E73" w:rsidRDefault="000B260A" w:rsidP="008C133D">
            <w:pPr>
              <w:spacing w:line="240" w:lineRule="auto"/>
              <w:contextualSpacing/>
              <w:rPr>
                <w:rFonts w:ascii="Arial" w:hAnsi="Arial" w:cs="Arial"/>
                <w:i/>
                <w:color w:val="auto"/>
                <w:sz w:val="20"/>
                <w:szCs w:val="20"/>
              </w:rPr>
            </w:pPr>
            <w:r w:rsidRPr="00C35E73">
              <w:rPr>
                <w:rFonts w:ascii="Arial" w:hAnsi="Arial" w:cs="Arial"/>
                <w:i/>
                <w:color w:val="auto"/>
                <w:sz w:val="20"/>
                <w:szCs w:val="20"/>
              </w:rPr>
              <w:t>Minim 80 persoane din grupul țintă din care 10 roma vor participa la campanii de voluntariat</w:t>
            </w:r>
          </w:p>
        </w:tc>
      </w:tr>
    </w:tbl>
    <w:p w14:paraId="08B75925" w14:textId="77777777" w:rsidR="00BA04FD" w:rsidRPr="00C35E73" w:rsidRDefault="00BA04FD" w:rsidP="0012313D">
      <w:pPr>
        <w:spacing w:line="240" w:lineRule="auto"/>
        <w:rPr>
          <w:rFonts w:ascii="Arial" w:hAnsi="Arial" w:cs="Arial"/>
          <w:color w:val="auto"/>
          <w:sz w:val="20"/>
          <w:szCs w:val="20"/>
          <w:highlight w:val="green"/>
        </w:rPr>
      </w:pPr>
    </w:p>
    <w:p w14:paraId="7CE38587" w14:textId="77777777" w:rsidR="00482A28" w:rsidRPr="00C35E73" w:rsidRDefault="000B260A">
      <w:pPr>
        <w:shd w:val="clear" w:color="auto" w:fill="FFFFFF"/>
        <w:spacing w:line="240" w:lineRule="auto"/>
        <w:ind w:firstLine="360"/>
        <w:textAlignment w:val="baseline"/>
        <w:rPr>
          <w:rFonts w:ascii="Arial" w:hAnsi="Arial" w:cs="Arial"/>
          <w:color w:val="auto"/>
          <w:sz w:val="20"/>
          <w:szCs w:val="20"/>
        </w:rPr>
      </w:pPr>
      <w:r w:rsidRPr="00C35E73">
        <w:rPr>
          <w:rFonts w:ascii="Arial" w:hAnsi="Arial" w:cs="Arial"/>
          <w:bCs/>
          <w:color w:val="auto"/>
          <w:sz w:val="20"/>
          <w:szCs w:val="20"/>
        </w:rPr>
        <w:t xml:space="preserve">Pentru a fi considerate eligibile, persoanele din grupul </w:t>
      </w:r>
      <w:proofErr w:type="spellStart"/>
      <w:r w:rsidRPr="00C35E73">
        <w:rPr>
          <w:rFonts w:ascii="Arial" w:hAnsi="Arial" w:cs="Arial"/>
          <w:bCs/>
          <w:color w:val="auto"/>
          <w:sz w:val="20"/>
          <w:szCs w:val="20"/>
        </w:rPr>
        <w:t>tinta</w:t>
      </w:r>
      <w:proofErr w:type="spellEnd"/>
      <w:r w:rsidRPr="00C35E73">
        <w:rPr>
          <w:rFonts w:ascii="Arial" w:hAnsi="Arial" w:cs="Arial"/>
          <w:bCs/>
          <w:color w:val="auto"/>
          <w:sz w:val="20"/>
          <w:szCs w:val="20"/>
        </w:rPr>
        <w:t xml:space="preserve"> trebuie sa </w:t>
      </w:r>
      <w:proofErr w:type="spellStart"/>
      <w:r w:rsidRPr="00C35E73">
        <w:rPr>
          <w:rFonts w:ascii="Arial" w:hAnsi="Arial" w:cs="Arial"/>
          <w:bCs/>
          <w:color w:val="auto"/>
          <w:sz w:val="20"/>
          <w:szCs w:val="20"/>
        </w:rPr>
        <w:t>indeplinesca</w:t>
      </w:r>
      <w:proofErr w:type="spellEnd"/>
      <w:r w:rsidRPr="00C35E73">
        <w:rPr>
          <w:rFonts w:ascii="Arial" w:hAnsi="Arial" w:cs="Arial"/>
          <w:bCs/>
          <w:color w:val="auto"/>
          <w:sz w:val="20"/>
          <w:szCs w:val="20"/>
        </w:rPr>
        <w:t xml:space="preserve"> </w:t>
      </w:r>
      <w:r w:rsidR="00BA04FD" w:rsidRPr="00C35E73">
        <w:rPr>
          <w:rFonts w:ascii="Arial" w:hAnsi="Arial" w:cs="Arial"/>
          <w:bCs/>
          <w:color w:val="auto"/>
          <w:sz w:val="20"/>
          <w:szCs w:val="20"/>
        </w:rPr>
        <w:t>în mod cumulativ următoarele condiții</w:t>
      </w:r>
      <w:r w:rsidR="007E3A48" w:rsidRPr="00C35E73">
        <w:rPr>
          <w:rFonts w:ascii="Arial" w:hAnsi="Arial" w:cs="Arial"/>
          <w:bCs/>
          <w:color w:val="auto"/>
          <w:sz w:val="20"/>
          <w:szCs w:val="20"/>
        </w:rPr>
        <w:t xml:space="preserve"> (inclusiv prevederile Anexei 17 AROPE</w:t>
      </w:r>
      <w:r w:rsidR="00BA04FD" w:rsidRPr="00C35E73">
        <w:rPr>
          <w:rFonts w:ascii="Arial" w:hAnsi="Arial" w:cs="Arial"/>
          <w:bCs/>
          <w:color w:val="auto"/>
          <w:sz w:val="20"/>
          <w:szCs w:val="20"/>
        </w:rPr>
        <w:t>:</w:t>
      </w:r>
    </w:p>
    <w:p w14:paraId="3F8688E0" w14:textId="77777777" w:rsidR="00BA04FD" w:rsidRPr="00C35E73" w:rsidRDefault="00BA04FD" w:rsidP="005D3260">
      <w:pPr>
        <w:shd w:val="clear" w:color="auto" w:fill="FFFFFF"/>
        <w:spacing w:line="240" w:lineRule="auto"/>
        <w:textAlignment w:val="baseline"/>
        <w:rPr>
          <w:rFonts w:ascii="Arial" w:hAnsi="Arial" w:cs="Arial"/>
          <w:color w:val="auto"/>
          <w:sz w:val="20"/>
          <w:szCs w:val="20"/>
        </w:rPr>
      </w:pPr>
      <w:r w:rsidRPr="00C35E73">
        <w:rPr>
          <w:rFonts w:ascii="Arial" w:hAnsi="Arial" w:cs="Arial"/>
          <w:bCs/>
          <w:iCs/>
          <w:color w:val="auto"/>
          <w:sz w:val="20"/>
          <w:szCs w:val="20"/>
        </w:rPr>
        <w:tab/>
        <w:t xml:space="preserve">a)) </w:t>
      </w:r>
      <w:proofErr w:type="spellStart"/>
      <w:r w:rsidRPr="00C35E73">
        <w:rPr>
          <w:rFonts w:ascii="Arial" w:hAnsi="Arial" w:cs="Arial"/>
          <w:bCs/>
          <w:iCs/>
          <w:color w:val="auto"/>
          <w:sz w:val="20"/>
          <w:szCs w:val="20"/>
        </w:rPr>
        <w:t>isi</w:t>
      </w:r>
      <w:proofErr w:type="spellEnd"/>
      <w:r w:rsidRPr="00C35E73">
        <w:rPr>
          <w:rFonts w:ascii="Arial" w:hAnsi="Arial" w:cs="Arial"/>
          <w:bCs/>
          <w:iCs/>
          <w:color w:val="auto"/>
          <w:sz w:val="20"/>
          <w:szCs w:val="20"/>
        </w:rPr>
        <w:t xml:space="preserve"> au </w:t>
      </w:r>
      <w:proofErr w:type="spellStart"/>
      <w:r w:rsidRPr="00C35E73">
        <w:rPr>
          <w:rFonts w:ascii="Arial" w:hAnsi="Arial" w:cs="Arial"/>
          <w:bCs/>
          <w:iCs/>
          <w:color w:val="auto"/>
          <w:sz w:val="20"/>
          <w:szCs w:val="20"/>
        </w:rPr>
        <w:t>resedinta</w:t>
      </w:r>
      <w:proofErr w:type="spellEnd"/>
      <w:r w:rsidRPr="00C35E73">
        <w:rPr>
          <w:rFonts w:ascii="Arial" w:hAnsi="Arial" w:cs="Arial"/>
          <w:bCs/>
          <w:iCs/>
          <w:color w:val="auto"/>
          <w:sz w:val="20"/>
          <w:szCs w:val="20"/>
        </w:rPr>
        <w:t xml:space="preserve"> sau domiciliul in ZUM/ZUF;</w:t>
      </w:r>
    </w:p>
    <w:p w14:paraId="273DC488" w14:textId="77777777" w:rsidR="00BA04FD" w:rsidRPr="00C35E73" w:rsidRDefault="00BA04FD" w:rsidP="005D3260">
      <w:pPr>
        <w:spacing w:before="100" w:beforeAutospacing="1"/>
        <w:contextualSpacing/>
        <w:rPr>
          <w:rFonts w:ascii="Arial" w:hAnsi="Arial" w:cs="Arial"/>
          <w:bCs/>
          <w:i/>
          <w:iCs/>
          <w:color w:val="auto"/>
          <w:sz w:val="20"/>
          <w:szCs w:val="20"/>
        </w:rPr>
      </w:pPr>
      <w:r w:rsidRPr="00C35E73">
        <w:rPr>
          <w:rFonts w:ascii="Arial" w:hAnsi="Arial" w:cs="Arial"/>
          <w:bCs/>
          <w:iCs/>
          <w:color w:val="auto"/>
          <w:sz w:val="20"/>
          <w:szCs w:val="20"/>
        </w:rPr>
        <w:tab/>
        <w:t>b) sunt interesate de parcurgerea unor programe</w:t>
      </w:r>
      <w:r w:rsidR="000B260A" w:rsidRPr="00C35E73">
        <w:rPr>
          <w:rFonts w:ascii="Arial" w:hAnsi="Arial" w:cs="Arial"/>
          <w:bCs/>
          <w:iCs/>
          <w:color w:val="auto"/>
          <w:sz w:val="20"/>
          <w:szCs w:val="20"/>
        </w:rPr>
        <w:t xml:space="preserve"> de </w:t>
      </w:r>
      <w:r w:rsidR="000B260A" w:rsidRPr="00C35E73">
        <w:rPr>
          <w:rFonts w:ascii="Arial" w:hAnsi="Arial" w:cs="Arial"/>
          <w:color w:val="auto"/>
          <w:sz w:val="20"/>
        </w:rPr>
        <w:t>îmbunătățire</w:t>
      </w:r>
      <w:r w:rsidRPr="00C35E73">
        <w:rPr>
          <w:rFonts w:ascii="Arial" w:hAnsi="Arial" w:cs="Arial"/>
          <w:color w:val="auto"/>
          <w:sz w:val="20"/>
        </w:rPr>
        <w:t xml:space="preserve"> </w:t>
      </w:r>
      <w:r w:rsidR="000B260A" w:rsidRPr="00C35E73">
        <w:rPr>
          <w:rFonts w:ascii="Arial" w:hAnsi="Arial" w:cs="Arial"/>
          <w:color w:val="auto"/>
          <w:sz w:val="20"/>
        </w:rPr>
        <w:t xml:space="preserve">a condițiilor de locuire și </w:t>
      </w:r>
      <w:r w:rsidR="000B260A" w:rsidRPr="00C35E73">
        <w:rPr>
          <w:rFonts w:ascii="Arial" w:hAnsi="Arial" w:cs="Arial"/>
          <w:color w:val="auto"/>
          <w:sz w:val="20"/>
        </w:rPr>
        <w:tab/>
        <w:t>gestiune</w:t>
      </w:r>
      <w:r w:rsidRPr="00C35E73">
        <w:rPr>
          <w:rFonts w:ascii="Arial" w:hAnsi="Arial" w:cs="Arial"/>
          <w:color w:val="auto"/>
          <w:sz w:val="20"/>
        </w:rPr>
        <w:t xml:space="preserve"> </w:t>
      </w:r>
      <w:r w:rsidR="000B260A" w:rsidRPr="00C35E73">
        <w:rPr>
          <w:rFonts w:ascii="Arial" w:hAnsi="Arial" w:cs="Arial"/>
          <w:color w:val="auto"/>
          <w:sz w:val="20"/>
        </w:rPr>
        <w:t>a stocului locativ public</w:t>
      </w:r>
      <w:r w:rsidRPr="00C35E73">
        <w:rPr>
          <w:rFonts w:ascii="Arial" w:hAnsi="Arial" w:cs="Arial"/>
          <w:bCs/>
          <w:i/>
          <w:iCs/>
          <w:color w:val="auto"/>
          <w:sz w:val="20"/>
          <w:szCs w:val="20"/>
        </w:rPr>
        <w:t>;</w:t>
      </w:r>
    </w:p>
    <w:p w14:paraId="07A95001" w14:textId="77777777" w:rsidR="00482A28" w:rsidRPr="00C35E73" w:rsidRDefault="00BA04FD">
      <w:pPr>
        <w:shd w:val="clear" w:color="auto" w:fill="FFFFFF"/>
        <w:spacing w:line="240" w:lineRule="auto"/>
        <w:textAlignment w:val="baseline"/>
        <w:rPr>
          <w:rFonts w:ascii="Arial" w:hAnsi="Arial" w:cs="Arial"/>
          <w:color w:val="auto"/>
          <w:sz w:val="20"/>
          <w:szCs w:val="20"/>
        </w:rPr>
      </w:pPr>
      <w:r w:rsidRPr="00C35E73">
        <w:rPr>
          <w:rFonts w:ascii="Arial" w:hAnsi="Arial" w:cs="Arial"/>
          <w:bCs/>
          <w:iCs/>
          <w:color w:val="auto"/>
          <w:sz w:val="20"/>
          <w:szCs w:val="20"/>
        </w:rPr>
        <w:tab/>
        <w:t xml:space="preserve">c) sunt interesate de parcurgerea unui program vizând </w:t>
      </w:r>
      <w:r w:rsidR="000B260A" w:rsidRPr="00C35E73">
        <w:rPr>
          <w:rFonts w:ascii="Arial" w:hAnsi="Arial" w:cs="Arial"/>
          <w:color w:val="auto"/>
          <w:sz w:val="20"/>
          <w:szCs w:val="20"/>
        </w:rPr>
        <w:t xml:space="preserve">reglementarea actelor de identitate, de </w:t>
      </w:r>
      <w:r w:rsidRPr="00C35E73">
        <w:rPr>
          <w:rFonts w:ascii="Arial" w:hAnsi="Arial" w:cs="Arial"/>
          <w:color w:val="auto"/>
          <w:sz w:val="20"/>
          <w:szCs w:val="20"/>
        </w:rPr>
        <w:tab/>
      </w:r>
      <w:r w:rsidR="000B260A" w:rsidRPr="00C35E73">
        <w:rPr>
          <w:rFonts w:ascii="Arial" w:hAnsi="Arial" w:cs="Arial"/>
          <w:color w:val="auto"/>
          <w:sz w:val="20"/>
          <w:szCs w:val="20"/>
        </w:rPr>
        <w:t>proprietate</w:t>
      </w:r>
      <w:r w:rsidRPr="00C35E73">
        <w:rPr>
          <w:rFonts w:ascii="Arial" w:hAnsi="Arial" w:cs="Arial"/>
          <w:color w:val="auto"/>
          <w:sz w:val="20"/>
          <w:szCs w:val="20"/>
        </w:rPr>
        <w:t xml:space="preserve"> și</w:t>
      </w:r>
      <w:r w:rsidR="000B260A" w:rsidRPr="00C35E73">
        <w:rPr>
          <w:rFonts w:ascii="Arial" w:hAnsi="Arial" w:cs="Arial"/>
          <w:color w:val="auto"/>
          <w:sz w:val="20"/>
          <w:szCs w:val="20"/>
        </w:rPr>
        <w:t xml:space="preserve"> de stare civilă</w:t>
      </w:r>
      <w:r w:rsidRPr="00C35E73">
        <w:rPr>
          <w:rFonts w:ascii="Arial" w:hAnsi="Arial" w:cs="Arial"/>
          <w:bCs/>
          <w:iCs/>
          <w:color w:val="auto"/>
          <w:sz w:val="20"/>
          <w:szCs w:val="20"/>
        </w:rPr>
        <w:t>;</w:t>
      </w:r>
    </w:p>
    <w:p w14:paraId="056EEB7E" w14:textId="77777777" w:rsidR="00482A28" w:rsidRPr="00C35E73" w:rsidRDefault="00BA04FD">
      <w:pPr>
        <w:shd w:val="clear" w:color="auto" w:fill="FFFFFF"/>
        <w:spacing w:line="240" w:lineRule="auto"/>
        <w:textAlignment w:val="baseline"/>
        <w:rPr>
          <w:rFonts w:ascii="Arial" w:hAnsi="Arial" w:cs="Arial"/>
          <w:color w:val="auto"/>
          <w:sz w:val="20"/>
          <w:szCs w:val="20"/>
        </w:rPr>
      </w:pPr>
      <w:r w:rsidRPr="00C35E73">
        <w:rPr>
          <w:rFonts w:ascii="Arial" w:hAnsi="Arial" w:cs="Arial"/>
          <w:color w:val="auto"/>
          <w:sz w:val="20"/>
          <w:szCs w:val="20"/>
        </w:rPr>
        <w:tab/>
      </w:r>
      <w:r w:rsidR="000B260A" w:rsidRPr="00C35E73">
        <w:rPr>
          <w:rFonts w:ascii="Arial" w:hAnsi="Arial" w:cs="Arial"/>
          <w:color w:val="auto"/>
          <w:sz w:val="20"/>
          <w:szCs w:val="20"/>
        </w:rPr>
        <w:t>d) sunt interesate de participarea la c</w:t>
      </w:r>
      <w:r w:rsidR="000B260A" w:rsidRPr="00C35E73">
        <w:rPr>
          <w:rFonts w:ascii="Arial" w:hAnsi="Arial" w:cs="Arial"/>
          <w:color w:val="auto"/>
          <w:kern w:val="24"/>
          <w:sz w:val="20"/>
          <w:szCs w:val="20"/>
        </w:rPr>
        <w:t xml:space="preserve">ampanii de informare </w:t>
      </w:r>
      <w:proofErr w:type="spellStart"/>
      <w:r w:rsidR="000B260A" w:rsidRPr="00C35E73">
        <w:rPr>
          <w:rFonts w:ascii="Arial" w:hAnsi="Arial" w:cs="Arial"/>
          <w:color w:val="auto"/>
          <w:kern w:val="24"/>
          <w:sz w:val="20"/>
          <w:szCs w:val="20"/>
        </w:rPr>
        <w:t>şi</w:t>
      </w:r>
      <w:proofErr w:type="spellEnd"/>
      <w:r w:rsidR="000B260A" w:rsidRPr="00C35E73">
        <w:rPr>
          <w:rFonts w:ascii="Arial" w:hAnsi="Arial" w:cs="Arial"/>
          <w:color w:val="auto"/>
          <w:kern w:val="24"/>
          <w:sz w:val="20"/>
          <w:szCs w:val="20"/>
        </w:rPr>
        <w:t xml:space="preserve"> voluntariat</w:t>
      </w:r>
      <w:r w:rsidR="000B260A" w:rsidRPr="00C35E73">
        <w:rPr>
          <w:rFonts w:ascii="Arial" w:hAnsi="Arial" w:cs="Arial"/>
          <w:color w:val="auto"/>
          <w:sz w:val="20"/>
          <w:szCs w:val="20"/>
        </w:rPr>
        <w:t xml:space="preserve">; </w:t>
      </w:r>
    </w:p>
    <w:p w14:paraId="0B4CEBF0" w14:textId="77777777" w:rsidR="00BA04FD" w:rsidRPr="00C35E73" w:rsidRDefault="00BA04FD" w:rsidP="005D3260">
      <w:pPr>
        <w:shd w:val="clear" w:color="auto" w:fill="FFFFFF"/>
        <w:spacing w:line="240" w:lineRule="auto"/>
        <w:textAlignment w:val="baseline"/>
        <w:rPr>
          <w:rFonts w:ascii="Arial" w:hAnsi="Arial" w:cs="Arial"/>
          <w:sz w:val="20"/>
          <w:szCs w:val="20"/>
        </w:rPr>
      </w:pPr>
      <w:r w:rsidRPr="00C35E73">
        <w:rPr>
          <w:rFonts w:ascii="Arial" w:hAnsi="Arial" w:cs="Arial"/>
          <w:bCs/>
          <w:iCs/>
          <w:color w:val="auto"/>
          <w:sz w:val="20"/>
          <w:szCs w:val="20"/>
        </w:rPr>
        <w:tab/>
      </w:r>
      <w:r w:rsidR="007E3A48" w:rsidRPr="00C35E73">
        <w:rPr>
          <w:rFonts w:ascii="Arial" w:hAnsi="Arial" w:cs="Arial"/>
          <w:bCs/>
          <w:iCs/>
          <w:color w:val="auto"/>
          <w:sz w:val="20"/>
          <w:szCs w:val="20"/>
        </w:rPr>
        <w:t>e</w:t>
      </w:r>
      <w:r w:rsidR="000B260A" w:rsidRPr="00C35E73">
        <w:rPr>
          <w:rFonts w:ascii="Arial" w:hAnsi="Arial" w:cs="Arial"/>
          <w:bCs/>
          <w:iCs/>
          <w:color w:val="auto"/>
          <w:sz w:val="20"/>
          <w:szCs w:val="20"/>
        </w:rPr>
        <w:t xml:space="preserve">) nu </w:t>
      </w:r>
      <w:proofErr w:type="spellStart"/>
      <w:r w:rsidR="000B260A" w:rsidRPr="00C35E73">
        <w:rPr>
          <w:rFonts w:ascii="Arial" w:hAnsi="Arial" w:cs="Arial"/>
          <w:bCs/>
          <w:iCs/>
          <w:color w:val="auto"/>
          <w:sz w:val="20"/>
          <w:szCs w:val="20"/>
        </w:rPr>
        <w:t>beneficiaza</w:t>
      </w:r>
      <w:proofErr w:type="spellEnd"/>
      <w:r w:rsidR="000B260A" w:rsidRPr="00C35E73">
        <w:rPr>
          <w:rFonts w:ascii="Arial" w:hAnsi="Arial" w:cs="Arial"/>
          <w:bCs/>
          <w:iCs/>
          <w:color w:val="auto"/>
          <w:sz w:val="20"/>
          <w:szCs w:val="20"/>
        </w:rPr>
        <w:t xml:space="preserve"> de </w:t>
      </w:r>
      <w:proofErr w:type="spellStart"/>
      <w:r w:rsidR="000B260A" w:rsidRPr="00C35E73">
        <w:rPr>
          <w:rFonts w:ascii="Arial" w:hAnsi="Arial" w:cs="Arial"/>
          <w:bCs/>
          <w:iCs/>
          <w:color w:val="auto"/>
          <w:sz w:val="20"/>
          <w:szCs w:val="20"/>
        </w:rPr>
        <w:t>finantare</w:t>
      </w:r>
      <w:proofErr w:type="spellEnd"/>
      <w:r w:rsidR="000B260A" w:rsidRPr="00C35E73">
        <w:rPr>
          <w:rFonts w:ascii="Arial" w:hAnsi="Arial" w:cs="Arial"/>
          <w:bCs/>
          <w:iCs/>
          <w:color w:val="auto"/>
          <w:sz w:val="20"/>
          <w:szCs w:val="20"/>
        </w:rPr>
        <w:t xml:space="preserve"> in cadrul unui alt proiect POCU</w:t>
      </w:r>
      <w:r w:rsidR="007E3A48" w:rsidRPr="00C35E73">
        <w:rPr>
          <w:rFonts w:ascii="Arial" w:hAnsi="Arial" w:cs="Arial"/>
          <w:bCs/>
          <w:iCs/>
          <w:color w:val="auto"/>
          <w:sz w:val="20"/>
          <w:szCs w:val="20"/>
        </w:rPr>
        <w:t xml:space="preserve"> pentru același tip de activități</w:t>
      </w:r>
      <w:r w:rsidR="000B260A" w:rsidRPr="00C35E73">
        <w:rPr>
          <w:rFonts w:ascii="Arial" w:hAnsi="Arial" w:cs="Arial"/>
          <w:bCs/>
          <w:iCs/>
          <w:color w:val="auto"/>
          <w:sz w:val="20"/>
          <w:szCs w:val="20"/>
        </w:rPr>
        <w:t>;</w:t>
      </w:r>
    </w:p>
    <w:p w14:paraId="2103FB47" w14:textId="77777777" w:rsidR="00BA04FD" w:rsidRPr="00C35E73" w:rsidRDefault="000B260A" w:rsidP="005D3260">
      <w:pPr>
        <w:shd w:val="clear" w:color="auto" w:fill="FFFFFF"/>
        <w:spacing w:line="240" w:lineRule="auto"/>
        <w:textAlignment w:val="baseline"/>
        <w:rPr>
          <w:rFonts w:ascii="Arial" w:hAnsi="Arial" w:cs="Arial"/>
          <w:sz w:val="20"/>
          <w:szCs w:val="20"/>
        </w:rPr>
      </w:pPr>
      <w:r w:rsidRPr="00C35E73">
        <w:rPr>
          <w:rFonts w:ascii="Arial" w:hAnsi="Arial" w:cs="Arial"/>
          <w:bCs/>
          <w:iCs/>
          <w:sz w:val="20"/>
          <w:szCs w:val="20"/>
        </w:rPr>
        <w:tab/>
      </w:r>
    </w:p>
    <w:p w14:paraId="30CBA943" w14:textId="77777777" w:rsidR="00BA04FD" w:rsidRPr="00C35E73" w:rsidRDefault="00BA04FD" w:rsidP="0012313D">
      <w:pPr>
        <w:spacing w:line="240" w:lineRule="auto"/>
        <w:rPr>
          <w:rFonts w:ascii="Arial" w:hAnsi="Arial" w:cs="Arial"/>
          <w:color w:val="auto"/>
          <w:sz w:val="20"/>
          <w:szCs w:val="20"/>
        </w:rPr>
      </w:pPr>
    </w:p>
    <w:p w14:paraId="10293A59" w14:textId="77777777" w:rsidR="00BA04FD" w:rsidRPr="00C35E73" w:rsidRDefault="000B260A" w:rsidP="009B516C">
      <w:pPr>
        <w:pStyle w:val="Titlu2"/>
        <w:rPr>
          <w:rFonts w:ascii="Arial" w:eastAsia="SimSun" w:hAnsi="Arial"/>
          <w:sz w:val="20"/>
          <w:szCs w:val="20"/>
        </w:rPr>
      </w:pPr>
      <w:bookmarkStart w:id="64" w:name="_Toc65083827"/>
      <w:r w:rsidRPr="00C35E73">
        <w:rPr>
          <w:rFonts w:ascii="Arial" w:eastAsia="SimSun" w:hAnsi="Arial"/>
          <w:sz w:val="20"/>
          <w:szCs w:val="20"/>
        </w:rPr>
        <w:t>FIȘELE INTERVENȚIILOR DIN LISTA INDICATIVĂ</w:t>
      </w:r>
      <w:bookmarkEnd w:id="62"/>
      <w:bookmarkEnd w:id="63"/>
      <w:r w:rsidRPr="00C35E73">
        <w:rPr>
          <w:rFonts w:ascii="Arial" w:eastAsia="SimSun" w:hAnsi="Arial"/>
          <w:sz w:val="20"/>
          <w:szCs w:val="20"/>
        </w:rPr>
        <w:t xml:space="preserve"> A SDL</w:t>
      </w:r>
      <w:bookmarkEnd w:id="64"/>
    </w:p>
    <w:p w14:paraId="18B014FE" w14:textId="77777777" w:rsidR="00BA04FD" w:rsidRPr="00C35E73" w:rsidRDefault="00BA04FD" w:rsidP="00D374C3">
      <w:pPr>
        <w:pStyle w:val="Corptext"/>
        <w:spacing w:before="0"/>
        <w:ind w:left="161" w:right="105"/>
        <w:jc w:val="both"/>
        <w:rPr>
          <w:rFonts w:ascii="Arial" w:hAnsi="Arial" w:cs="Arial"/>
          <w:b/>
          <w:w w:val="76"/>
          <w:sz w:val="20"/>
          <w:szCs w:val="20"/>
          <w:lang w:val="ro-RO"/>
        </w:rPr>
      </w:pPr>
    </w:p>
    <w:p w14:paraId="362211A4" w14:textId="77777777" w:rsidR="00BA04FD" w:rsidRPr="00C35E73" w:rsidRDefault="000B260A" w:rsidP="008C133D">
      <w:pPr>
        <w:spacing w:line="240" w:lineRule="auto"/>
        <w:rPr>
          <w:rFonts w:ascii="Arial" w:hAnsi="Arial" w:cs="Arial"/>
          <w:color w:val="auto"/>
          <w:sz w:val="20"/>
          <w:szCs w:val="20"/>
        </w:rPr>
      </w:pPr>
      <w:r w:rsidRPr="00C35E73">
        <w:rPr>
          <w:rFonts w:ascii="Arial" w:hAnsi="Arial" w:cs="Arial"/>
          <w:color w:val="auto"/>
          <w:sz w:val="20"/>
          <w:szCs w:val="20"/>
        </w:rPr>
        <w:t>Fișele intervențiilor din lista indicativă SDL pentru acest apel sunt:</w:t>
      </w:r>
    </w:p>
    <w:p w14:paraId="540B915A" w14:textId="77777777" w:rsidR="00BA04FD" w:rsidRPr="00C35E73" w:rsidRDefault="000B260A" w:rsidP="00D374C3">
      <w:pPr>
        <w:spacing w:line="240" w:lineRule="auto"/>
        <w:rPr>
          <w:rFonts w:ascii="Arial" w:hAnsi="Arial" w:cs="Arial"/>
          <w:color w:val="auto"/>
          <w:sz w:val="20"/>
          <w:szCs w:val="20"/>
        </w:rPr>
      </w:pPr>
      <w:r w:rsidRPr="00C35E73">
        <w:rPr>
          <w:rFonts w:ascii="Arial" w:hAnsi="Arial" w:cs="Arial"/>
          <w:color w:val="auto"/>
          <w:sz w:val="20"/>
          <w:szCs w:val="20"/>
        </w:rPr>
        <w:t xml:space="preserve"> </w:t>
      </w:r>
    </w:p>
    <w:p w14:paraId="5AD3FC31" w14:textId="77777777" w:rsidR="00BA04FD" w:rsidRPr="00C35E73" w:rsidRDefault="000B260A" w:rsidP="00D374C3">
      <w:pPr>
        <w:spacing w:line="240" w:lineRule="auto"/>
        <w:rPr>
          <w:rFonts w:ascii="Arial" w:hAnsi="Arial" w:cs="Arial"/>
          <w:color w:val="auto"/>
          <w:sz w:val="20"/>
          <w:szCs w:val="20"/>
        </w:rPr>
      </w:pPr>
      <w:r w:rsidRPr="00C35E73">
        <w:rPr>
          <w:rFonts w:ascii="Arial" w:hAnsi="Arial" w:cs="Arial"/>
          <w:b/>
          <w:color w:val="auto"/>
          <w:sz w:val="20"/>
          <w:szCs w:val="20"/>
        </w:rPr>
        <w:t>Fișa intervenției S1.</w:t>
      </w:r>
      <w:r w:rsidR="00BA04FD" w:rsidRPr="00C35E73">
        <w:rPr>
          <w:rFonts w:ascii="Arial" w:hAnsi="Arial" w:cs="Arial"/>
          <w:color w:val="auto"/>
          <w:sz w:val="20"/>
          <w:szCs w:val="20"/>
        </w:rPr>
        <w:t xml:space="preserve"> Facilitare comunitară </w:t>
      </w:r>
      <w:proofErr w:type="spellStart"/>
      <w:r w:rsidR="00BA04FD" w:rsidRPr="00C35E73">
        <w:rPr>
          <w:rFonts w:ascii="Arial" w:hAnsi="Arial" w:cs="Arial"/>
          <w:color w:val="auto"/>
          <w:sz w:val="20"/>
          <w:szCs w:val="20"/>
        </w:rPr>
        <w:t>şi</w:t>
      </w:r>
      <w:proofErr w:type="spellEnd"/>
      <w:r w:rsidR="00BA04FD" w:rsidRPr="00C35E73">
        <w:rPr>
          <w:rFonts w:ascii="Arial" w:hAnsi="Arial" w:cs="Arial"/>
          <w:color w:val="auto"/>
          <w:sz w:val="20"/>
          <w:szCs w:val="20"/>
        </w:rPr>
        <w:t xml:space="preserve"> asistență juridică pentru reglementarea actelor de identitate, de proprietate, de stare civilă (acolo unde este cazul) ce condiționează și obținerea drepturilor de asistență socială și încadrarea în școală a copiilor.</w:t>
      </w:r>
    </w:p>
    <w:p w14:paraId="117EBD1E" w14:textId="77777777" w:rsidR="00BA04FD" w:rsidRPr="00C35E73" w:rsidRDefault="00BA04FD" w:rsidP="00D374C3">
      <w:pPr>
        <w:spacing w:line="240" w:lineRule="auto"/>
        <w:rPr>
          <w:rFonts w:ascii="Arial" w:hAnsi="Arial" w:cs="Arial"/>
          <w:color w:val="auto"/>
          <w:sz w:val="20"/>
          <w:szCs w:val="20"/>
        </w:rPr>
      </w:pPr>
    </w:p>
    <w:tbl>
      <w:tblPr>
        <w:tblW w:w="925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
        <w:gridCol w:w="2623"/>
        <w:gridCol w:w="5887"/>
      </w:tblGrid>
      <w:tr w:rsidR="00BA04FD" w:rsidRPr="00C35E73" w14:paraId="7E3C1FFA" w14:textId="77777777" w:rsidTr="00ED7720">
        <w:trPr>
          <w:trHeight w:val="800"/>
        </w:trPr>
        <w:tc>
          <w:tcPr>
            <w:tcW w:w="744" w:type="dxa"/>
          </w:tcPr>
          <w:p w14:paraId="4629EF28" w14:textId="77777777" w:rsidR="00BA04FD" w:rsidRPr="00C35E73" w:rsidRDefault="00BA04FD" w:rsidP="00ED7720">
            <w:pPr>
              <w:spacing w:line="240" w:lineRule="auto"/>
              <w:jc w:val="left"/>
              <w:rPr>
                <w:rFonts w:ascii="Arial" w:hAnsi="Arial" w:cs="Arial"/>
                <w:color w:val="auto"/>
                <w:sz w:val="20"/>
                <w:szCs w:val="20"/>
              </w:rPr>
            </w:pPr>
            <w:r w:rsidRPr="00C35E73">
              <w:rPr>
                <w:rFonts w:ascii="Arial" w:hAnsi="Arial" w:cs="Arial"/>
                <w:color w:val="auto"/>
                <w:sz w:val="20"/>
                <w:szCs w:val="20"/>
              </w:rPr>
              <w:t>1.</w:t>
            </w:r>
          </w:p>
        </w:tc>
        <w:tc>
          <w:tcPr>
            <w:tcW w:w="2623" w:type="dxa"/>
          </w:tcPr>
          <w:p w14:paraId="51C8A167" w14:textId="77777777" w:rsidR="00BA04FD" w:rsidRPr="00C35E73" w:rsidRDefault="000B260A" w:rsidP="00526E0F">
            <w:pPr>
              <w:spacing w:line="240" w:lineRule="auto"/>
              <w:jc w:val="left"/>
              <w:rPr>
                <w:rFonts w:ascii="Arial" w:hAnsi="Arial" w:cs="Arial"/>
                <w:color w:val="auto"/>
                <w:sz w:val="20"/>
                <w:szCs w:val="20"/>
              </w:rPr>
            </w:pPr>
            <w:r w:rsidRPr="00C35E73">
              <w:rPr>
                <w:rFonts w:ascii="Arial" w:hAnsi="Arial" w:cs="Arial"/>
                <w:color w:val="auto"/>
                <w:sz w:val="20"/>
                <w:szCs w:val="20"/>
              </w:rPr>
              <w:t xml:space="preserve">Regiune de dezvoltare </w:t>
            </w:r>
          </w:p>
          <w:p w14:paraId="18E4DE63" w14:textId="77777777" w:rsidR="00BA04FD" w:rsidRPr="00C35E73" w:rsidRDefault="000B260A" w:rsidP="00526E0F">
            <w:pPr>
              <w:spacing w:line="240" w:lineRule="auto"/>
              <w:jc w:val="left"/>
              <w:rPr>
                <w:rFonts w:ascii="Arial" w:hAnsi="Arial" w:cs="Arial"/>
                <w:color w:val="auto"/>
                <w:sz w:val="20"/>
                <w:szCs w:val="20"/>
              </w:rPr>
            </w:pPr>
            <w:r w:rsidRPr="00C35E73">
              <w:rPr>
                <w:rFonts w:ascii="Arial" w:hAnsi="Arial" w:cs="Arial"/>
                <w:color w:val="auto"/>
                <w:sz w:val="20"/>
                <w:szCs w:val="20"/>
              </w:rPr>
              <w:t>Județ</w:t>
            </w:r>
          </w:p>
          <w:p w14:paraId="1F343A02" w14:textId="77777777" w:rsidR="00BA04FD" w:rsidRPr="00C35E73" w:rsidRDefault="000B260A" w:rsidP="00526E0F">
            <w:pPr>
              <w:spacing w:line="240" w:lineRule="auto"/>
              <w:jc w:val="left"/>
              <w:rPr>
                <w:rFonts w:ascii="Arial" w:hAnsi="Arial" w:cs="Arial"/>
                <w:color w:val="auto"/>
                <w:sz w:val="20"/>
                <w:szCs w:val="20"/>
              </w:rPr>
            </w:pPr>
            <w:r w:rsidRPr="00C35E73">
              <w:rPr>
                <w:rFonts w:ascii="Arial" w:hAnsi="Arial" w:cs="Arial"/>
                <w:color w:val="auto"/>
                <w:sz w:val="20"/>
                <w:szCs w:val="20"/>
              </w:rPr>
              <w:t>Oraș/municipiu</w:t>
            </w:r>
          </w:p>
        </w:tc>
        <w:tc>
          <w:tcPr>
            <w:tcW w:w="5887" w:type="dxa"/>
          </w:tcPr>
          <w:p w14:paraId="31A2217D" w14:textId="77777777" w:rsidR="00BA04FD" w:rsidRPr="00C35E73" w:rsidRDefault="000B260A" w:rsidP="00526E0F">
            <w:pPr>
              <w:spacing w:line="240" w:lineRule="auto"/>
              <w:ind w:firstLine="127"/>
              <w:rPr>
                <w:rFonts w:ascii="Arial" w:hAnsi="Arial" w:cs="Arial"/>
                <w:color w:val="auto"/>
                <w:sz w:val="20"/>
                <w:szCs w:val="20"/>
              </w:rPr>
            </w:pPr>
            <w:r w:rsidRPr="00C35E73">
              <w:rPr>
                <w:rFonts w:ascii="Arial" w:hAnsi="Arial" w:cs="Arial"/>
                <w:color w:val="auto"/>
                <w:sz w:val="20"/>
                <w:szCs w:val="20"/>
              </w:rPr>
              <w:t xml:space="preserve">Regiunea Vest </w:t>
            </w:r>
          </w:p>
          <w:p w14:paraId="33EB8C2E" w14:textId="77777777" w:rsidR="00BA04FD" w:rsidRPr="00C35E73" w:rsidRDefault="000B260A" w:rsidP="00526E0F">
            <w:pPr>
              <w:spacing w:line="240" w:lineRule="auto"/>
              <w:ind w:firstLine="127"/>
              <w:rPr>
                <w:rFonts w:ascii="Arial" w:hAnsi="Arial" w:cs="Arial"/>
                <w:color w:val="auto"/>
                <w:sz w:val="20"/>
                <w:szCs w:val="20"/>
              </w:rPr>
            </w:pPr>
            <w:r w:rsidRPr="00C35E73">
              <w:rPr>
                <w:rFonts w:ascii="Arial" w:hAnsi="Arial" w:cs="Arial"/>
                <w:color w:val="auto"/>
                <w:sz w:val="20"/>
                <w:szCs w:val="20"/>
              </w:rPr>
              <w:t xml:space="preserve">Caraș-Severin </w:t>
            </w:r>
          </w:p>
          <w:p w14:paraId="6E6D9D65" w14:textId="77777777" w:rsidR="00BA04FD" w:rsidRPr="00C35E73" w:rsidRDefault="000B260A" w:rsidP="00526E0F">
            <w:pPr>
              <w:spacing w:line="240" w:lineRule="auto"/>
              <w:ind w:firstLine="127"/>
              <w:rPr>
                <w:rFonts w:ascii="Arial" w:hAnsi="Arial" w:cs="Arial"/>
                <w:color w:val="auto"/>
                <w:sz w:val="20"/>
                <w:szCs w:val="20"/>
              </w:rPr>
            </w:pPr>
            <w:r w:rsidRPr="00C35E73">
              <w:rPr>
                <w:rFonts w:ascii="Arial" w:hAnsi="Arial" w:cs="Arial"/>
                <w:color w:val="auto"/>
                <w:sz w:val="20"/>
                <w:szCs w:val="20"/>
              </w:rPr>
              <w:t>Municipiul Reșița</w:t>
            </w:r>
          </w:p>
        </w:tc>
      </w:tr>
      <w:tr w:rsidR="00BA04FD" w:rsidRPr="00C35E73" w14:paraId="1C9DEDE1" w14:textId="77777777" w:rsidTr="00ED7720">
        <w:trPr>
          <w:trHeight w:val="265"/>
        </w:trPr>
        <w:tc>
          <w:tcPr>
            <w:tcW w:w="744" w:type="dxa"/>
          </w:tcPr>
          <w:p w14:paraId="63A3B66D" w14:textId="77777777" w:rsidR="00BA04FD" w:rsidRPr="00C35E73" w:rsidRDefault="000B260A" w:rsidP="00ED7720">
            <w:pPr>
              <w:spacing w:line="240" w:lineRule="auto"/>
              <w:jc w:val="left"/>
              <w:rPr>
                <w:rFonts w:ascii="Arial" w:hAnsi="Arial" w:cs="Arial"/>
                <w:color w:val="auto"/>
                <w:sz w:val="20"/>
                <w:szCs w:val="20"/>
              </w:rPr>
            </w:pPr>
            <w:r w:rsidRPr="00C35E73">
              <w:rPr>
                <w:rFonts w:ascii="Arial" w:hAnsi="Arial" w:cs="Arial"/>
                <w:color w:val="auto"/>
                <w:sz w:val="20"/>
                <w:szCs w:val="20"/>
              </w:rPr>
              <w:t>2.</w:t>
            </w:r>
          </w:p>
        </w:tc>
        <w:tc>
          <w:tcPr>
            <w:tcW w:w="2623" w:type="dxa"/>
          </w:tcPr>
          <w:p w14:paraId="1A9A5023" w14:textId="77777777" w:rsidR="00BA04FD" w:rsidRPr="00C35E73" w:rsidRDefault="000B260A" w:rsidP="00526E0F">
            <w:pPr>
              <w:spacing w:line="240" w:lineRule="auto"/>
              <w:jc w:val="left"/>
              <w:rPr>
                <w:rFonts w:ascii="Arial" w:hAnsi="Arial" w:cs="Arial"/>
                <w:color w:val="auto"/>
                <w:sz w:val="20"/>
                <w:szCs w:val="20"/>
              </w:rPr>
            </w:pPr>
            <w:r w:rsidRPr="00C35E73">
              <w:rPr>
                <w:rFonts w:ascii="Arial" w:hAnsi="Arial" w:cs="Arial"/>
                <w:color w:val="auto"/>
                <w:sz w:val="20"/>
                <w:szCs w:val="20"/>
              </w:rPr>
              <w:t>Nume GAL</w:t>
            </w:r>
          </w:p>
        </w:tc>
        <w:tc>
          <w:tcPr>
            <w:tcW w:w="5887" w:type="dxa"/>
          </w:tcPr>
          <w:p w14:paraId="2D010EB5" w14:textId="77777777" w:rsidR="00BA04FD" w:rsidRPr="00C35E73" w:rsidRDefault="000B260A" w:rsidP="00526E0F">
            <w:pPr>
              <w:spacing w:line="240" w:lineRule="auto"/>
              <w:ind w:firstLine="127"/>
              <w:rPr>
                <w:rFonts w:ascii="Arial" w:hAnsi="Arial" w:cs="Arial"/>
                <w:color w:val="auto"/>
                <w:sz w:val="20"/>
                <w:szCs w:val="20"/>
              </w:rPr>
            </w:pPr>
            <w:r w:rsidRPr="00C35E73">
              <w:rPr>
                <w:rFonts w:ascii="Arial" w:hAnsi="Arial" w:cs="Arial"/>
                <w:color w:val="auto"/>
                <w:sz w:val="20"/>
                <w:szCs w:val="20"/>
              </w:rPr>
              <w:t>Grupul de Acțiune Local Reșița</w:t>
            </w:r>
          </w:p>
        </w:tc>
      </w:tr>
      <w:tr w:rsidR="00BA04FD" w:rsidRPr="00C35E73" w14:paraId="4AF8D2B7" w14:textId="77777777" w:rsidTr="00ED7720">
        <w:trPr>
          <w:trHeight w:val="629"/>
        </w:trPr>
        <w:tc>
          <w:tcPr>
            <w:tcW w:w="744" w:type="dxa"/>
          </w:tcPr>
          <w:p w14:paraId="71BB8616" w14:textId="77777777" w:rsidR="00BA04FD" w:rsidRPr="00C35E73" w:rsidRDefault="000B260A" w:rsidP="00ED7720">
            <w:pPr>
              <w:spacing w:line="240" w:lineRule="auto"/>
              <w:jc w:val="left"/>
              <w:rPr>
                <w:rFonts w:ascii="Arial" w:hAnsi="Arial" w:cs="Arial"/>
                <w:color w:val="auto"/>
                <w:sz w:val="20"/>
                <w:szCs w:val="20"/>
              </w:rPr>
            </w:pPr>
            <w:r w:rsidRPr="00C35E73">
              <w:rPr>
                <w:rFonts w:ascii="Arial" w:hAnsi="Arial" w:cs="Arial"/>
                <w:color w:val="auto"/>
                <w:sz w:val="20"/>
                <w:szCs w:val="20"/>
              </w:rPr>
              <w:t>3.</w:t>
            </w:r>
          </w:p>
        </w:tc>
        <w:tc>
          <w:tcPr>
            <w:tcW w:w="2623" w:type="dxa"/>
          </w:tcPr>
          <w:p w14:paraId="4213E06B" w14:textId="77777777" w:rsidR="00BA04FD" w:rsidRPr="00C35E73" w:rsidRDefault="000B260A" w:rsidP="00526E0F">
            <w:pPr>
              <w:spacing w:line="240" w:lineRule="auto"/>
              <w:jc w:val="left"/>
              <w:rPr>
                <w:rFonts w:ascii="Arial" w:hAnsi="Arial" w:cs="Arial"/>
                <w:color w:val="auto"/>
                <w:sz w:val="20"/>
                <w:szCs w:val="20"/>
              </w:rPr>
            </w:pPr>
            <w:r w:rsidRPr="00C35E73">
              <w:rPr>
                <w:rFonts w:ascii="Arial" w:hAnsi="Arial" w:cs="Arial"/>
                <w:color w:val="auto"/>
                <w:sz w:val="20"/>
                <w:szCs w:val="20"/>
              </w:rPr>
              <w:t>Date de contact GAL</w:t>
            </w:r>
          </w:p>
        </w:tc>
        <w:tc>
          <w:tcPr>
            <w:tcW w:w="5887" w:type="dxa"/>
          </w:tcPr>
          <w:p w14:paraId="0F954E67" w14:textId="77777777" w:rsidR="00BA04FD" w:rsidRPr="00C35E73" w:rsidRDefault="000B260A" w:rsidP="00526E0F">
            <w:pPr>
              <w:spacing w:line="240" w:lineRule="auto"/>
              <w:ind w:firstLine="7"/>
              <w:rPr>
                <w:rFonts w:ascii="Arial" w:hAnsi="Arial" w:cs="Arial"/>
                <w:color w:val="auto"/>
                <w:sz w:val="20"/>
                <w:szCs w:val="20"/>
              </w:rPr>
            </w:pPr>
            <w:r w:rsidRPr="00C35E73">
              <w:rPr>
                <w:rFonts w:ascii="Arial" w:hAnsi="Arial" w:cs="Arial"/>
                <w:color w:val="auto"/>
                <w:sz w:val="20"/>
                <w:szCs w:val="20"/>
              </w:rPr>
              <w:t xml:space="preserve">  Manager  GAL  Reșița:  Cristina  Truță,  0745  504  527;  Sediu</w:t>
            </w:r>
          </w:p>
          <w:p w14:paraId="6DED7D9D" w14:textId="77777777" w:rsidR="00482A28" w:rsidRPr="00C35E73" w:rsidRDefault="000B260A">
            <w:pPr>
              <w:spacing w:line="240" w:lineRule="auto"/>
              <w:ind w:left="127" w:firstLine="7"/>
              <w:rPr>
                <w:rFonts w:ascii="Arial" w:hAnsi="Arial" w:cs="Arial"/>
                <w:color w:val="auto"/>
                <w:sz w:val="20"/>
                <w:szCs w:val="20"/>
              </w:rPr>
            </w:pPr>
            <w:r w:rsidRPr="00C35E73">
              <w:rPr>
                <w:rFonts w:ascii="Arial" w:hAnsi="Arial" w:cs="Arial"/>
                <w:color w:val="auto"/>
                <w:sz w:val="20"/>
                <w:szCs w:val="20"/>
              </w:rPr>
              <w:t xml:space="preserve">GAL: </w:t>
            </w:r>
            <w:r w:rsidRPr="00C35E73">
              <w:rPr>
                <w:rFonts w:ascii="Arial" w:hAnsi="Arial" w:cs="Arial"/>
                <w:spacing w:val="-4"/>
                <w:sz w:val="20"/>
                <w:szCs w:val="20"/>
              </w:rPr>
              <w:t>B-DUL ALEXANDRU IOAN CUZA, BL. 20, AP. 11</w:t>
            </w:r>
            <w:r w:rsidR="00BA04FD" w:rsidRPr="00C35E73">
              <w:rPr>
                <w:rFonts w:ascii="Arial" w:hAnsi="Arial" w:cs="Arial"/>
                <w:color w:val="auto"/>
                <w:sz w:val="20"/>
                <w:szCs w:val="20"/>
              </w:rPr>
              <w:t xml:space="preserve">, Reșița, jud. </w:t>
            </w:r>
            <w:proofErr w:type="spellStart"/>
            <w:r w:rsidR="00BA04FD" w:rsidRPr="00C35E73">
              <w:rPr>
                <w:rFonts w:ascii="Arial" w:hAnsi="Arial" w:cs="Arial"/>
                <w:color w:val="auto"/>
                <w:sz w:val="20"/>
                <w:szCs w:val="20"/>
              </w:rPr>
              <w:t>Caraș-severin</w:t>
            </w:r>
            <w:proofErr w:type="spellEnd"/>
          </w:p>
        </w:tc>
      </w:tr>
      <w:tr w:rsidR="00BA04FD" w:rsidRPr="00C35E73" w14:paraId="2C2508D1" w14:textId="77777777" w:rsidTr="00ED7720">
        <w:trPr>
          <w:trHeight w:val="1966"/>
        </w:trPr>
        <w:tc>
          <w:tcPr>
            <w:tcW w:w="744" w:type="dxa"/>
          </w:tcPr>
          <w:p w14:paraId="46B898DC" w14:textId="77777777" w:rsidR="00BA04FD" w:rsidRPr="00C35E73" w:rsidRDefault="000B260A" w:rsidP="00ED7720">
            <w:pPr>
              <w:spacing w:line="240" w:lineRule="auto"/>
              <w:jc w:val="left"/>
              <w:rPr>
                <w:rFonts w:ascii="Arial" w:hAnsi="Arial" w:cs="Arial"/>
                <w:color w:val="auto"/>
                <w:sz w:val="20"/>
                <w:szCs w:val="20"/>
              </w:rPr>
            </w:pPr>
            <w:r w:rsidRPr="00C35E73">
              <w:rPr>
                <w:rFonts w:ascii="Arial" w:hAnsi="Arial" w:cs="Arial"/>
                <w:color w:val="auto"/>
                <w:sz w:val="20"/>
                <w:szCs w:val="20"/>
              </w:rPr>
              <w:t>4.</w:t>
            </w:r>
          </w:p>
        </w:tc>
        <w:tc>
          <w:tcPr>
            <w:tcW w:w="2623" w:type="dxa"/>
          </w:tcPr>
          <w:p w14:paraId="32CD1CB8" w14:textId="77777777" w:rsidR="00BA04FD" w:rsidRPr="00C35E73" w:rsidRDefault="000B260A" w:rsidP="00526E0F">
            <w:pPr>
              <w:spacing w:line="240" w:lineRule="auto"/>
              <w:jc w:val="left"/>
              <w:rPr>
                <w:rFonts w:ascii="Arial" w:hAnsi="Arial" w:cs="Arial"/>
                <w:color w:val="auto"/>
                <w:sz w:val="20"/>
                <w:szCs w:val="20"/>
              </w:rPr>
            </w:pPr>
            <w:r w:rsidRPr="00C35E73">
              <w:rPr>
                <w:rFonts w:ascii="Arial" w:hAnsi="Arial" w:cs="Arial"/>
                <w:color w:val="auto"/>
                <w:sz w:val="20"/>
                <w:szCs w:val="20"/>
              </w:rPr>
              <w:t>Teritoriul vizat de SDL</w:t>
            </w:r>
          </w:p>
        </w:tc>
        <w:tc>
          <w:tcPr>
            <w:tcW w:w="5887" w:type="dxa"/>
          </w:tcPr>
          <w:p w14:paraId="01D38ECC" w14:textId="77777777" w:rsidR="00BA04FD" w:rsidRPr="00C35E73" w:rsidRDefault="000B260A" w:rsidP="00526E0F">
            <w:pPr>
              <w:spacing w:line="240" w:lineRule="auto"/>
              <w:rPr>
                <w:rFonts w:ascii="Arial" w:hAnsi="Arial" w:cs="Arial"/>
                <w:color w:val="auto"/>
                <w:sz w:val="20"/>
                <w:szCs w:val="20"/>
              </w:rPr>
            </w:pPr>
            <w:r w:rsidRPr="00C35E73">
              <w:rPr>
                <w:rFonts w:ascii="Arial" w:hAnsi="Arial" w:cs="Arial"/>
                <w:color w:val="auto"/>
                <w:sz w:val="20"/>
                <w:szCs w:val="20"/>
              </w:rPr>
              <w:t xml:space="preserve">  ZUM A </w:t>
            </w:r>
            <w:proofErr w:type="spellStart"/>
            <w:r w:rsidRPr="00C35E73">
              <w:rPr>
                <w:rFonts w:ascii="Arial" w:hAnsi="Arial" w:cs="Arial"/>
                <w:color w:val="auto"/>
                <w:sz w:val="20"/>
                <w:szCs w:val="20"/>
              </w:rPr>
              <w:t>Mociur</w:t>
            </w:r>
            <w:proofErr w:type="spellEnd"/>
            <w:r w:rsidRPr="00C35E73">
              <w:rPr>
                <w:rFonts w:ascii="Arial" w:hAnsi="Arial" w:cs="Arial"/>
                <w:color w:val="auto"/>
                <w:sz w:val="20"/>
                <w:szCs w:val="20"/>
              </w:rPr>
              <w:t xml:space="preserve"> </w:t>
            </w:r>
          </w:p>
          <w:p w14:paraId="2C19D452" w14:textId="77777777" w:rsidR="00BA04FD" w:rsidRPr="00C35E73" w:rsidRDefault="000B260A" w:rsidP="00526E0F">
            <w:pPr>
              <w:spacing w:line="240" w:lineRule="auto"/>
              <w:rPr>
                <w:rFonts w:ascii="Arial" w:hAnsi="Arial" w:cs="Arial"/>
                <w:color w:val="auto"/>
                <w:sz w:val="20"/>
                <w:szCs w:val="20"/>
              </w:rPr>
            </w:pPr>
            <w:r w:rsidRPr="00C35E73">
              <w:rPr>
                <w:rFonts w:ascii="Arial" w:hAnsi="Arial" w:cs="Arial"/>
                <w:color w:val="auto"/>
                <w:sz w:val="20"/>
                <w:szCs w:val="20"/>
              </w:rPr>
              <w:t xml:space="preserve">  ZUM B Dealu Crucii</w:t>
            </w:r>
          </w:p>
          <w:p w14:paraId="75F307B5" w14:textId="77777777" w:rsidR="00BA04FD" w:rsidRPr="00C35E73" w:rsidRDefault="000B260A" w:rsidP="00526E0F">
            <w:pPr>
              <w:spacing w:line="240" w:lineRule="auto"/>
              <w:rPr>
                <w:rFonts w:ascii="Arial" w:hAnsi="Arial" w:cs="Arial"/>
                <w:color w:val="auto"/>
                <w:sz w:val="20"/>
                <w:szCs w:val="20"/>
              </w:rPr>
            </w:pPr>
            <w:r w:rsidRPr="00C35E73">
              <w:rPr>
                <w:rFonts w:ascii="Arial" w:hAnsi="Arial" w:cs="Arial"/>
                <w:color w:val="auto"/>
                <w:sz w:val="20"/>
                <w:szCs w:val="20"/>
              </w:rPr>
              <w:t xml:space="preserve">  ZUM C Traian Lalescu </w:t>
            </w:r>
          </w:p>
          <w:p w14:paraId="077BAB42" w14:textId="77777777" w:rsidR="00BA04FD" w:rsidRPr="00C35E73" w:rsidRDefault="000B260A" w:rsidP="00526E0F">
            <w:pPr>
              <w:spacing w:line="240" w:lineRule="auto"/>
              <w:rPr>
                <w:rFonts w:ascii="Arial" w:hAnsi="Arial" w:cs="Arial"/>
                <w:color w:val="auto"/>
                <w:sz w:val="20"/>
                <w:szCs w:val="20"/>
              </w:rPr>
            </w:pPr>
            <w:r w:rsidRPr="00C35E73">
              <w:rPr>
                <w:rFonts w:ascii="Arial" w:hAnsi="Arial" w:cs="Arial"/>
                <w:color w:val="auto"/>
                <w:sz w:val="20"/>
                <w:szCs w:val="20"/>
              </w:rPr>
              <w:t xml:space="preserve">  ZUM D Moara </w:t>
            </w:r>
            <w:proofErr w:type="spellStart"/>
            <w:r w:rsidRPr="00C35E73">
              <w:rPr>
                <w:rFonts w:ascii="Arial" w:hAnsi="Arial" w:cs="Arial"/>
                <w:color w:val="auto"/>
                <w:sz w:val="20"/>
                <w:szCs w:val="20"/>
              </w:rPr>
              <w:t>Juracek</w:t>
            </w:r>
            <w:proofErr w:type="spellEnd"/>
            <w:r w:rsidRPr="00C35E73">
              <w:rPr>
                <w:rFonts w:ascii="Arial" w:hAnsi="Arial" w:cs="Arial"/>
                <w:color w:val="auto"/>
                <w:sz w:val="20"/>
                <w:szCs w:val="20"/>
              </w:rPr>
              <w:t xml:space="preserve"> </w:t>
            </w:r>
          </w:p>
          <w:p w14:paraId="2E65CA3C" w14:textId="77777777" w:rsidR="00BA04FD" w:rsidRPr="00C35E73" w:rsidRDefault="000B260A" w:rsidP="00526E0F">
            <w:pPr>
              <w:spacing w:line="240" w:lineRule="auto"/>
              <w:rPr>
                <w:rFonts w:ascii="Arial" w:hAnsi="Arial" w:cs="Arial"/>
                <w:color w:val="auto"/>
                <w:sz w:val="20"/>
                <w:szCs w:val="20"/>
              </w:rPr>
            </w:pPr>
            <w:r w:rsidRPr="00C35E73">
              <w:rPr>
                <w:rFonts w:ascii="Arial" w:hAnsi="Arial" w:cs="Arial"/>
                <w:color w:val="auto"/>
                <w:sz w:val="20"/>
                <w:szCs w:val="20"/>
              </w:rPr>
              <w:t xml:space="preserve">  ZUM E Colonia Baraj</w:t>
            </w:r>
          </w:p>
          <w:p w14:paraId="120C2FAC" w14:textId="77777777" w:rsidR="00BA04FD" w:rsidRPr="00C35E73" w:rsidRDefault="000B260A" w:rsidP="00526E0F">
            <w:pPr>
              <w:spacing w:line="240" w:lineRule="auto"/>
              <w:rPr>
                <w:rFonts w:ascii="Arial" w:hAnsi="Arial" w:cs="Arial"/>
                <w:color w:val="auto"/>
                <w:sz w:val="20"/>
                <w:szCs w:val="20"/>
              </w:rPr>
            </w:pPr>
            <w:r w:rsidRPr="00C35E73">
              <w:rPr>
                <w:rFonts w:ascii="Arial" w:hAnsi="Arial" w:cs="Arial"/>
                <w:color w:val="auto"/>
                <w:sz w:val="20"/>
                <w:szCs w:val="20"/>
              </w:rPr>
              <w:t xml:space="preserve"> (conform Anexa 1- Planul cu delimitarea teritoriului vizat de SDL</w:t>
            </w:r>
          </w:p>
          <w:p w14:paraId="788DA515" w14:textId="77777777" w:rsidR="00BA04FD" w:rsidRPr="00C35E73" w:rsidRDefault="000B260A" w:rsidP="00526E0F">
            <w:pPr>
              <w:spacing w:line="240" w:lineRule="auto"/>
              <w:rPr>
                <w:rFonts w:ascii="Arial" w:hAnsi="Arial" w:cs="Arial"/>
                <w:color w:val="auto"/>
                <w:sz w:val="20"/>
                <w:szCs w:val="20"/>
              </w:rPr>
            </w:pPr>
            <w:r w:rsidRPr="00C35E73">
              <w:rPr>
                <w:rFonts w:ascii="Arial" w:hAnsi="Arial" w:cs="Arial"/>
                <w:color w:val="auto"/>
                <w:sz w:val="20"/>
                <w:szCs w:val="20"/>
              </w:rPr>
              <w:t xml:space="preserve"> și  Anexa  18  –  Distribuția  măsurilor  de  intervenție  pe zonele</w:t>
            </w:r>
          </w:p>
          <w:p w14:paraId="6D032165" w14:textId="77777777" w:rsidR="00BA04FD" w:rsidRPr="00C35E73" w:rsidRDefault="000B260A" w:rsidP="00526E0F">
            <w:pPr>
              <w:spacing w:line="240" w:lineRule="auto"/>
              <w:rPr>
                <w:rFonts w:ascii="Arial" w:hAnsi="Arial" w:cs="Arial"/>
                <w:color w:val="auto"/>
                <w:sz w:val="20"/>
                <w:szCs w:val="20"/>
              </w:rPr>
            </w:pPr>
            <w:r w:rsidRPr="00C35E73">
              <w:rPr>
                <w:rFonts w:ascii="Arial" w:hAnsi="Arial" w:cs="Arial"/>
                <w:color w:val="auto"/>
                <w:sz w:val="20"/>
                <w:szCs w:val="20"/>
              </w:rPr>
              <w:t xml:space="preserve"> din teritoriul SDL)</w:t>
            </w:r>
          </w:p>
        </w:tc>
      </w:tr>
      <w:tr w:rsidR="00BA04FD" w:rsidRPr="00C35E73" w14:paraId="0B61AE49" w14:textId="77777777" w:rsidTr="00ED7720">
        <w:trPr>
          <w:trHeight w:val="980"/>
        </w:trPr>
        <w:tc>
          <w:tcPr>
            <w:tcW w:w="744" w:type="dxa"/>
          </w:tcPr>
          <w:p w14:paraId="23D00DC6" w14:textId="77777777" w:rsidR="00BA04FD" w:rsidRPr="00C35E73" w:rsidRDefault="000B260A" w:rsidP="00ED7720">
            <w:pPr>
              <w:spacing w:line="240" w:lineRule="auto"/>
              <w:jc w:val="left"/>
              <w:rPr>
                <w:rFonts w:ascii="Arial" w:hAnsi="Arial" w:cs="Arial"/>
                <w:color w:val="auto"/>
                <w:sz w:val="20"/>
                <w:szCs w:val="20"/>
              </w:rPr>
            </w:pPr>
            <w:r w:rsidRPr="00C35E73">
              <w:rPr>
                <w:rFonts w:ascii="Arial" w:hAnsi="Arial" w:cs="Arial"/>
                <w:color w:val="auto"/>
                <w:sz w:val="20"/>
                <w:szCs w:val="20"/>
              </w:rPr>
              <w:t>5.</w:t>
            </w:r>
          </w:p>
        </w:tc>
        <w:tc>
          <w:tcPr>
            <w:tcW w:w="2623" w:type="dxa"/>
          </w:tcPr>
          <w:p w14:paraId="7FAD2238" w14:textId="77777777" w:rsidR="00BA04FD" w:rsidRPr="00C35E73" w:rsidRDefault="000B260A" w:rsidP="00526E0F">
            <w:pPr>
              <w:spacing w:line="240" w:lineRule="auto"/>
              <w:jc w:val="left"/>
              <w:rPr>
                <w:rFonts w:ascii="Arial" w:hAnsi="Arial" w:cs="Arial"/>
                <w:color w:val="auto"/>
                <w:sz w:val="20"/>
                <w:szCs w:val="20"/>
              </w:rPr>
            </w:pPr>
            <w:r w:rsidRPr="00C35E73">
              <w:rPr>
                <w:rFonts w:ascii="Arial" w:hAnsi="Arial" w:cs="Arial"/>
                <w:color w:val="auto"/>
                <w:sz w:val="20"/>
                <w:szCs w:val="20"/>
              </w:rPr>
              <w:t>Titlul intervenției</w:t>
            </w:r>
          </w:p>
        </w:tc>
        <w:tc>
          <w:tcPr>
            <w:tcW w:w="5887" w:type="dxa"/>
          </w:tcPr>
          <w:p w14:paraId="3006AE83" w14:textId="77777777" w:rsidR="00BA04FD" w:rsidRPr="00C35E73" w:rsidRDefault="000B260A" w:rsidP="008C133D">
            <w:pPr>
              <w:spacing w:line="240" w:lineRule="auto"/>
              <w:rPr>
                <w:rFonts w:ascii="Arial" w:hAnsi="Arial" w:cs="Arial"/>
                <w:color w:val="auto"/>
                <w:sz w:val="20"/>
                <w:szCs w:val="20"/>
              </w:rPr>
            </w:pPr>
            <w:r w:rsidRPr="00C35E73">
              <w:rPr>
                <w:rFonts w:ascii="Arial" w:hAnsi="Arial" w:cs="Arial"/>
                <w:color w:val="auto"/>
                <w:sz w:val="20"/>
                <w:szCs w:val="20"/>
              </w:rPr>
              <w:t xml:space="preserve">Facilitare  comunitară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asistență juridică pentru reglementarea actelor de identitate, de proprietate, de stare civilă (acolo unde este cazul) ce condiționează și obținerea drepturilor de asistență socială și încadrarea în școală a copiilor);</w:t>
            </w:r>
          </w:p>
        </w:tc>
      </w:tr>
      <w:tr w:rsidR="00BA04FD" w:rsidRPr="00C35E73" w14:paraId="4D453580" w14:textId="77777777" w:rsidTr="00ED7720">
        <w:trPr>
          <w:trHeight w:val="697"/>
        </w:trPr>
        <w:tc>
          <w:tcPr>
            <w:tcW w:w="744" w:type="dxa"/>
          </w:tcPr>
          <w:p w14:paraId="3D67E011" w14:textId="77777777" w:rsidR="00BA04FD" w:rsidRPr="00C35E73" w:rsidRDefault="000B260A" w:rsidP="00ED7720">
            <w:pPr>
              <w:spacing w:line="240" w:lineRule="auto"/>
              <w:jc w:val="left"/>
              <w:rPr>
                <w:rFonts w:ascii="Arial" w:hAnsi="Arial" w:cs="Arial"/>
                <w:color w:val="auto"/>
                <w:sz w:val="20"/>
                <w:szCs w:val="20"/>
              </w:rPr>
            </w:pPr>
            <w:r w:rsidRPr="00C35E73">
              <w:rPr>
                <w:rFonts w:ascii="Arial" w:hAnsi="Arial" w:cs="Arial"/>
                <w:color w:val="auto"/>
                <w:sz w:val="20"/>
                <w:szCs w:val="20"/>
              </w:rPr>
              <w:t>6.</w:t>
            </w:r>
          </w:p>
        </w:tc>
        <w:tc>
          <w:tcPr>
            <w:tcW w:w="2623" w:type="dxa"/>
          </w:tcPr>
          <w:p w14:paraId="550BB2D5" w14:textId="77777777" w:rsidR="00BA04FD" w:rsidRPr="00C35E73" w:rsidRDefault="000B260A" w:rsidP="00526E0F">
            <w:pPr>
              <w:spacing w:line="240" w:lineRule="auto"/>
              <w:jc w:val="left"/>
              <w:rPr>
                <w:rFonts w:ascii="Arial" w:hAnsi="Arial" w:cs="Arial"/>
                <w:color w:val="auto"/>
                <w:sz w:val="20"/>
                <w:szCs w:val="20"/>
              </w:rPr>
            </w:pPr>
            <w:r w:rsidRPr="00C35E73">
              <w:rPr>
                <w:rFonts w:ascii="Arial" w:hAnsi="Arial" w:cs="Arial"/>
                <w:color w:val="auto"/>
                <w:sz w:val="20"/>
                <w:szCs w:val="20"/>
              </w:rPr>
              <w:t>Obiectivul specific SDL la atingerea căruia contribuie intervenția</w:t>
            </w:r>
          </w:p>
        </w:tc>
        <w:tc>
          <w:tcPr>
            <w:tcW w:w="5887" w:type="dxa"/>
          </w:tcPr>
          <w:p w14:paraId="3CD87A3C" w14:textId="77777777" w:rsidR="00BA04FD" w:rsidRPr="00C35E73" w:rsidRDefault="000B260A" w:rsidP="00526E0F">
            <w:pPr>
              <w:spacing w:line="240" w:lineRule="auto"/>
              <w:ind w:left="127"/>
              <w:rPr>
                <w:rFonts w:ascii="Arial" w:hAnsi="Arial" w:cs="Arial"/>
                <w:color w:val="auto"/>
                <w:sz w:val="20"/>
                <w:szCs w:val="20"/>
              </w:rPr>
            </w:pPr>
            <w:r w:rsidRPr="00C35E73">
              <w:rPr>
                <w:rFonts w:ascii="Arial" w:hAnsi="Arial" w:cs="Arial"/>
                <w:color w:val="auto"/>
                <w:sz w:val="20"/>
                <w:szCs w:val="20"/>
              </w:rPr>
              <w:t>Obiectiv specific 1:</w:t>
            </w:r>
          </w:p>
          <w:p w14:paraId="57D61601" w14:textId="77777777" w:rsidR="00BA04FD" w:rsidRPr="00C35E73" w:rsidRDefault="000B260A" w:rsidP="008C133D">
            <w:pPr>
              <w:spacing w:line="240" w:lineRule="auto"/>
              <w:ind w:left="127"/>
              <w:rPr>
                <w:rFonts w:ascii="Arial" w:hAnsi="Arial" w:cs="Arial"/>
                <w:color w:val="auto"/>
                <w:sz w:val="20"/>
                <w:szCs w:val="20"/>
              </w:rPr>
            </w:pPr>
            <w:r w:rsidRPr="00C35E73">
              <w:rPr>
                <w:rFonts w:ascii="Arial" w:hAnsi="Arial" w:cs="Arial"/>
                <w:color w:val="auto"/>
                <w:sz w:val="20"/>
                <w:szCs w:val="20"/>
              </w:rPr>
              <w:t xml:space="preserve">Îmbunătățirea </w:t>
            </w:r>
            <w:proofErr w:type="spellStart"/>
            <w:r w:rsidRPr="00C35E73">
              <w:rPr>
                <w:rFonts w:ascii="Arial" w:hAnsi="Arial" w:cs="Arial"/>
                <w:color w:val="auto"/>
                <w:sz w:val="20"/>
                <w:szCs w:val="20"/>
              </w:rPr>
              <w:t>condiţiilor</w:t>
            </w:r>
            <w:proofErr w:type="spellEnd"/>
            <w:r w:rsidRPr="00C35E73">
              <w:rPr>
                <w:rFonts w:ascii="Arial" w:hAnsi="Arial" w:cs="Arial"/>
                <w:color w:val="auto"/>
                <w:sz w:val="20"/>
                <w:szCs w:val="20"/>
              </w:rPr>
              <w:t xml:space="preserve"> de locuire din zonele marginalizate</w:t>
            </w:r>
          </w:p>
          <w:p w14:paraId="4B1705C5" w14:textId="77777777" w:rsidR="00BA04FD" w:rsidRPr="00C35E73" w:rsidRDefault="00BA04FD" w:rsidP="008C133D">
            <w:pPr>
              <w:rPr>
                <w:rFonts w:ascii="Arial" w:hAnsi="Arial" w:cs="Arial"/>
                <w:sz w:val="20"/>
                <w:szCs w:val="20"/>
              </w:rPr>
            </w:pPr>
          </w:p>
        </w:tc>
      </w:tr>
      <w:tr w:rsidR="00BA04FD" w:rsidRPr="00C35E73" w14:paraId="14A142FE" w14:textId="77777777" w:rsidTr="00ED7720">
        <w:trPr>
          <w:trHeight w:val="537"/>
        </w:trPr>
        <w:tc>
          <w:tcPr>
            <w:tcW w:w="744" w:type="dxa"/>
          </w:tcPr>
          <w:p w14:paraId="73224EA8" w14:textId="77777777" w:rsidR="00BA04FD" w:rsidRPr="00C35E73" w:rsidRDefault="000B260A" w:rsidP="00ED7720">
            <w:pPr>
              <w:spacing w:line="240" w:lineRule="auto"/>
              <w:jc w:val="left"/>
              <w:rPr>
                <w:rFonts w:ascii="Arial" w:hAnsi="Arial" w:cs="Arial"/>
                <w:color w:val="auto"/>
                <w:sz w:val="20"/>
                <w:szCs w:val="20"/>
              </w:rPr>
            </w:pPr>
            <w:r w:rsidRPr="00C35E73">
              <w:rPr>
                <w:rFonts w:ascii="Arial" w:hAnsi="Arial" w:cs="Arial"/>
                <w:color w:val="auto"/>
                <w:sz w:val="20"/>
                <w:szCs w:val="20"/>
              </w:rPr>
              <w:t>7.</w:t>
            </w:r>
          </w:p>
        </w:tc>
        <w:tc>
          <w:tcPr>
            <w:tcW w:w="2623" w:type="dxa"/>
          </w:tcPr>
          <w:p w14:paraId="06307719" w14:textId="77777777" w:rsidR="00BA04FD" w:rsidRPr="00C35E73" w:rsidRDefault="000B260A" w:rsidP="00526E0F">
            <w:pPr>
              <w:spacing w:line="240" w:lineRule="auto"/>
              <w:jc w:val="left"/>
              <w:rPr>
                <w:rFonts w:ascii="Arial" w:hAnsi="Arial" w:cs="Arial"/>
                <w:color w:val="auto"/>
                <w:sz w:val="20"/>
                <w:szCs w:val="20"/>
              </w:rPr>
            </w:pPr>
            <w:r w:rsidRPr="00C35E73">
              <w:rPr>
                <w:rFonts w:ascii="Arial" w:hAnsi="Arial" w:cs="Arial"/>
                <w:color w:val="auto"/>
                <w:sz w:val="20"/>
                <w:szCs w:val="20"/>
              </w:rPr>
              <w:t>Măsura din Planul de acțiune        vizată prin intervenție</w:t>
            </w:r>
          </w:p>
        </w:tc>
        <w:tc>
          <w:tcPr>
            <w:tcW w:w="5887" w:type="dxa"/>
          </w:tcPr>
          <w:p w14:paraId="0C55BB7F" w14:textId="77777777" w:rsidR="00BA04FD" w:rsidRPr="00C35E73" w:rsidRDefault="000B260A" w:rsidP="0057019B">
            <w:pPr>
              <w:spacing w:before="100" w:beforeAutospacing="1"/>
              <w:ind w:left="127"/>
              <w:contextualSpacing/>
              <w:rPr>
                <w:rFonts w:ascii="Arial" w:hAnsi="Arial" w:cs="Arial"/>
                <w:color w:val="auto"/>
                <w:sz w:val="20"/>
                <w:szCs w:val="20"/>
              </w:rPr>
            </w:pPr>
            <w:r w:rsidRPr="00C35E73">
              <w:rPr>
                <w:rFonts w:ascii="Arial" w:hAnsi="Arial" w:cs="Arial"/>
                <w:color w:val="auto"/>
                <w:sz w:val="20"/>
                <w:szCs w:val="20"/>
              </w:rPr>
              <w:t>Măsură: Îmbunătățirea condițiilor de locuire în stocul locativ public</w:t>
            </w:r>
          </w:p>
          <w:p w14:paraId="5006C091" w14:textId="77777777" w:rsidR="00BA04FD" w:rsidRPr="00C35E73" w:rsidRDefault="00BA04FD" w:rsidP="0057019B">
            <w:pPr>
              <w:spacing w:line="240" w:lineRule="auto"/>
              <w:ind w:left="127"/>
              <w:rPr>
                <w:rFonts w:ascii="Arial" w:hAnsi="Arial" w:cs="Arial"/>
                <w:color w:val="auto"/>
                <w:sz w:val="20"/>
                <w:szCs w:val="20"/>
              </w:rPr>
            </w:pPr>
          </w:p>
          <w:p w14:paraId="2E1654D1" w14:textId="77777777" w:rsidR="00BA04FD" w:rsidRPr="00C35E73" w:rsidRDefault="00BA04FD" w:rsidP="0057019B">
            <w:pPr>
              <w:spacing w:line="240" w:lineRule="auto"/>
              <w:ind w:left="127"/>
              <w:rPr>
                <w:rFonts w:ascii="Arial" w:hAnsi="Arial" w:cs="Arial"/>
                <w:color w:val="auto"/>
                <w:sz w:val="20"/>
                <w:szCs w:val="20"/>
              </w:rPr>
            </w:pPr>
            <w:r w:rsidRPr="00C35E73">
              <w:rPr>
                <w:rFonts w:ascii="Arial" w:hAnsi="Arial" w:cs="Arial"/>
                <w:color w:val="auto"/>
                <w:sz w:val="20"/>
                <w:szCs w:val="20"/>
              </w:rPr>
              <w:t>Măsură:   Sprijin   pentru   creșterea   siguranței   locative   a persoanelor din ZUM din perspectiva formelor legale și a actelor</w:t>
            </w:r>
          </w:p>
          <w:p w14:paraId="29C09D1C" w14:textId="77777777" w:rsidR="00BA04FD" w:rsidRPr="00C35E73" w:rsidRDefault="00BA04FD" w:rsidP="00526E0F">
            <w:pPr>
              <w:spacing w:line="240" w:lineRule="auto"/>
              <w:ind w:left="127"/>
              <w:rPr>
                <w:rFonts w:ascii="Arial" w:hAnsi="Arial" w:cs="Arial"/>
                <w:color w:val="auto"/>
                <w:sz w:val="20"/>
                <w:szCs w:val="20"/>
              </w:rPr>
            </w:pPr>
          </w:p>
          <w:p w14:paraId="5D580413" w14:textId="77777777" w:rsidR="00BA04FD" w:rsidRPr="00C35E73" w:rsidRDefault="00BA04FD" w:rsidP="00526E0F">
            <w:pPr>
              <w:spacing w:line="240" w:lineRule="auto"/>
              <w:ind w:left="127"/>
              <w:rPr>
                <w:rFonts w:ascii="Arial" w:hAnsi="Arial" w:cs="Arial"/>
                <w:color w:val="auto"/>
                <w:sz w:val="20"/>
                <w:szCs w:val="20"/>
              </w:rPr>
            </w:pPr>
            <w:r w:rsidRPr="00C35E73">
              <w:rPr>
                <w:rFonts w:ascii="Arial" w:hAnsi="Arial" w:cs="Arial"/>
                <w:color w:val="auto"/>
                <w:sz w:val="20"/>
                <w:szCs w:val="20"/>
              </w:rPr>
              <w:t>Complementaritate:</w:t>
            </w:r>
            <w:r w:rsidR="000B260A" w:rsidRPr="00C35E73">
              <w:rPr>
                <w:rFonts w:ascii="Arial" w:hAnsi="Arial" w:cs="Arial"/>
                <w:color w:val="auto"/>
                <w:sz w:val="20"/>
                <w:szCs w:val="20"/>
              </w:rPr>
              <w:t xml:space="preserve"> Fișa H1 POR (hard) - Renovarea  stocului locativ public</w:t>
            </w:r>
          </w:p>
        </w:tc>
      </w:tr>
      <w:tr w:rsidR="00BA04FD" w:rsidRPr="00C35E73" w14:paraId="3D3C9672" w14:textId="77777777" w:rsidTr="00ED7720">
        <w:trPr>
          <w:trHeight w:val="50"/>
        </w:trPr>
        <w:tc>
          <w:tcPr>
            <w:tcW w:w="744" w:type="dxa"/>
          </w:tcPr>
          <w:p w14:paraId="0993C7F1" w14:textId="77777777" w:rsidR="00BA04FD" w:rsidRPr="00C35E73" w:rsidRDefault="000B260A" w:rsidP="00ED7720">
            <w:pPr>
              <w:spacing w:line="240" w:lineRule="auto"/>
              <w:jc w:val="left"/>
              <w:rPr>
                <w:rFonts w:ascii="Arial" w:hAnsi="Arial" w:cs="Arial"/>
                <w:color w:val="auto"/>
                <w:sz w:val="20"/>
                <w:szCs w:val="20"/>
              </w:rPr>
            </w:pPr>
            <w:r w:rsidRPr="00C35E73">
              <w:rPr>
                <w:rFonts w:ascii="Arial" w:hAnsi="Arial" w:cs="Arial"/>
                <w:color w:val="auto"/>
                <w:sz w:val="20"/>
                <w:szCs w:val="20"/>
              </w:rPr>
              <w:lastRenderedPageBreak/>
              <w:t>8.</w:t>
            </w:r>
          </w:p>
        </w:tc>
        <w:tc>
          <w:tcPr>
            <w:tcW w:w="2623" w:type="dxa"/>
          </w:tcPr>
          <w:p w14:paraId="056A2ED6" w14:textId="77777777" w:rsidR="00BA04FD" w:rsidRPr="00C35E73" w:rsidRDefault="000B260A" w:rsidP="00526E0F">
            <w:pPr>
              <w:spacing w:line="240" w:lineRule="auto"/>
              <w:jc w:val="left"/>
              <w:rPr>
                <w:rFonts w:ascii="Arial" w:hAnsi="Arial" w:cs="Arial"/>
                <w:color w:val="auto"/>
                <w:sz w:val="20"/>
                <w:szCs w:val="20"/>
              </w:rPr>
            </w:pPr>
            <w:r w:rsidRPr="00C35E73">
              <w:rPr>
                <w:rFonts w:ascii="Arial" w:hAnsi="Arial" w:cs="Arial"/>
                <w:color w:val="auto"/>
                <w:sz w:val="20"/>
                <w:szCs w:val="20"/>
              </w:rPr>
              <w:t>Justificarea intervenției</w:t>
            </w:r>
          </w:p>
        </w:tc>
        <w:tc>
          <w:tcPr>
            <w:tcW w:w="5887" w:type="dxa"/>
          </w:tcPr>
          <w:p w14:paraId="559389C1" w14:textId="77777777" w:rsidR="00BA04FD" w:rsidRPr="00C35E73" w:rsidRDefault="000B260A" w:rsidP="00526E0F">
            <w:pPr>
              <w:spacing w:line="240" w:lineRule="auto"/>
              <w:ind w:left="127"/>
              <w:rPr>
                <w:rFonts w:ascii="Arial" w:hAnsi="Arial" w:cs="Arial"/>
                <w:color w:val="auto"/>
                <w:sz w:val="20"/>
                <w:szCs w:val="20"/>
              </w:rPr>
            </w:pPr>
            <w:r w:rsidRPr="00C35E73">
              <w:rPr>
                <w:rFonts w:ascii="Arial" w:hAnsi="Arial" w:cs="Arial"/>
                <w:color w:val="auto"/>
                <w:sz w:val="20"/>
                <w:szCs w:val="20"/>
              </w:rPr>
              <w:t>Toate  clădirile  de  locuințe  publice  colective   din   zonele marginalizate din Reșița se confruntă cu un grad ridicat de supra-aglomerare și mentenanță defectuoasă a clădirilor.</w:t>
            </w:r>
          </w:p>
          <w:p w14:paraId="18188BEE" w14:textId="77777777" w:rsidR="00BA04FD" w:rsidRPr="00C35E73" w:rsidRDefault="000B260A" w:rsidP="00526E0F">
            <w:pPr>
              <w:spacing w:line="240" w:lineRule="auto"/>
              <w:ind w:left="127"/>
              <w:rPr>
                <w:rFonts w:ascii="Arial" w:hAnsi="Arial" w:cs="Arial"/>
                <w:color w:val="auto"/>
                <w:sz w:val="20"/>
                <w:szCs w:val="20"/>
              </w:rPr>
            </w:pPr>
            <w:r w:rsidRPr="00C35E73">
              <w:rPr>
                <w:rFonts w:ascii="Arial" w:hAnsi="Arial" w:cs="Arial"/>
                <w:color w:val="auto"/>
                <w:sz w:val="20"/>
                <w:szCs w:val="20"/>
              </w:rPr>
              <w:t xml:space="preserve">Toate  clădirile  de  locuințe  publice  colective   din   zonele marginalizate din Reșița se confruntă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cu un grad ridicat de izolare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/sau lipsa </w:t>
            </w:r>
            <w:proofErr w:type="spellStart"/>
            <w:r w:rsidRPr="00C35E73">
              <w:rPr>
                <w:rFonts w:ascii="Arial" w:hAnsi="Arial" w:cs="Arial"/>
                <w:color w:val="auto"/>
                <w:sz w:val="20"/>
                <w:szCs w:val="20"/>
              </w:rPr>
              <w:t>rezistenţei</w:t>
            </w:r>
            <w:proofErr w:type="spellEnd"/>
            <w:r w:rsidRPr="00C35E73">
              <w:rPr>
                <w:rFonts w:ascii="Arial" w:hAnsi="Arial" w:cs="Arial"/>
                <w:color w:val="auto"/>
                <w:sz w:val="20"/>
                <w:szCs w:val="20"/>
              </w:rPr>
              <w:t xml:space="preserve"> structurale a imobilelor. Unele imobile necesită expertizare pentru stabilirea rezistenței  structurale  și  a  viabilității  renovării,  impunând potențiale măsuri de relocare.</w:t>
            </w:r>
          </w:p>
          <w:p w14:paraId="00BCE2A3" w14:textId="77777777" w:rsidR="00BA04FD" w:rsidRPr="00C35E73" w:rsidRDefault="000B260A" w:rsidP="00526E0F">
            <w:pPr>
              <w:spacing w:line="240" w:lineRule="auto"/>
              <w:ind w:left="127"/>
              <w:rPr>
                <w:rFonts w:ascii="Arial" w:hAnsi="Arial" w:cs="Arial"/>
                <w:color w:val="auto"/>
                <w:sz w:val="20"/>
                <w:szCs w:val="20"/>
              </w:rPr>
            </w:pPr>
            <w:r w:rsidRPr="00C35E73">
              <w:rPr>
                <w:rFonts w:ascii="Arial" w:hAnsi="Arial" w:cs="Arial"/>
                <w:color w:val="auto"/>
                <w:sz w:val="20"/>
                <w:szCs w:val="20"/>
              </w:rPr>
              <w:t xml:space="preserve">În imobilele unde avem de a face cu </w:t>
            </w:r>
            <w:proofErr w:type="spellStart"/>
            <w:r w:rsidRPr="00C35E73">
              <w:rPr>
                <w:rFonts w:ascii="Arial" w:hAnsi="Arial" w:cs="Arial"/>
                <w:color w:val="auto"/>
                <w:sz w:val="20"/>
                <w:szCs w:val="20"/>
              </w:rPr>
              <w:t>mixitate</w:t>
            </w:r>
            <w:proofErr w:type="spellEnd"/>
            <w:r w:rsidRPr="00C35E73">
              <w:rPr>
                <w:rFonts w:ascii="Arial" w:hAnsi="Arial" w:cs="Arial"/>
                <w:color w:val="auto"/>
                <w:sz w:val="20"/>
                <w:szCs w:val="20"/>
              </w:rPr>
              <w:t xml:space="preserve"> a proprietății, și  proprietate  publică    și  privată,  nu  există  asociații  de proprietari  ce  pot  gestiona  intervențiile  asupra  spațiilor comune sau președinți de bloc ce pot fi interfața unitară în raport  cu  operatorii  de  utilități  publice  sau  administrația publică locală. </w:t>
            </w:r>
          </w:p>
          <w:p w14:paraId="694F2B07" w14:textId="77777777" w:rsidR="00BA04FD" w:rsidRPr="00C35E73" w:rsidRDefault="000B260A" w:rsidP="00526E0F">
            <w:pPr>
              <w:spacing w:line="240" w:lineRule="auto"/>
              <w:ind w:left="127"/>
              <w:rPr>
                <w:rFonts w:ascii="Arial" w:hAnsi="Arial" w:cs="Arial"/>
                <w:color w:val="auto"/>
                <w:sz w:val="20"/>
                <w:szCs w:val="20"/>
              </w:rPr>
            </w:pPr>
            <w:r w:rsidRPr="00C35E73">
              <w:rPr>
                <w:rFonts w:ascii="Arial" w:hAnsi="Arial" w:cs="Arial"/>
                <w:color w:val="auto"/>
                <w:sz w:val="20"/>
                <w:szCs w:val="20"/>
              </w:rPr>
              <w:t>În  plus,  ZUM E  Colonia  Baraj  este  o  zonă  segregată  spațial, pentru  care  cea  mai  bună  soluție  o  reprezintă  relocarea locatarilor înspre oraș, în zone cu o bună accesibilitate la servicii și infrastructură publică.</w:t>
            </w:r>
          </w:p>
          <w:p w14:paraId="1D32A501" w14:textId="77777777" w:rsidR="00BA04FD" w:rsidRPr="00C35E73" w:rsidRDefault="000B260A" w:rsidP="00526E0F">
            <w:pPr>
              <w:spacing w:line="240" w:lineRule="auto"/>
              <w:ind w:left="127"/>
              <w:rPr>
                <w:rFonts w:ascii="Arial" w:hAnsi="Arial" w:cs="Arial"/>
                <w:color w:val="auto"/>
                <w:sz w:val="20"/>
                <w:szCs w:val="20"/>
              </w:rPr>
            </w:pPr>
            <w:r w:rsidRPr="00C35E73">
              <w:rPr>
                <w:rFonts w:ascii="Arial" w:hAnsi="Arial" w:cs="Arial"/>
                <w:color w:val="auto"/>
                <w:sz w:val="20"/>
                <w:szCs w:val="20"/>
              </w:rPr>
              <w:t xml:space="preserve">De asemenea, au fost identificate persoane cu buletin temporar, fie ca urmare a lipsei actelor de proprietate pe </w:t>
            </w:r>
            <w:proofErr w:type="spellStart"/>
            <w:r w:rsidRPr="00C35E73">
              <w:rPr>
                <w:rFonts w:ascii="Arial" w:hAnsi="Arial" w:cs="Arial"/>
                <w:color w:val="auto"/>
                <w:sz w:val="20"/>
                <w:szCs w:val="20"/>
              </w:rPr>
              <w:t>locuinţe</w:t>
            </w:r>
            <w:proofErr w:type="spellEnd"/>
            <w:r w:rsidRPr="00C35E73">
              <w:rPr>
                <w:rFonts w:ascii="Arial" w:hAnsi="Arial" w:cs="Arial"/>
                <w:color w:val="auto"/>
                <w:sz w:val="20"/>
                <w:szCs w:val="20"/>
              </w:rPr>
              <w:t xml:space="preserve">, fie datorită </w:t>
            </w:r>
            <w:proofErr w:type="spellStart"/>
            <w:r w:rsidRPr="00C35E73">
              <w:rPr>
                <w:rFonts w:ascii="Arial" w:hAnsi="Arial" w:cs="Arial"/>
                <w:color w:val="auto"/>
                <w:sz w:val="20"/>
                <w:szCs w:val="20"/>
              </w:rPr>
              <w:t>migraţiei</w:t>
            </w:r>
            <w:proofErr w:type="spellEnd"/>
            <w:r w:rsidRPr="00C35E73">
              <w:rPr>
                <w:rFonts w:ascii="Arial" w:hAnsi="Arial" w:cs="Arial"/>
                <w:color w:val="auto"/>
                <w:sz w:val="20"/>
                <w:szCs w:val="20"/>
              </w:rPr>
              <w:t xml:space="preserve"> recente spre </w:t>
            </w:r>
            <w:proofErr w:type="spellStart"/>
            <w:r w:rsidRPr="00C35E73">
              <w:rPr>
                <w:rFonts w:ascii="Arial" w:hAnsi="Arial" w:cs="Arial"/>
                <w:color w:val="auto"/>
                <w:sz w:val="20"/>
                <w:szCs w:val="20"/>
              </w:rPr>
              <w:t>Reşiţa</w:t>
            </w:r>
            <w:proofErr w:type="spellEnd"/>
            <w:r w:rsidRPr="00C35E73">
              <w:rPr>
                <w:rFonts w:ascii="Arial" w:hAnsi="Arial" w:cs="Arial"/>
                <w:color w:val="auto"/>
                <w:sz w:val="20"/>
                <w:szCs w:val="20"/>
              </w:rPr>
              <w:t>.</w:t>
            </w:r>
          </w:p>
          <w:p w14:paraId="3AF0E72A" w14:textId="77777777" w:rsidR="00BA04FD" w:rsidRPr="00C35E73" w:rsidRDefault="000B260A" w:rsidP="00526E0F">
            <w:pPr>
              <w:spacing w:line="240" w:lineRule="auto"/>
              <w:ind w:left="127"/>
              <w:rPr>
                <w:rFonts w:ascii="Arial" w:hAnsi="Arial" w:cs="Arial"/>
                <w:color w:val="auto"/>
                <w:sz w:val="20"/>
                <w:szCs w:val="20"/>
              </w:rPr>
            </w:pPr>
            <w:r w:rsidRPr="00C35E73">
              <w:rPr>
                <w:rFonts w:ascii="Arial" w:hAnsi="Arial" w:cs="Arial"/>
                <w:color w:val="auto"/>
                <w:sz w:val="20"/>
                <w:szCs w:val="20"/>
              </w:rPr>
              <w:t>Prin facilitare comunitară, formare, adaptare de noi instrumente de lucru se vor îmbunătăți relațiile proprietar – chiriaș, se va      asigura      mentenanța      lucrărilor, responsabilizarea locatarilor și a proprietarilor și se va media procesul de relocare.</w:t>
            </w:r>
          </w:p>
          <w:p w14:paraId="46E0FAE4" w14:textId="77777777" w:rsidR="00BA04FD" w:rsidRPr="00C35E73" w:rsidRDefault="000B260A" w:rsidP="00526E0F">
            <w:pPr>
              <w:spacing w:line="240" w:lineRule="auto"/>
              <w:ind w:left="127"/>
              <w:rPr>
                <w:rFonts w:ascii="Arial" w:hAnsi="Arial" w:cs="Arial"/>
                <w:color w:val="auto"/>
                <w:sz w:val="20"/>
                <w:szCs w:val="20"/>
              </w:rPr>
            </w:pPr>
            <w:r w:rsidRPr="00C35E73">
              <w:rPr>
                <w:rFonts w:ascii="Arial" w:hAnsi="Arial" w:cs="Arial"/>
                <w:color w:val="auto"/>
                <w:sz w:val="20"/>
                <w:szCs w:val="20"/>
              </w:rPr>
              <w:t>În plus, se vor limita efectele negative de neacceptare și conflicte,   dar   și   creșterea   utilizării   optime   a   noilor infrastructuri de locuire.</w:t>
            </w:r>
          </w:p>
          <w:p w14:paraId="4005E55A" w14:textId="77777777" w:rsidR="00BA04FD" w:rsidRPr="00C35E73" w:rsidRDefault="000B260A" w:rsidP="008C133D">
            <w:pPr>
              <w:spacing w:line="240" w:lineRule="auto"/>
              <w:ind w:left="127"/>
              <w:rPr>
                <w:rFonts w:ascii="Arial" w:hAnsi="Arial" w:cs="Arial"/>
                <w:color w:val="auto"/>
                <w:sz w:val="20"/>
                <w:szCs w:val="20"/>
              </w:rPr>
            </w:pPr>
            <w:r w:rsidRPr="00C35E73">
              <w:rPr>
                <w:rFonts w:ascii="Arial" w:hAnsi="Arial" w:cs="Arial"/>
                <w:color w:val="auto"/>
                <w:sz w:val="20"/>
                <w:szCs w:val="20"/>
              </w:rPr>
              <w:t xml:space="preserve">Se impune, prin urmare, identificarea de structuri ce pot prelua prin reconversie și modernizare, familiile ce vor necesita relocare fie definitivă sau temporară (pe perioada desfășurării  lucrărilor  de  reabilitare  a  structurilor  în  care locuiesc acum)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sprijin pentru întocmirea actelor de identitate.</w:t>
            </w:r>
          </w:p>
        </w:tc>
      </w:tr>
      <w:tr w:rsidR="00BA04FD" w:rsidRPr="00C35E73" w14:paraId="2DEE7EFA" w14:textId="77777777" w:rsidTr="00ED7720">
        <w:trPr>
          <w:trHeight w:val="787"/>
        </w:trPr>
        <w:tc>
          <w:tcPr>
            <w:tcW w:w="744" w:type="dxa"/>
          </w:tcPr>
          <w:p w14:paraId="58646AB4" w14:textId="77777777" w:rsidR="00BA04FD" w:rsidRPr="00C35E73" w:rsidRDefault="000B260A" w:rsidP="00ED7720">
            <w:pPr>
              <w:spacing w:line="240" w:lineRule="auto"/>
              <w:jc w:val="left"/>
              <w:rPr>
                <w:rFonts w:ascii="Arial" w:hAnsi="Arial" w:cs="Arial"/>
                <w:color w:val="auto"/>
                <w:sz w:val="20"/>
                <w:szCs w:val="20"/>
              </w:rPr>
            </w:pPr>
            <w:r w:rsidRPr="00C35E73">
              <w:rPr>
                <w:rFonts w:ascii="Arial" w:hAnsi="Arial" w:cs="Arial"/>
                <w:color w:val="auto"/>
                <w:sz w:val="20"/>
                <w:szCs w:val="20"/>
              </w:rPr>
              <w:t>9.</w:t>
            </w:r>
          </w:p>
        </w:tc>
        <w:tc>
          <w:tcPr>
            <w:tcW w:w="2623" w:type="dxa"/>
          </w:tcPr>
          <w:p w14:paraId="1F5E6CAF" w14:textId="77777777" w:rsidR="00BA04FD" w:rsidRPr="00C35E73" w:rsidRDefault="000B260A" w:rsidP="00526E0F">
            <w:pPr>
              <w:spacing w:line="240" w:lineRule="auto"/>
              <w:jc w:val="left"/>
              <w:rPr>
                <w:rFonts w:ascii="Arial" w:hAnsi="Arial" w:cs="Arial"/>
                <w:color w:val="auto"/>
                <w:sz w:val="20"/>
                <w:szCs w:val="20"/>
              </w:rPr>
            </w:pPr>
            <w:r w:rsidRPr="00C35E73">
              <w:rPr>
                <w:rFonts w:ascii="Arial" w:hAnsi="Arial" w:cs="Arial"/>
                <w:color w:val="auto"/>
                <w:sz w:val="20"/>
                <w:szCs w:val="20"/>
              </w:rPr>
              <w:t>Comunitatea marginalizată din teritoriu</w:t>
            </w:r>
          </w:p>
        </w:tc>
        <w:tc>
          <w:tcPr>
            <w:tcW w:w="5887" w:type="dxa"/>
          </w:tcPr>
          <w:p w14:paraId="047C41A1" w14:textId="77777777" w:rsidR="00BA04FD" w:rsidRPr="00C35E73" w:rsidRDefault="000B260A" w:rsidP="00526E0F">
            <w:pPr>
              <w:spacing w:line="240" w:lineRule="auto"/>
              <w:ind w:left="127"/>
              <w:rPr>
                <w:rFonts w:ascii="Arial" w:hAnsi="Arial" w:cs="Arial"/>
                <w:color w:val="auto"/>
                <w:sz w:val="20"/>
                <w:szCs w:val="20"/>
              </w:rPr>
            </w:pPr>
            <w:r w:rsidRPr="00C35E73">
              <w:rPr>
                <w:rFonts w:ascii="Arial" w:hAnsi="Arial" w:cs="Arial"/>
                <w:color w:val="auto"/>
                <w:sz w:val="20"/>
                <w:szCs w:val="20"/>
              </w:rPr>
              <w:t xml:space="preserve">În Comunitatea din Zona Urbană Marginalizată ZUM D Moara </w:t>
            </w:r>
            <w:proofErr w:type="spellStart"/>
            <w:r w:rsidRPr="00C35E73">
              <w:rPr>
                <w:rFonts w:ascii="Arial" w:hAnsi="Arial" w:cs="Arial"/>
                <w:color w:val="auto"/>
                <w:sz w:val="20"/>
                <w:szCs w:val="20"/>
              </w:rPr>
              <w:t>Juracek</w:t>
            </w:r>
            <w:proofErr w:type="spellEnd"/>
            <w:r w:rsidRPr="00C35E73">
              <w:rPr>
                <w:rFonts w:ascii="Arial" w:hAnsi="Arial" w:cs="Arial"/>
                <w:color w:val="auto"/>
                <w:sz w:val="20"/>
                <w:szCs w:val="20"/>
              </w:rPr>
              <w:t xml:space="preserve"> s-a identificat comunitate de tip roma, în restul teritoriului fiind comunitate de tip non-roma</w:t>
            </w:r>
          </w:p>
        </w:tc>
      </w:tr>
      <w:tr w:rsidR="00BA04FD" w:rsidRPr="00C35E73" w14:paraId="294F3B5B" w14:textId="77777777" w:rsidTr="00ED7720">
        <w:trPr>
          <w:trHeight w:val="985"/>
        </w:trPr>
        <w:tc>
          <w:tcPr>
            <w:tcW w:w="744" w:type="dxa"/>
          </w:tcPr>
          <w:p w14:paraId="318A0D38" w14:textId="77777777" w:rsidR="00BA04FD" w:rsidRPr="00C35E73" w:rsidRDefault="000B260A" w:rsidP="00ED7720">
            <w:pPr>
              <w:spacing w:line="240" w:lineRule="auto"/>
              <w:jc w:val="left"/>
              <w:rPr>
                <w:rFonts w:ascii="Arial" w:hAnsi="Arial" w:cs="Arial"/>
                <w:color w:val="auto"/>
                <w:sz w:val="20"/>
                <w:szCs w:val="20"/>
              </w:rPr>
            </w:pPr>
            <w:r w:rsidRPr="00C35E73">
              <w:rPr>
                <w:rFonts w:ascii="Arial" w:hAnsi="Arial" w:cs="Arial"/>
                <w:color w:val="auto"/>
                <w:sz w:val="20"/>
                <w:szCs w:val="20"/>
              </w:rPr>
              <w:t>10.</w:t>
            </w:r>
          </w:p>
        </w:tc>
        <w:tc>
          <w:tcPr>
            <w:tcW w:w="2623" w:type="dxa"/>
          </w:tcPr>
          <w:p w14:paraId="1829F35D" w14:textId="77777777" w:rsidR="00BA04FD" w:rsidRPr="00C35E73" w:rsidRDefault="000B260A" w:rsidP="00526E0F">
            <w:pPr>
              <w:spacing w:line="240" w:lineRule="auto"/>
              <w:jc w:val="left"/>
              <w:rPr>
                <w:rFonts w:ascii="Arial" w:hAnsi="Arial" w:cs="Arial"/>
                <w:color w:val="auto"/>
                <w:sz w:val="20"/>
                <w:szCs w:val="20"/>
              </w:rPr>
            </w:pPr>
            <w:r w:rsidRPr="00C35E73">
              <w:rPr>
                <w:rFonts w:ascii="Arial" w:hAnsi="Arial" w:cs="Arial"/>
                <w:color w:val="auto"/>
                <w:sz w:val="20"/>
                <w:szCs w:val="20"/>
              </w:rPr>
              <w:t>Grupuri țintă vizate (persoane aflate în risc de sărăcie și excluziune socială)</w:t>
            </w:r>
          </w:p>
        </w:tc>
        <w:tc>
          <w:tcPr>
            <w:tcW w:w="5887" w:type="dxa"/>
          </w:tcPr>
          <w:p w14:paraId="1C69FE58" w14:textId="77777777" w:rsidR="00BA04FD" w:rsidRPr="00C35E73" w:rsidRDefault="000B260A" w:rsidP="00526E0F">
            <w:pPr>
              <w:spacing w:line="240" w:lineRule="auto"/>
              <w:ind w:left="127"/>
              <w:rPr>
                <w:rFonts w:ascii="Arial" w:hAnsi="Arial" w:cs="Arial"/>
                <w:color w:val="auto"/>
                <w:sz w:val="20"/>
                <w:szCs w:val="20"/>
              </w:rPr>
            </w:pPr>
            <w:r w:rsidRPr="00C35E73">
              <w:rPr>
                <w:rFonts w:ascii="Arial" w:hAnsi="Arial" w:cs="Arial"/>
                <w:color w:val="auto"/>
                <w:sz w:val="20"/>
                <w:szCs w:val="20"/>
              </w:rPr>
              <w:t>270 persoane din care 30 roma</w:t>
            </w:r>
          </w:p>
        </w:tc>
      </w:tr>
      <w:tr w:rsidR="00BA04FD" w:rsidRPr="00C35E73" w14:paraId="7309822E" w14:textId="77777777" w:rsidTr="00ED7720">
        <w:trPr>
          <w:trHeight w:val="521"/>
        </w:trPr>
        <w:tc>
          <w:tcPr>
            <w:tcW w:w="744" w:type="dxa"/>
          </w:tcPr>
          <w:p w14:paraId="5FA4CD2D" w14:textId="77777777" w:rsidR="00BA04FD" w:rsidRPr="00C35E73" w:rsidRDefault="000B260A" w:rsidP="00ED7720">
            <w:pPr>
              <w:spacing w:line="240" w:lineRule="auto"/>
              <w:jc w:val="left"/>
              <w:rPr>
                <w:rFonts w:ascii="Arial" w:hAnsi="Arial" w:cs="Arial"/>
                <w:color w:val="auto"/>
                <w:sz w:val="20"/>
                <w:szCs w:val="20"/>
              </w:rPr>
            </w:pPr>
            <w:r w:rsidRPr="00C35E73">
              <w:rPr>
                <w:rFonts w:ascii="Arial" w:hAnsi="Arial" w:cs="Arial"/>
                <w:color w:val="auto"/>
                <w:sz w:val="20"/>
                <w:szCs w:val="20"/>
              </w:rPr>
              <w:t>11.</w:t>
            </w:r>
          </w:p>
        </w:tc>
        <w:tc>
          <w:tcPr>
            <w:tcW w:w="2623" w:type="dxa"/>
          </w:tcPr>
          <w:p w14:paraId="50601D40" w14:textId="77777777" w:rsidR="00BA04FD" w:rsidRPr="00C35E73" w:rsidRDefault="000B260A" w:rsidP="00526E0F">
            <w:pPr>
              <w:spacing w:line="240" w:lineRule="auto"/>
              <w:jc w:val="left"/>
              <w:rPr>
                <w:rFonts w:ascii="Arial" w:hAnsi="Arial" w:cs="Arial"/>
                <w:color w:val="auto"/>
                <w:sz w:val="20"/>
                <w:szCs w:val="20"/>
              </w:rPr>
            </w:pPr>
            <w:r w:rsidRPr="00C35E73">
              <w:rPr>
                <w:rFonts w:ascii="Arial" w:hAnsi="Arial" w:cs="Arial"/>
                <w:color w:val="auto"/>
                <w:sz w:val="20"/>
                <w:szCs w:val="20"/>
              </w:rPr>
              <w:t>Durata</w:t>
            </w:r>
            <w:r w:rsidRPr="00C35E73">
              <w:rPr>
                <w:rFonts w:ascii="Arial" w:hAnsi="Arial" w:cs="Arial"/>
                <w:color w:val="auto"/>
                <w:sz w:val="20"/>
                <w:szCs w:val="20"/>
              </w:rPr>
              <w:tab/>
              <w:t>estimată a</w:t>
            </w:r>
          </w:p>
          <w:p w14:paraId="124EFB4A" w14:textId="77777777" w:rsidR="00BA04FD" w:rsidRPr="00C35E73" w:rsidRDefault="000B260A" w:rsidP="00526E0F">
            <w:pPr>
              <w:spacing w:line="240" w:lineRule="auto"/>
              <w:jc w:val="left"/>
              <w:rPr>
                <w:rFonts w:ascii="Arial" w:hAnsi="Arial" w:cs="Arial"/>
                <w:color w:val="auto"/>
                <w:sz w:val="20"/>
                <w:szCs w:val="20"/>
              </w:rPr>
            </w:pPr>
            <w:r w:rsidRPr="00C35E73">
              <w:rPr>
                <w:rFonts w:ascii="Arial" w:hAnsi="Arial" w:cs="Arial"/>
                <w:color w:val="auto"/>
                <w:sz w:val="20"/>
                <w:szCs w:val="20"/>
              </w:rPr>
              <w:t>intervenției</w:t>
            </w:r>
          </w:p>
        </w:tc>
        <w:tc>
          <w:tcPr>
            <w:tcW w:w="5887" w:type="dxa"/>
          </w:tcPr>
          <w:p w14:paraId="7B0B13F4" w14:textId="77777777" w:rsidR="00BA04FD" w:rsidRPr="00C35E73" w:rsidRDefault="000B260A" w:rsidP="00526E0F">
            <w:pPr>
              <w:spacing w:line="240" w:lineRule="auto"/>
              <w:ind w:left="127"/>
              <w:rPr>
                <w:rFonts w:ascii="Arial" w:hAnsi="Arial" w:cs="Arial"/>
                <w:color w:val="auto"/>
                <w:sz w:val="20"/>
                <w:szCs w:val="20"/>
              </w:rPr>
            </w:pPr>
            <w:r w:rsidRPr="00C35E73">
              <w:rPr>
                <w:rFonts w:ascii="Arial" w:hAnsi="Arial" w:cs="Arial"/>
                <w:color w:val="auto"/>
                <w:sz w:val="20"/>
                <w:szCs w:val="20"/>
              </w:rPr>
              <w:t>24 luni</w:t>
            </w:r>
          </w:p>
        </w:tc>
      </w:tr>
      <w:tr w:rsidR="00BA04FD" w:rsidRPr="00C35E73" w14:paraId="058DE10F" w14:textId="77777777" w:rsidTr="00ED7720">
        <w:trPr>
          <w:trHeight w:val="508"/>
        </w:trPr>
        <w:tc>
          <w:tcPr>
            <w:tcW w:w="744" w:type="dxa"/>
          </w:tcPr>
          <w:p w14:paraId="4ED4195E" w14:textId="77777777" w:rsidR="00BA04FD" w:rsidRPr="00C35E73" w:rsidRDefault="000B260A" w:rsidP="00ED7720">
            <w:pPr>
              <w:spacing w:line="240" w:lineRule="auto"/>
              <w:jc w:val="left"/>
              <w:rPr>
                <w:rFonts w:ascii="Arial" w:hAnsi="Arial" w:cs="Arial"/>
                <w:color w:val="auto"/>
                <w:sz w:val="20"/>
                <w:szCs w:val="20"/>
              </w:rPr>
            </w:pPr>
            <w:r w:rsidRPr="00C35E73">
              <w:rPr>
                <w:rFonts w:ascii="Arial" w:hAnsi="Arial" w:cs="Arial"/>
                <w:color w:val="auto"/>
                <w:sz w:val="20"/>
                <w:szCs w:val="20"/>
              </w:rPr>
              <w:t>12.</w:t>
            </w:r>
          </w:p>
        </w:tc>
        <w:tc>
          <w:tcPr>
            <w:tcW w:w="2623" w:type="dxa"/>
          </w:tcPr>
          <w:p w14:paraId="39DE1253" w14:textId="77777777" w:rsidR="00BA04FD" w:rsidRPr="00C35E73" w:rsidRDefault="000B260A" w:rsidP="00526E0F">
            <w:pPr>
              <w:spacing w:line="240" w:lineRule="auto"/>
              <w:jc w:val="left"/>
              <w:rPr>
                <w:rFonts w:ascii="Arial" w:hAnsi="Arial" w:cs="Arial"/>
                <w:color w:val="auto"/>
                <w:sz w:val="20"/>
                <w:szCs w:val="20"/>
              </w:rPr>
            </w:pPr>
            <w:r w:rsidRPr="00C35E73">
              <w:rPr>
                <w:rFonts w:ascii="Arial" w:hAnsi="Arial" w:cs="Arial"/>
                <w:color w:val="auto"/>
                <w:sz w:val="20"/>
                <w:szCs w:val="20"/>
              </w:rPr>
              <w:t>Buget estimativ</w:t>
            </w:r>
          </w:p>
        </w:tc>
        <w:tc>
          <w:tcPr>
            <w:tcW w:w="5887" w:type="dxa"/>
          </w:tcPr>
          <w:p w14:paraId="1771D891" w14:textId="77777777" w:rsidR="00BA04FD" w:rsidRPr="00C35E73" w:rsidRDefault="000B260A" w:rsidP="00526E0F">
            <w:pPr>
              <w:spacing w:line="240" w:lineRule="auto"/>
              <w:ind w:left="127"/>
              <w:rPr>
                <w:rFonts w:ascii="Arial" w:hAnsi="Arial" w:cs="Arial"/>
                <w:color w:val="auto"/>
                <w:sz w:val="20"/>
                <w:szCs w:val="20"/>
              </w:rPr>
            </w:pPr>
            <w:r w:rsidRPr="00C35E73">
              <w:rPr>
                <w:rFonts w:ascii="Arial" w:hAnsi="Arial" w:cs="Arial"/>
                <w:color w:val="auto"/>
                <w:sz w:val="20"/>
                <w:szCs w:val="20"/>
              </w:rPr>
              <w:t>125.000,00 EUR</w:t>
            </w:r>
          </w:p>
        </w:tc>
      </w:tr>
      <w:tr w:rsidR="00BA04FD" w:rsidRPr="00C35E73" w14:paraId="7E6DB071" w14:textId="77777777" w:rsidTr="00ED7720">
        <w:trPr>
          <w:trHeight w:val="436"/>
        </w:trPr>
        <w:tc>
          <w:tcPr>
            <w:tcW w:w="744" w:type="dxa"/>
          </w:tcPr>
          <w:p w14:paraId="2EFFC0A3" w14:textId="77777777" w:rsidR="00BA04FD" w:rsidRPr="00C35E73" w:rsidRDefault="000B260A" w:rsidP="00ED7720">
            <w:pPr>
              <w:spacing w:line="240" w:lineRule="auto"/>
              <w:jc w:val="left"/>
              <w:rPr>
                <w:rFonts w:ascii="Arial" w:hAnsi="Arial" w:cs="Arial"/>
                <w:color w:val="auto"/>
                <w:sz w:val="20"/>
                <w:szCs w:val="20"/>
              </w:rPr>
            </w:pPr>
            <w:r w:rsidRPr="00C35E73">
              <w:rPr>
                <w:rFonts w:ascii="Arial" w:hAnsi="Arial" w:cs="Arial"/>
                <w:color w:val="auto"/>
                <w:sz w:val="20"/>
                <w:szCs w:val="20"/>
              </w:rPr>
              <w:t>13.</w:t>
            </w:r>
          </w:p>
        </w:tc>
        <w:tc>
          <w:tcPr>
            <w:tcW w:w="2623" w:type="dxa"/>
          </w:tcPr>
          <w:p w14:paraId="248DEBEF" w14:textId="77777777" w:rsidR="00BA04FD" w:rsidRPr="00C35E73" w:rsidRDefault="000B260A" w:rsidP="00526E0F">
            <w:pPr>
              <w:spacing w:line="240" w:lineRule="auto"/>
              <w:jc w:val="left"/>
              <w:rPr>
                <w:rFonts w:ascii="Arial" w:hAnsi="Arial" w:cs="Arial"/>
                <w:color w:val="auto"/>
                <w:sz w:val="20"/>
                <w:szCs w:val="20"/>
              </w:rPr>
            </w:pPr>
            <w:r w:rsidRPr="00C35E73">
              <w:rPr>
                <w:rFonts w:ascii="Arial" w:hAnsi="Arial" w:cs="Arial"/>
                <w:color w:val="auto"/>
                <w:sz w:val="20"/>
                <w:szCs w:val="20"/>
              </w:rPr>
              <w:t xml:space="preserve">Surse de </w:t>
            </w:r>
            <w:proofErr w:type="spellStart"/>
            <w:r w:rsidRPr="00C35E73">
              <w:rPr>
                <w:rFonts w:ascii="Arial" w:hAnsi="Arial" w:cs="Arial"/>
                <w:color w:val="auto"/>
                <w:sz w:val="20"/>
                <w:szCs w:val="20"/>
              </w:rPr>
              <w:t>finanţare</w:t>
            </w:r>
            <w:proofErr w:type="spellEnd"/>
          </w:p>
        </w:tc>
        <w:tc>
          <w:tcPr>
            <w:tcW w:w="5887" w:type="dxa"/>
          </w:tcPr>
          <w:p w14:paraId="73A0E492" w14:textId="77777777" w:rsidR="00BA04FD" w:rsidRPr="00C35E73" w:rsidRDefault="000B260A" w:rsidP="00526E0F">
            <w:pPr>
              <w:spacing w:line="240" w:lineRule="auto"/>
              <w:ind w:left="127"/>
              <w:rPr>
                <w:rFonts w:ascii="Arial" w:hAnsi="Arial" w:cs="Arial"/>
                <w:color w:val="auto"/>
                <w:sz w:val="20"/>
                <w:szCs w:val="20"/>
              </w:rPr>
            </w:pPr>
            <w:r w:rsidRPr="00C35E73">
              <w:rPr>
                <w:rFonts w:ascii="Arial" w:hAnsi="Arial" w:cs="Arial"/>
                <w:color w:val="auto"/>
                <w:sz w:val="20"/>
                <w:szCs w:val="20"/>
              </w:rPr>
              <w:t>POCU (FSE plus cofinanțare națională)</w:t>
            </w:r>
          </w:p>
        </w:tc>
      </w:tr>
      <w:tr w:rsidR="00BA04FD" w:rsidRPr="00C35E73" w14:paraId="588C74B4" w14:textId="77777777" w:rsidTr="00ED7720">
        <w:trPr>
          <w:trHeight w:val="381"/>
        </w:trPr>
        <w:tc>
          <w:tcPr>
            <w:tcW w:w="744" w:type="dxa"/>
          </w:tcPr>
          <w:p w14:paraId="5116E58C" w14:textId="77777777" w:rsidR="00BA04FD" w:rsidRPr="00C35E73" w:rsidRDefault="000B260A" w:rsidP="00ED7720">
            <w:pPr>
              <w:spacing w:line="240" w:lineRule="auto"/>
              <w:jc w:val="left"/>
              <w:rPr>
                <w:rFonts w:ascii="Arial" w:hAnsi="Arial" w:cs="Arial"/>
                <w:color w:val="auto"/>
                <w:sz w:val="20"/>
                <w:szCs w:val="20"/>
              </w:rPr>
            </w:pPr>
            <w:r w:rsidRPr="00C35E73">
              <w:rPr>
                <w:rFonts w:ascii="Arial" w:hAnsi="Arial" w:cs="Arial"/>
                <w:color w:val="auto"/>
                <w:sz w:val="20"/>
                <w:szCs w:val="20"/>
              </w:rPr>
              <w:lastRenderedPageBreak/>
              <w:t>14.</w:t>
            </w:r>
          </w:p>
        </w:tc>
        <w:tc>
          <w:tcPr>
            <w:tcW w:w="2623" w:type="dxa"/>
          </w:tcPr>
          <w:p w14:paraId="7671077E" w14:textId="77777777" w:rsidR="00BA04FD" w:rsidRPr="00C35E73" w:rsidRDefault="000B260A" w:rsidP="00526E0F">
            <w:pPr>
              <w:spacing w:line="240" w:lineRule="auto"/>
              <w:jc w:val="left"/>
              <w:rPr>
                <w:rFonts w:ascii="Arial" w:hAnsi="Arial" w:cs="Arial"/>
                <w:color w:val="auto"/>
                <w:sz w:val="20"/>
                <w:szCs w:val="20"/>
              </w:rPr>
            </w:pPr>
            <w:r w:rsidRPr="00C35E73">
              <w:rPr>
                <w:rFonts w:ascii="Arial" w:hAnsi="Arial" w:cs="Arial"/>
                <w:color w:val="auto"/>
                <w:sz w:val="20"/>
                <w:szCs w:val="20"/>
              </w:rPr>
              <w:t>Sustenabilitatea intervenției după încheierea perioadei de finanțare DLRC</w:t>
            </w:r>
          </w:p>
        </w:tc>
        <w:tc>
          <w:tcPr>
            <w:tcW w:w="5887" w:type="dxa"/>
          </w:tcPr>
          <w:p w14:paraId="69397298" w14:textId="77777777" w:rsidR="00BA04FD" w:rsidRPr="00C35E73" w:rsidRDefault="000B260A" w:rsidP="00526E0F">
            <w:pPr>
              <w:spacing w:line="240" w:lineRule="auto"/>
              <w:ind w:left="127"/>
              <w:rPr>
                <w:rFonts w:ascii="Arial" w:hAnsi="Arial" w:cs="Arial"/>
                <w:color w:val="auto"/>
                <w:sz w:val="20"/>
                <w:szCs w:val="20"/>
              </w:rPr>
            </w:pPr>
            <w:r w:rsidRPr="00C35E73">
              <w:rPr>
                <w:rFonts w:ascii="Arial" w:hAnsi="Arial" w:cs="Arial"/>
                <w:color w:val="auto"/>
                <w:sz w:val="20"/>
                <w:szCs w:val="20"/>
              </w:rPr>
              <w:t>Sustenabilitatea  intervenției  este  asigurată  prin  crearea, prin  intermediul  acestor  intervenții,  a  unor  structuri  de decizie și grupuri de organizare la nivel de imobil (reprezentanți de bloc/administratori ș.a.) care să preia pe mai departe efortul de mediere și facilitare, prin avantajele obținute  de  grupul  țintă  care  prin  dobândirea  actelor  de identitate  sau  de  proprietate   va  putea  dezvolta  o  relație constructivă pe termen lung față de municipalitate și față de ajutorul primit.</w:t>
            </w:r>
          </w:p>
          <w:p w14:paraId="5BEE1AF1" w14:textId="77777777" w:rsidR="00BA04FD" w:rsidRPr="00C35E73" w:rsidRDefault="000B260A" w:rsidP="008C133D">
            <w:pPr>
              <w:spacing w:line="240" w:lineRule="auto"/>
              <w:ind w:left="127"/>
              <w:rPr>
                <w:rFonts w:ascii="Arial" w:hAnsi="Arial" w:cs="Arial"/>
                <w:color w:val="auto"/>
                <w:sz w:val="20"/>
                <w:szCs w:val="20"/>
              </w:rPr>
            </w:pPr>
            <w:r w:rsidRPr="00C35E73">
              <w:rPr>
                <w:rFonts w:ascii="Arial" w:hAnsi="Arial" w:cs="Arial"/>
                <w:color w:val="auto"/>
                <w:sz w:val="20"/>
                <w:szCs w:val="20"/>
              </w:rPr>
              <w:t>Sustenabilitatea  intervenției  este  asigurată  printr-un  nivel ridicat   de   participare   a   comunității   marginalizate   în îmbunătățirea   și   mentenanța   condițiilor   de   locuire   din zonele urbane marginalizate sau din zonele în care vor fi relocate acele familii ce locuiesc în locuințe publice izolate, supra-aglomerate și/sau nesigure structural.</w:t>
            </w:r>
          </w:p>
        </w:tc>
      </w:tr>
    </w:tbl>
    <w:p w14:paraId="1F65FF79" w14:textId="77777777" w:rsidR="00BA04FD" w:rsidRPr="00C35E73" w:rsidRDefault="00BA04FD" w:rsidP="00D374C3">
      <w:pPr>
        <w:spacing w:line="240" w:lineRule="auto"/>
        <w:rPr>
          <w:rFonts w:ascii="Arial" w:hAnsi="Arial" w:cs="Arial"/>
          <w:color w:val="auto"/>
          <w:sz w:val="20"/>
          <w:szCs w:val="20"/>
        </w:rPr>
      </w:pPr>
    </w:p>
    <w:p w14:paraId="270695E2" w14:textId="77777777" w:rsidR="00BA04FD" w:rsidRPr="00C35E73" w:rsidRDefault="00BA04FD" w:rsidP="00D374C3">
      <w:pPr>
        <w:spacing w:line="240" w:lineRule="auto"/>
        <w:rPr>
          <w:rFonts w:ascii="Arial" w:hAnsi="Arial" w:cs="Arial"/>
          <w:color w:val="auto"/>
          <w:sz w:val="20"/>
          <w:szCs w:val="20"/>
        </w:rPr>
      </w:pPr>
    </w:p>
    <w:p w14:paraId="42B0B92C" w14:textId="77777777" w:rsidR="00BA04FD" w:rsidRPr="00C35E73" w:rsidRDefault="000B260A" w:rsidP="0012313D">
      <w:pPr>
        <w:spacing w:line="240" w:lineRule="auto"/>
        <w:rPr>
          <w:rFonts w:ascii="Arial" w:hAnsi="Arial" w:cs="Arial"/>
          <w:color w:val="auto"/>
          <w:kern w:val="24"/>
          <w:sz w:val="20"/>
          <w:szCs w:val="20"/>
        </w:rPr>
      </w:pPr>
      <w:r w:rsidRPr="00C35E73">
        <w:rPr>
          <w:rFonts w:ascii="Arial" w:hAnsi="Arial" w:cs="Arial"/>
          <w:b/>
          <w:color w:val="auto"/>
          <w:sz w:val="20"/>
          <w:szCs w:val="20"/>
        </w:rPr>
        <w:t>Fișa intervenției S5.</w:t>
      </w:r>
      <w:r w:rsidR="00BA04FD" w:rsidRPr="00C35E73">
        <w:rPr>
          <w:rFonts w:ascii="Arial" w:hAnsi="Arial" w:cs="Arial"/>
          <w:color w:val="auto"/>
          <w:sz w:val="20"/>
          <w:szCs w:val="20"/>
        </w:rPr>
        <w:t xml:space="preserve"> Campanii de </w:t>
      </w:r>
      <w:proofErr w:type="spellStart"/>
      <w:r w:rsidR="00BA04FD" w:rsidRPr="00C35E73">
        <w:rPr>
          <w:rFonts w:ascii="Arial" w:hAnsi="Arial" w:cs="Arial"/>
          <w:color w:val="auto"/>
          <w:sz w:val="20"/>
          <w:szCs w:val="20"/>
        </w:rPr>
        <w:t>sprjin</w:t>
      </w:r>
      <w:proofErr w:type="spellEnd"/>
      <w:r w:rsidR="00BA04FD" w:rsidRPr="00C35E73">
        <w:rPr>
          <w:rFonts w:ascii="Arial" w:hAnsi="Arial" w:cs="Arial"/>
          <w:color w:val="auto"/>
          <w:sz w:val="20"/>
          <w:szCs w:val="20"/>
        </w:rPr>
        <w:t xml:space="preserve"> pentru voluntariat, activități sportive, acțiuni comunitare și culturale, schimb de experiență și îmbunătățirea practicii locale. </w:t>
      </w:r>
    </w:p>
    <w:p w14:paraId="10BC9E0F" w14:textId="77777777" w:rsidR="00BA04FD" w:rsidRPr="00C35E73" w:rsidRDefault="00BA04FD" w:rsidP="0012313D">
      <w:pPr>
        <w:spacing w:line="240" w:lineRule="auto"/>
        <w:rPr>
          <w:rFonts w:ascii="Arial" w:hAnsi="Arial" w:cs="Arial"/>
          <w:color w:val="auto"/>
          <w:sz w:val="20"/>
          <w:szCs w:val="20"/>
        </w:rPr>
      </w:pPr>
    </w:p>
    <w:tbl>
      <w:tblPr>
        <w:tblW w:w="925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
        <w:gridCol w:w="2623"/>
        <w:gridCol w:w="5887"/>
      </w:tblGrid>
      <w:tr w:rsidR="00BA04FD" w:rsidRPr="00C35E73" w14:paraId="1544D85A" w14:textId="77777777" w:rsidTr="00BA7E4D">
        <w:trPr>
          <w:trHeight w:val="800"/>
        </w:trPr>
        <w:tc>
          <w:tcPr>
            <w:tcW w:w="744" w:type="dxa"/>
          </w:tcPr>
          <w:p w14:paraId="2F086D75" w14:textId="77777777" w:rsidR="00BA04FD" w:rsidRPr="00C35E73" w:rsidRDefault="00BA04FD" w:rsidP="000303BD">
            <w:pPr>
              <w:spacing w:line="240" w:lineRule="auto"/>
              <w:rPr>
                <w:rFonts w:ascii="Arial" w:hAnsi="Arial" w:cs="Arial"/>
                <w:color w:val="auto"/>
                <w:sz w:val="20"/>
                <w:szCs w:val="20"/>
              </w:rPr>
            </w:pPr>
            <w:r w:rsidRPr="00C35E73">
              <w:rPr>
                <w:rFonts w:ascii="Arial" w:hAnsi="Arial" w:cs="Arial"/>
                <w:color w:val="auto"/>
                <w:sz w:val="20"/>
                <w:szCs w:val="20"/>
              </w:rPr>
              <w:t>1.</w:t>
            </w:r>
          </w:p>
        </w:tc>
        <w:tc>
          <w:tcPr>
            <w:tcW w:w="2623" w:type="dxa"/>
          </w:tcPr>
          <w:p w14:paraId="715BEA55" w14:textId="77777777" w:rsidR="00BA04FD" w:rsidRPr="00C35E73" w:rsidRDefault="000B260A" w:rsidP="00C251D1">
            <w:pPr>
              <w:spacing w:line="240" w:lineRule="auto"/>
              <w:jc w:val="left"/>
              <w:rPr>
                <w:rFonts w:ascii="Arial" w:hAnsi="Arial" w:cs="Arial"/>
                <w:color w:val="auto"/>
                <w:sz w:val="20"/>
                <w:szCs w:val="20"/>
              </w:rPr>
            </w:pPr>
            <w:r w:rsidRPr="00C35E73">
              <w:rPr>
                <w:rFonts w:ascii="Arial" w:hAnsi="Arial" w:cs="Arial"/>
                <w:color w:val="auto"/>
                <w:sz w:val="20"/>
                <w:szCs w:val="20"/>
              </w:rPr>
              <w:t xml:space="preserve">Regiune de dezvoltare </w:t>
            </w:r>
          </w:p>
          <w:p w14:paraId="6E39ADFF" w14:textId="77777777" w:rsidR="00BA04FD" w:rsidRPr="00C35E73" w:rsidRDefault="000B260A" w:rsidP="00C251D1">
            <w:pPr>
              <w:spacing w:line="240" w:lineRule="auto"/>
              <w:jc w:val="left"/>
              <w:rPr>
                <w:rFonts w:ascii="Arial" w:hAnsi="Arial" w:cs="Arial"/>
                <w:color w:val="auto"/>
                <w:sz w:val="20"/>
                <w:szCs w:val="20"/>
              </w:rPr>
            </w:pPr>
            <w:r w:rsidRPr="00C35E73">
              <w:rPr>
                <w:rFonts w:ascii="Arial" w:hAnsi="Arial" w:cs="Arial"/>
                <w:color w:val="auto"/>
                <w:sz w:val="20"/>
                <w:szCs w:val="20"/>
              </w:rPr>
              <w:t>Județ</w:t>
            </w:r>
          </w:p>
          <w:p w14:paraId="35D4F7DD" w14:textId="77777777" w:rsidR="00BA04FD" w:rsidRPr="00C35E73" w:rsidRDefault="000B260A" w:rsidP="00C251D1">
            <w:pPr>
              <w:spacing w:line="240" w:lineRule="auto"/>
              <w:jc w:val="left"/>
              <w:rPr>
                <w:rFonts w:ascii="Arial" w:hAnsi="Arial" w:cs="Arial"/>
                <w:color w:val="auto"/>
                <w:sz w:val="20"/>
                <w:szCs w:val="20"/>
              </w:rPr>
            </w:pPr>
            <w:r w:rsidRPr="00C35E73">
              <w:rPr>
                <w:rFonts w:ascii="Arial" w:hAnsi="Arial" w:cs="Arial"/>
                <w:color w:val="auto"/>
                <w:sz w:val="20"/>
                <w:szCs w:val="20"/>
              </w:rPr>
              <w:t>Oraș/municipiu</w:t>
            </w:r>
          </w:p>
        </w:tc>
        <w:tc>
          <w:tcPr>
            <w:tcW w:w="5887" w:type="dxa"/>
          </w:tcPr>
          <w:p w14:paraId="4635A63D" w14:textId="77777777" w:rsidR="00BA04FD" w:rsidRPr="00C35E73" w:rsidRDefault="000B260A" w:rsidP="000303BD">
            <w:pPr>
              <w:spacing w:line="240" w:lineRule="auto"/>
              <w:ind w:firstLine="127"/>
              <w:rPr>
                <w:rFonts w:ascii="Arial" w:hAnsi="Arial" w:cs="Arial"/>
                <w:color w:val="auto"/>
                <w:sz w:val="20"/>
                <w:szCs w:val="20"/>
              </w:rPr>
            </w:pPr>
            <w:r w:rsidRPr="00C35E73">
              <w:rPr>
                <w:rFonts w:ascii="Arial" w:hAnsi="Arial" w:cs="Arial"/>
                <w:color w:val="auto"/>
                <w:sz w:val="20"/>
                <w:szCs w:val="20"/>
              </w:rPr>
              <w:t xml:space="preserve">Regiunea Vest </w:t>
            </w:r>
          </w:p>
          <w:p w14:paraId="13373A8B" w14:textId="77777777" w:rsidR="00BA04FD" w:rsidRPr="00C35E73" w:rsidRDefault="000B260A" w:rsidP="000303BD">
            <w:pPr>
              <w:spacing w:line="240" w:lineRule="auto"/>
              <w:ind w:firstLine="127"/>
              <w:rPr>
                <w:rFonts w:ascii="Arial" w:hAnsi="Arial" w:cs="Arial"/>
                <w:color w:val="auto"/>
                <w:sz w:val="20"/>
                <w:szCs w:val="20"/>
              </w:rPr>
            </w:pPr>
            <w:r w:rsidRPr="00C35E73">
              <w:rPr>
                <w:rFonts w:ascii="Arial" w:hAnsi="Arial" w:cs="Arial"/>
                <w:color w:val="auto"/>
                <w:sz w:val="20"/>
                <w:szCs w:val="20"/>
              </w:rPr>
              <w:t xml:space="preserve">Caraș-Severin </w:t>
            </w:r>
          </w:p>
          <w:p w14:paraId="48CDABCE" w14:textId="77777777" w:rsidR="00BA04FD" w:rsidRPr="00C35E73" w:rsidRDefault="000B260A" w:rsidP="000303BD">
            <w:pPr>
              <w:spacing w:line="240" w:lineRule="auto"/>
              <w:ind w:firstLine="127"/>
              <w:rPr>
                <w:rFonts w:ascii="Arial" w:hAnsi="Arial" w:cs="Arial"/>
                <w:color w:val="auto"/>
                <w:sz w:val="20"/>
                <w:szCs w:val="20"/>
              </w:rPr>
            </w:pPr>
            <w:r w:rsidRPr="00C35E73">
              <w:rPr>
                <w:rFonts w:ascii="Arial" w:hAnsi="Arial" w:cs="Arial"/>
                <w:color w:val="auto"/>
                <w:sz w:val="20"/>
                <w:szCs w:val="20"/>
              </w:rPr>
              <w:t>Municipiul Reșița</w:t>
            </w:r>
          </w:p>
        </w:tc>
      </w:tr>
      <w:tr w:rsidR="00BA04FD" w:rsidRPr="00C35E73" w14:paraId="70169041" w14:textId="77777777" w:rsidTr="00BA7E4D">
        <w:trPr>
          <w:trHeight w:val="265"/>
        </w:trPr>
        <w:tc>
          <w:tcPr>
            <w:tcW w:w="744" w:type="dxa"/>
          </w:tcPr>
          <w:p w14:paraId="0D2CB85C"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t>2.</w:t>
            </w:r>
          </w:p>
        </w:tc>
        <w:tc>
          <w:tcPr>
            <w:tcW w:w="2623" w:type="dxa"/>
          </w:tcPr>
          <w:p w14:paraId="07A955BA" w14:textId="77777777" w:rsidR="00BA04FD" w:rsidRPr="00C35E73" w:rsidRDefault="000B260A" w:rsidP="00C251D1">
            <w:pPr>
              <w:spacing w:line="240" w:lineRule="auto"/>
              <w:jc w:val="left"/>
              <w:rPr>
                <w:rFonts w:ascii="Arial" w:hAnsi="Arial" w:cs="Arial"/>
                <w:color w:val="auto"/>
                <w:sz w:val="20"/>
                <w:szCs w:val="20"/>
              </w:rPr>
            </w:pPr>
            <w:r w:rsidRPr="00C35E73">
              <w:rPr>
                <w:rFonts w:ascii="Arial" w:hAnsi="Arial" w:cs="Arial"/>
                <w:color w:val="auto"/>
                <w:sz w:val="20"/>
                <w:szCs w:val="20"/>
              </w:rPr>
              <w:t>Nume GAL</w:t>
            </w:r>
          </w:p>
        </w:tc>
        <w:tc>
          <w:tcPr>
            <w:tcW w:w="5887" w:type="dxa"/>
          </w:tcPr>
          <w:p w14:paraId="064A6BCF" w14:textId="77777777" w:rsidR="00BA04FD" w:rsidRPr="00C35E73" w:rsidRDefault="000B260A" w:rsidP="000303BD">
            <w:pPr>
              <w:spacing w:line="240" w:lineRule="auto"/>
              <w:ind w:firstLine="127"/>
              <w:rPr>
                <w:rFonts w:ascii="Arial" w:hAnsi="Arial" w:cs="Arial"/>
                <w:color w:val="auto"/>
                <w:sz w:val="20"/>
                <w:szCs w:val="20"/>
              </w:rPr>
            </w:pPr>
            <w:r w:rsidRPr="00C35E73">
              <w:rPr>
                <w:rFonts w:ascii="Arial" w:hAnsi="Arial" w:cs="Arial"/>
                <w:color w:val="auto"/>
                <w:sz w:val="20"/>
                <w:szCs w:val="20"/>
              </w:rPr>
              <w:t>Grupul de Acțiune Local Reșița</w:t>
            </w:r>
          </w:p>
        </w:tc>
      </w:tr>
      <w:tr w:rsidR="00BA04FD" w:rsidRPr="00C35E73" w14:paraId="42059C5F" w14:textId="77777777" w:rsidTr="00BA7E4D">
        <w:trPr>
          <w:trHeight w:val="629"/>
        </w:trPr>
        <w:tc>
          <w:tcPr>
            <w:tcW w:w="744" w:type="dxa"/>
          </w:tcPr>
          <w:p w14:paraId="2CA90653"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t>3.</w:t>
            </w:r>
          </w:p>
        </w:tc>
        <w:tc>
          <w:tcPr>
            <w:tcW w:w="2623" w:type="dxa"/>
          </w:tcPr>
          <w:p w14:paraId="6B64699A" w14:textId="77777777" w:rsidR="00BA04FD" w:rsidRPr="00C35E73" w:rsidRDefault="000B260A" w:rsidP="00C251D1">
            <w:pPr>
              <w:spacing w:line="240" w:lineRule="auto"/>
              <w:jc w:val="left"/>
              <w:rPr>
                <w:rFonts w:ascii="Arial" w:hAnsi="Arial" w:cs="Arial"/>
                <w:color w:val="auto"/>
                <w:sz w:val="20"/>
                <w:szCs w:val="20"/>
              </w:rPr>
            </w:pPr>
            <w:r w:rsidRPr="00C35E73">
              <w:rPr>
                <w:rFonts w:ascii="Arial" w:hAnsi="Arial" w:cs="Arial"/>
                <w:color w:val="auto"/>
                <w:sz w:val="20"/>
                <w:szCs w:val="20"/>
              </w:rPr>
              <w:t>Date de contact GAL</w:t>
            </w:r>
          </w:p>
        </w:tc>
        <w:tc>
          <w:tcPr>
            <w:tcW w:w="5887" w:type="dxa"/>
          </w:tcPr>
          <w:p w14:paraId="063435C8" w14:textId="77777777" w:rsidR="00BA04FD" w:rsidRPr="00C35E73" w:rsidRDefault="000B260A" w:rsidP="000303BD">
            <w:pPr>
              <w:spacing w:line="240" w:lineRule="auto"/>
              <w:ind w:firstLine="7"/>
              <w:rPr>
                <w:rFonts w:ascii="Arial" w:hAnsi="Arial" w:cs="Arial"/>
                <w:color w:val="auto"/>
                <w:sz w:val="20"/>
                <w:szCs w:val="20"/>
              </w:rPr>
            </w:pPr>
            <w:r w:rsidRPr="00C35E73">
              <w:rPr>
                <w:rFonts w:ascii="Arial" w:hAnsi="Arial" w:cs="Arial"/>
                <w:color w:val="auto"/>
                <w:sz w:val="20"/>
                <w:szCs w:val="20"/>
              </w:rPr>
              <w:t xml:space="preserve">  Manager  GAL  Reșița:  Cristina  Truță,  0745  504  527;  Sediu</w:t>
            </w:r>
          </w:p>
          <w:p w14:paraId="1BFFDE73" w14:textId="77777777" w:rsidR="00482A28" w:rsidRPr="00C35E73" w:rsidRDefault="000B260A">
            <w:pPr>
              <w:spacing w:line="240" w:lineRule="auto"/>
              <w:ind w:left="127" w:hanging="120"/>
              <w:rPr>
                <w:rFonts w:ascii="Arial" w:hAnsi="Arial" w:cs="Arial"/>
                <w:color w:val="auto"/>
                <w:sz w:val="20"/>
                <w:szCs w:val="20"/>
              </w:rPr>
            </w:pPr>
            <w:r w:rsidRPr="00C35E73">
              <w:rPr>
                <w:rFonts w:ascii="Arial" w:hAnsi="Arial" w:cs="Arial"/>
                <w:color w:val="auto"/>
                <w:sz w:val="20"/>
                <w:szCs w:val="20"/>
              </w:rPr>
              <w:t xml:space="preserve">  GAL: </w:t>
            </w:r>
            <w:r w:rsidRPr="00C35E73">
              <w:rPr>
                <w:rFonts w:ascii="Arial" w:hAnsi="Arial" w:cs="Arial"/>
                <w:spacing w:val="-4"/>
                <w:sz w:val="20"/>
                <w:szCs w:val="20"/>
              </w:rPr>
              <w:t>B-DUL ALEXANDRU IOAN CUZA, BL. 20, AP. 11</w:t>
            </w:r>
            <w:r w:rsidRPr="00C35E73">
              <w:rPr>
                <w:rFonts w:ascii="Arial" w:hAnsi="Arial" w:cs="Arial"/>
                <w:color w:val="auto"/>
                <w:sz w:val="20"/>
                <w:szCs w:val="20"/>
              </w:rPr>
              <w:t xml:space="preserve">, Reșița, jud. </w:t>
            </w:r>
            <w:proofErr w:type="spellStart"/>
            <w:r w:rsidRPr="00C35E73">
              <w:rPr>
                <w:rFonts w:ascii="Arial" w:hAnsi="Arial" w:cs="Arial"/>
                <w:color w:val="auto"/>
                <w:sz w:val="20"/>
                <w:szCs w:val="20"/>
              </w:rPr>
              <w:t>Caraș-severin</w:t>
            </w:r>
            <w:proofErr w:type="spellEnd"/>
          </w:p>
        </w:tc>
      </w:tr>
      <w:tr w:rsidR="00BA04FD" w:rsidRPr="00C35E73" w14:paraId="3E76F5C2" w14:textId="77777777" w:rsidTr="006A3497">
        <w:trPr>
          <w:trHeight w:val="1966"/>
        </w:trPr>
        <w:tc>
          <w:tcPr>
            <w:tcW w:w="744" w:type="dxa"/>
          </w:tcPr>
          <w:p w14:paraId="6C4CC3FF"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t>4.</w:t>
            </w:r>
          </w:p>
        </w:tc>
        <w:tc>
          <w:tcPr>
            <w:tcW w:w="2623" w:type="dxa"/>
          </w:tcPr>
          <w:p w14:paraId="58080585" w14:textId="77777777" w:rsidR="00BA04FD" w:rsidRPr="00C35E73" w:rsidRDefault="000B260A" w:rsidP="00C251D1">
            <w:pPr>
              <w:spacing w:line="240" w:lineRule="auto"/>
              <w:jc w:val="left"/>
              <w:rPr>
                <w:rFonts w:ascii="Arial" w:hAnsi="Arial" w:cs="Arial"/>
                <w:color w:val="auto"/>
                <w:sz w:val="20"/>
                <w:szCs w:val="20"/>
              </w:rPr>
            </w:pPr>
            <w:r w:rsidRPr="00C35E73">
              <w:rPr>
                <w:rFonts w:ascii="Arial" w:hAnsi="Arial" w:cs="Arial"/>
                <w:color w:val="auto"/>
                <w:sz w:val="20"/>
                <w:szCs w:val="20"/>
              </w:rPr>
              <w:t>Teritoriul vizat de SDL</w:t>
            </w:r>
          </w:p>
        </w:tc>
        <w:tc>
          <w:tcPr>
            <w:tcW w:w="5887" w:type="dxa"/>
          </w:tcPr>
          <w:p w14:paraId="46C8B122"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t xml:space="preserve">  ZUM A </w:t>
            </w:r>
            <w:proofErr w:type="spellStart"/>
            <w:r w:rsidRPr="00C35E73">
              <w:rPr>
                <w:rFonts w:ascii="Arial" w:hAnsi="Arial" w:cs="Arial"/>
                <w:color w:val="auto"/>
                <w:sz w:val="20"/>
                <w:szCs w:val="20"/>
              </w:rPr>
              <w:t>Mociur</w:t>
            </w:r>
            <w:proofErr w:type="spellEnd"/>
            <w:r w:rsidRPr="00C35E73">
              <w:rPr>
                <w:rFonts w:ascii="Arial" w:hAnsi="Arial" w:cs="Arial"/>
                <w:color w:val="auto"/>
                <w:sz w:val="20"/>
                <w:szCs w:val="20"/>
              </w:rPr>
              <w:t xml:space="preserve"> </w:t>
            </w:r>
          </w:p>
          <w:p w14:paraId="1C403BD2"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t xml:space="preserve">  ZUM B Dealu Crucii</w:t>
            </w:r>
          </w:p>
          <w:p w14:paraId="6743B24A"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t xml:space="preserve">  ZUM C Traian Lalescu </w:t>
            </w:r>
          </w:p>
          <w:p w14:paraId="2B1BBA45"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t xml:space="preserve">  ZUM D Moara </w:t>
            </w:r>
            <w:proofErr w:type="spellStart"/>
            <w:r w:rsidRPr="00C35E73">
              <w:rPr>
                <w:rFonts w:ascii="Arial" w:hAnsi="Arial" w:cs="Arial"/>
                <w:color w:val="auto"/>
                <w:sz w:val="20"/>
                <w:szCs w:val="20"/>
              </w:rPr>
              <w:t>Juracek</w:t>
            </w:r>
            <w:proofErr w:type="spellEnd"/>
            <w:r w:rsidRPr="00C35E73">
              <w:rPr>
                <w:rFonts w:ascii="Arial" w:hAnsi="Arial" w:cs="Arial"/>
                <w:color w:val="auto"/>
                <w:sz w:val="20"/>
                <w:szCs w:val="20"/>
              </w:rPr>
              <w:t xml:space="preserve"> </w:t>
            </w:r>
          </w:p>
          <w:p w14:paraId="61C5A66E"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t xml:space="preserve">  ZUM E Colonia Baraj</w:t>
            </w:r>
          </w:p>
          <w:p w14:paraId="768EC118"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t xml:space="preserve"> (conform Anexa 1- Planul cu delimitarea teritoriului vizat de SDL</w:t>
            </w:r>
          </w:p>
          <w:p w14:paraId="5D92AE94"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t xml:space="preserve"> și  Anexa  18  –  Distribuția  măsurilor  de  intervenție  pe zonele</w:t>
            </w:r>
          </w:p>
          <w:p w14:paraId="5F403D27"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t xml:space="preserve"> din teritoriul SDL)</w:t>
            </w:r>
          </w:p>
        </w:tc>
      </w:tr>
      <w:tr w:rsidR="00BA04FD" w:rsidRPr="00C35E73" w14:paraId="410CFFCE" w14:textId="77777777" w:rsidTr="008C133D">
        <w:trPr>
          <w:trHeight w:val="415"/>
        </w:trPr>
        <w:tc>
          <w:tcPr>
            <w:tcW w:w="744" w:type="dxa"/>
          </w:tcPr>
          <w:p w14:paraId="74BEDF3A"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t>5.</w:t>
            </w:r>
          </w:p>
        </w:tc>
        <w:tc>
          <w:tcPr>
            <w:tcW w:w="2623" w:type="dxa"/>
          </w:tcPr>
          <w:p w14:paraId="5986A669" w14:textId="77777777" w:rsidR="00BA04FD" w:rsidRPr="00C35E73" w:rsidRDefault="000B260A" w:rsidP="00C251D1">
            <w:pPr>
              <w:spacing w:line="240" w:lineRule="auto"/>
              <w:jc w:val="left"/>
              <w:rPr>
                <w:rFonts w:ascii="Arial" w:hAnsi="Arial" w:cs="Arial"/>
                <w:color w:val="auto"/>
                <w:sz w:val="20"/>
                <w:szCs w:val="20"/>
              </w:rPr>
            </w:pPr>
            <w:r w:rsidRPr="00C35E73">
              <w:rPr>
                <w:rFonts w:ascii="Arial" w:hAnsi="Arial" w:cs="Arial"/>
                <w:color w:val="auto"/>
                <w:sz w:val="20"/>
                <w:szCs w:val="20"/>
              </w:rPr>
              <w:t>Titlul intervenției</w:t>
            </w:r>
          </w:p>
        </w:tc>
        <w:tc>
          <w:tcPr>
            <w:tcW w:w="5887" w:type="dxa"/>
          </w:tcPr>
          <w:p w14:paraId="1DAAEB2E" w14:textId="77777777" w:rsidR="00BA04FD" w:rsidRPr="00C35E73" w:rsidRDefault="000B260A" w:rsidP="008C133D">
            <w:pPr>
              <w:spacing w:line="240" w:lineRule="auto"/>
              <w:ind w:left="127"/>
              <w:rPr>
                <w:rFonts w:ascii="Arial" w:hAnsi="Arial" w:cs="Arial"/>
                <w:color w:val="auto"/>
                <w:sz w:val="20"/>
                <w:szCs w:val="20"/>
              </w:rPr>
            </w:pPr>
            <w:r w:rsidRPr="00C35E73">
              <w:rPr>
                <w:rFonts w:ascii="Arial" w:hAnsi="Arial" w:cs="Arial"/>
                <w:iCs/>
                <w:color w:val="auto"/>
                <w:sz w:val="20"/>
                <w:szCs w:val="20"/>
              </w:rPr>
              <w:t xml:space="preserve">Campanii de </w:t>
            </w:r>
            <w:proofErr w:type="spellStart"/>
            <w:r w:rsidRPr="00C35E73">
              <w:rPr>
                <w:rFonts w:ascii="Arial" w:hAnsi="Arial" w:cs="Arial"/>
                <w:iCs/>
                <w:color w:val="auto"/>
                <w:sz w:val="20"/>
                <w:szCs w:val="20"/>
              </w:rPr>
              <w:t>sprjin</w:t>
            </w:r>
            <w:proofErr w:type="spellEnd"/>
            <w:r w:rsidRPr="00C35E73">
              <w:rPr>
                <w:rFonts w:ascii="Arial" w:hAnsi="Arial" w:cs="Arial"/>
                <w:iCs/>
                <w:color w:val="auto"/>
                <w:sz w:val="20"/>
                <w:szCs w:val="20"/>
              </w:rPr>
              <w:t xml:space="preserve"> pentru voluntariat, schimb de experiență și îmbunătățirea practicii locale</w:t>
            </w:r>
          </w:p>
        </w:tc>
      </w:tr>
      <w:tr w:rsidR="00BA04FD" w:rsidRPr="00C35E73" w14:paraId="54741AAF" w14:textId="77777777" w:rsidTr="008C133D">
        <w:trPr>
          <w:trHeight w:val="708"/>
        </w:trPr>
        <w:tc>
          <w:tcPr>
            <w:tcW w:w="744" w:type="dxa"/>
          </w:tcPr>
          <w:p w14:paraId="2ABE4F3D"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t>6.</w:t>
            </w:r>
          </w:p>
        </w:tc>
        <w:tc>
          <w:tcPr>
            <w:tcW w:w="2623" w:type="dxa"/>
          </w:tcPr>
          <w:p w14:paraId="61F2A2FC" w14:textId="77777777" w:rsidR="00BA04FD" w:rsidRPr="00C35E73" w:rsidRDefault="000B260A" w:rsidP="00C251D1">
            <w:pPr>
              <w:spacing w:line="240" w:lineRule="auto"/>
              <w:jc w:val="left"/>
              <w:rPr>
                <w:rFonts w:ascii="Arial" w:hAnsi="Arial" w:cs="Arial"/>
                <w:color w:val="auto"/>
                <w:sz w:val="20"/>
                <w:szCs w:val="20"/>
              </w:rPr>
            </w:pPr>
            <w:r w:rsidRPr="00C35E73">
              <w:rPr>
                <w:rFonts w:ascii="Arial" w:hAnsi="Arial" w:cs="Arial"/>
                <w:color w:val="auto"/>
                <w:sz w:val="20"/>
                <w:szCs w:val="20"/>
              </w:rPr>
              <w:t>Obiectivul specific SDL la atingerea căruia contribuie intervenția</w:t>
            </w:r>
          </w:p>
        </w:tc>
        <w:tc>
          <w:tcPr>
            <w:tcW w:w="5887" w:type="dxa"/>
          </w:tcPr>
          <w:p w14:paraId="346396DB" w14:textId="77777777" w:rsidR="00BA04FD" w:rsidRPr="00C35E73" w:rsidRDefault="000B260A" w:rsidP="006A3497">
            <w:pPr>
              <w:spacing w:line="240" w:lineRule="auto"/>
              <w:ind w:left="127"/>
              <w:rPr>
                <w:rFonts w:ascii="Arial" w:hAnsi="Arial" w:cs="Arial"/>
                <w:color w:val="auto"/>
                <w:sz w:val="20"/>
                <w:szCs w:val="20"/>
              </w:rPr>
            </w:pPr>
            <w:r w:rsidRPr="00C35E73">
              <w:rPr>
                <w:rFonts w:ascii="Arial" w:hAnsi="Arial" w:cs="Arial"/>
                <w:color w:val="auto"/>
                <w:sz w:val="20"/>
                <w:szCs w:val="20"/>
              </w:rPr>
              <w:t>Obiectiv specific 7:</w:t>
            </w:r>
          </w:p>
          <w:p w14:paraId="6B9F2C51" w14:textId="77777777" w:rsidR="00BA04FD" w:rsidRPr="00C35E73" w:rsidRDefault="000B260A" w:rsidP="000303BD">
            <w:pPr>
              <w:spacing w:line="240" w:lineRule="auto"/>
              <w:ind w:left="127"/>
              <w:rPr>
                <w:rFonts w:ascii="Arial" w:hAnsi="Arial" w:cs="Arial"/>
                <w:color w:val="auto"/>
                <w:sz w:val="20"/>
                <w:szCs w:val="20"/>
              </w:rPr>
            </w:pPr>
            <w:r w:rsidRPr="00C35E73">
              <w:rPr>
                <w:rFonts w:ascii="Arial" w:hAnsi="Arial" w:cs="Arial"/>
                <w:iCs/>
                <w:color w:val="auto"/>
                <w:sz w:val="20"/>
                <w:szCs w:val="20"/>
              </w:rPr>
              <w:t>Creșterea coeziunii comunităților din ZUM și a integrării acestora în comunitatea mai largă a orașului</w:t>
            </w:r>
          </w:p>
        </w:tc>
      </w:tr>
      <w:tr w:rsidR="00BA04FD" w:rsidRPr="00C35E73" w14:paraId="7650B1FC" w14:textId="77777777" w:rsidTr="008C133D">
        <w:trPr>
          <w:trHeight w:val="548"/>
        </w:trPr>
        <w:tc>
          <w:tcPr>
            <w:tcW w:w="744" w:type="dxa"/>
          </w:tcPr>
          <w:p w14:paraId="05307DC6"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t>7.</w:t>
            </w:r>
          </w:p>
        </w:tc>
        <w:tc>
          <w:tcPr>
            <w:tcW w:w="2623" w:type="dxa"/>
          </w:tcPr>
          <w:p w14:paraId="3055D25F" w14:textId="77777777" w:rsidR="00BA04FD" w:rsidRPr="00C35E73" w:rsidRDefault="000B260A" w:rsidP="00C251D1">
            <w:pPr>
              <w:spacing w:line="240" w:lineRule="auto"/>
              <w:jc w:val="left"/>
              <w:rPr>
                <w:rFonts w:ascii="Arial" w:hAnsi="Arial" w:cs="Arial"/>
                <w:color w:val="auto"/>
                <w:sz w:val="20"/>
                <w:szCs w:val="20"/>
              </w:rPr>
            </w:pPr>
            <w:r w:rsidRPr="00C35E73">
              <w:rPr>
                <w:rFonts w:ascii="Arial" w:hAnsi="Arial" w:cs="Arial"/>
                <w:color w:val="auto"/>
                <w:sz w:val="20"/>
                <w:szCs w:val="20"/>
              </w:rPr>
              <w:t>Măsura din Planul de acțiune        vizată prin intervenție</w:t>
            </w:r>
          </w:p>
        </w:tc>
        <w:tc>
          <w:tcPr>
            <w:tcW w:w="5887" w:type="dxa"/>
          </w:tcPr>
          <w:p w14:paraId="67745E40" w14:textId="77777777" w:rsidR="00BA04FD" w:rsidRPr="00C35E73" w:rsidRDefault="000B260A" w:rsidP="000303BD">
            <w:pPr>
              <w:spacing w:line="240" w:lineRule="auto"/>
              <w:ind w:left="127"/>
              <w:rPr>
                <w:rFonts w:ascii="Arial" w:hAnsi="Arial" w:cs="Arial"/>
                <w:color w:val="auto"/>
                <w:sz w:val="20"/>
                <w:szCs w:val="20"/>
              </w:rPr>
            </w:pPr>
            <w:r w:rsidRPr="00C35E73">
              <w:rPr>
                <w:rFonts w:ascii="Arial" w:hAnsi="Arial" w:cs="Arial"/>
                <w:iCs/>
                <w:color w:val="auto"/>
                <w:sz w:val="20"/>
                <w:szCs w:val="20"/>
              </w:rPr>
              <w:t>Măsura 9: Creșterea capacității de lucru și adresare a problemelor de sărăcie din oraș din partea societății civile</w:t>
            </w:r>
          </w:p>
        </w:tc>
      </w:tr>
      <w:tr w:rsidR="00BA04FD" w:rsidRPr="00C35E73" w14:paraId="2821C876" w14:textId="77777777" w:rsidTr="00BA7E4D">
        <w:trPr>
          <w:trHeight w:val="1365"/>
        </w:trPr>
        <w:tc>
          <w:tcPr>
            <w:tcW w:w="744" w:type="dxa"/>
            <w:vAlign w:val="center"/>
          </w:tcPr>
          <w:p w14:paraId="10C9109A"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t>8.</w:t>
            </w:r>
          </w:p>
        </w:tc>
        <w:tc>
          <w:tcPr>
            <w:tcW w:w="2623" w:type="dxa"/>
          </w:tcPr>
          <w:p w14:paraId="0C8EA7C2" w14:textId="77777777" w:rsidR="00BA04FD" w:rsidRPr="00C35E73" w:rsidRDefault="000B260A" w:rsidP="00C251D1">
            <w:pPr>
              <w:spacing w:line="240" w:lineRule="auto"/>
              <w:jc w:val="left"/>
              <w:rPr>
                <w:rFonts w:ascii="Arial" w:hAnsi="Arial" w:cs="Arial"/>
                <w:color w:val="auto"/>
                <w:sz w:val="20"/>
                <w:szCs w:val="20"/>
              </w:rPr>
            </w:pPr>
            <w:r w:rsidRPr="00C35E73">
              <w:rPr>
                <w:rFonts w:ascii="Arial" w:hAnsi="Arial" w:cs="Arial"/>
                <w:color w:val="auto"/>
                <w:sz w:val="20"/>
                <w:szCs w:val="20"/>
              </w:rPr>
              <w:t>Justificarea intervenției</w:t>
            </w:r>
          </w:p>
        </w:tc>
        <w:tc>
          <w:tcPr>
            <w:tcW w:w="5887" w:type="dxa"/>
          </w:tcPr>
          <w:p w14:paraId="57C67FB6" w14:textId="77777777" w:rsidR="00BA04FD" w:rsidRPr="00C35E73" w:rsidRDefault="000B260A" w:rsidP="006A3497">
            <w:pPr>
              <w:autoSpaceDE w:val="0"/>
              <w:autoSpaceDN w:val="0"/>
              <w:adjustRightInd w:val="0"/>
              <w:spacing w:line="240" w:lineRule="auto"/>
              <w:ind w:left="127"/>
              <w:rPr>
                <w:rFonts w:ascii="Arial" w:hAnsi="Arial" w:cs="Arial"/>
                <w:iCs/>
                <w:color w:val="auto"/>
                <w:sz w:val="20"/>
                <w:szCs w:val="20"/>
              </w:rPr>
            </w:pPr>
            <w:r w:rsidRPr="00C35E73">
              <w:rPr>
                <w:rFonts w:ascii="Arial" w:hAnsi="Arial" w:cs="Arial"/>
                <w:iCs/>
                <w:color w:val="auto"/>
                <w:sz w:val="20"/>
                <w:szCs w:val="20"/>
              </w:rPr>
              <w:t>O nevoie identificată în consultări a fost aceea a capacității scăzute a organizațiilor societății civile precum și a instituțiilor în a implementa proiecte cu impact, care să implice comunitatea, care să faciliteze colaborarea și parteneriatul între actori sociali.</w:t>
            </w:r>
          </w:p>
          <w:p w14:paraId="751E58D5" w14:textId="77777777" w:rsidR="00BA04FD" w:rsidRPr="00C35E73" w:rsidRDefault="000B260A" w:rsidP="006A3497">
            <w:pPr>
              <w:autoSpaceDE w:val="0"/>
              <w:autoSpaceDN w:val="0"/>
              <w:adjustRightInd w:val="0"/>
              <w:spacing w:line="240" w:lineRule="auto"/>
              <w:ind w:left="127"/>
              <w:rPr>
                <w:rFonts w:ascii="Arial" w:hAnsi="Arial" w:cs="Arial"/>
                <w:iCs/>
                <w:color w:val="auto"/>
                <w:sz w:val="20"/>
                <w:szCs w:val="20"/>
              </w:rPr>
            </w:pPr>
            <w:r w:rsidRPr="00C35E73">
              <w:rPr>
                <w:rFonts w:ascii="Arial" w:hAnsi="Arial" w:cs="Arial"/>
                <w:iCs/>
                <w:color w:val="auto"/>
                <w:sz w:val="20"/>
                <w:szCs w:val="20"/>
              </w:rPr>
              <w:t>În plus, din declarațiile colectate din focus grupuri, comunitățile marginalizate au o imagine negativă față de restul orașului și un grad foarte redus de capacitate de inițiativă, auto-organizare și asumare/încredere în sine ca actori de schimbare.</w:t>
            </w:r>
          </w:p>
          <w:p w14:paraId="2842DCEA" w14:textId="77777777" w:rsidR="00BA04FD" w:rsidRPr="00C35E73" w:rsidRDefault="000B260A" w:rsidP="006A3497">
            <w:pPr>
              <w:spacing w:line="240" w:lineRule="auto"/>
              <w:ind w:left="127"/>
              <w:rPr>
                <w:rFonts w:ascii="Arial" w:hAnsi="Arial" w:cs="Arial"/>
                <w:color w:val="auto"/>
                <w:sz w:val="20"/>
                <w:szCs w:val="20"/>
              </w:rPr>
            </w:pPr>
            <w:r w:rsidRPr="00C35E73">
              <w:rPr>
                <w:rFonts w:ascii="Arial" w:hAnsi="Arial" w:cs="Arial"/>
                <w:iCs/>
                <w:color w:val="auto"/>
                <w:sz w:val="20"/>
                <w:szCs w:val="20"/>
              </w:rPr>
              <w:t xml:space="preserve">Sunt necesare astfel programe și proiecte care să sprijine </w:t>
            </w:r>
            <w:proofErr w:type="spellStart"/>
            <w:r w:rsidRPr="00C35E73">
              <w:rPr>
                <w:rFonts w:ascii="Arial" w:hAnsi="Arial" w:cs="Arial"/>
                <w:iCs/>
                <w:color w:val="auto"/>
                <w:sz w:val="20"/>
                <w:szCs w:val="20"/>
              </w:rPr>
              <w:t>leadershipul</w:t>
            </w:r>
            <w:proofErr w:type="spellEnd"/>
            <w:r w:rsidRPr="00C35E73">
              <w:rPr>
                <w:rFonts w:ascii="Arial" w:hAnsi="Arial" w:cs="Arial"/>
                <w:iCs/>
                <w:color w:val="auto"/>
                <w:sz w:val="20"/>
                <w:szCs w:val="20"/>
              </w:rPr>
              <w:t xml:space="preserve"> comunitar, </w:t>
            </w:r>
            <w:proofErr w:type="spellStart"/>
            <w:r w:rsidRPr="00C35E73">
              <w:rPr>
                <w:rFonts w:ascii="Arial" w:hAnsi="Arial" w:cs="Arial"/>
                <w:iCs/>
                <w:color w:val="auto"/>
                <w:sz w:val="20"/>
                <w:szCs w:val="20"/>
              </w:rPr>
              <w:t>organizrea</w:t>
            </w:r>
            <w:proofErr w:type="spellEnd"/>
            <w:r w:rsidRPr="00C35E73">
              <w:rPr>
                <w:rFonts w:ascii="Arial" w:hAnsi="Arial" w:cs="Arial"/>
                <w:iCs/>
                <w:color w:val="auto"/>
                <w:sz w:val="20"/>
                <w:szCs w:val="20"/>
              </w:rPr>
              <w:t xml:space="preserve"> de grupuri din comunități, să promoveze voluntariatul, să faciliteze – prin activități de spot/cultură șa. – interacțiunea dintre tineri și adulți din medii </w:t>
            </w:r>
            <w:r w:rsidRPr="00C35E73">
              <w:rPr>
                <w:rFonts w:ascii="Arial" w:hAnsi="Arial" w:cs="Arial"/>
                <w:iCs/>
                <w:color w:val="auto"/>
                <w:sz w:val="20"/>
                <w:szCs w:val="20"/>
              </w:rPr>
              <w:lastRenderedPageBreak/>
              <w:t>diferite pentru a contracara discriminarea și a promova un climat de conviețuire și toleranță.</w:t>
            </w:r>
          </w:p>
        </w:tc>
      </w:tr>
      <w:tr w:rsidR="00BA04FD" w:rsidRPr="00C35E73" w14:paraId="28647E03" w14:textId="77777777" w:rsidTr="00E9312A">
        <w:trPr>
          <w:trHeight w:val="787"/>
        </w:trPr>
        <w:tc>
          <w:tcPr>
            <w:tcW w:w="744" w:type="dxa"/>
          </w:tcPr>
          <w:p w14:paraId="33142D56"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lastRenderedPageBreak/>
              <w:t>9.</w:t>
            </w:r>
          </w:p>
        </w:tc>
        <w:tc>
          <w:tcPr>
            <w:tcW w:w="2623" w:type="dxa"/>
          </w:tcPr>
          <w:p w14:paraId="281C073F" w14:textId="77777777" w:rsidR="00BA04FD" w:rsidRPr="00C35E73" w:rsidRDefault="000B260A" w:rsidP="00C251D1">
            <w:pPr>
              <w:spacing w:line="240" w:lineRule="auto"/>
              <w:jc w:val="left"/>
              <w:rPr>
                <w:rFonts w:ascii="Arial" w:hAnsi="Arial" w:cs="Arial"/>
                <w:color w:val="auto"/>
                <w:sz w:val="20"/>
                <w:szCs w:val="20"/>
              </w:rPr>
            </w:pPr>
            <w:r w:rsidRPr="00C35E73">
              <w:rPr>
                <w:rFonts w:ascii="Arial" w:hAnsi="Arial" w:cs="Arial"/>
                <w:color w:val="auto"/>
                <w:sz w:val="20"/>
                <w:szCs w:val="20"/>
              </w:rPr>
              <w:t>Comunitatea marginalizată din teritoriu</w:t>
            </w:r>
          </w:p>
        </w:tc>
        <w:tc>
          <w:tcPr>
            <w:tcW w:w="5887" w:type="dxa"/>
          </w:tcPr>
          <w:p w14:paraId="564ECEE8" w14:textId="77777777" w:rsidR="00BA04FD" w:rsidRPr="00C35E73" w:rsidRDefault="000B260A" w:rsidP="000303BD">
            <w:pPr>
              <w:spacing w:line="240" w:lineRule="auto"/>
              <w:ind w:left="127"/>
              <w:rPr>
                <w:rFonts w:ascii="Arial" w:hAnsi="Arial" w:cs="Arial"/>
                <w:color w:val="auto"/>
                <w:sz w:val="20"/>
                <w:szCs w:val="20"/>
              </w:rPr>
            </w:pPr>
            <w:r w:rsidRPr="00C35E73">
              <w:rPr>
                <w:rFonts w:ascii="Arial" w:hAnsi="Arial" w:cs="Arial"/>
                <w:color w:val="auto"/>
                <w:sz w:val="20"/>
                <w:szCs w:val="20"/>
              </w:rPr>
              <w:t xml:space="preserve">În Comunitatea din Zona Urbană Marginalizată ZUM D Moara </w:t>
            </w:r>
            <w:proofErr w:type="spellStart"/>
            <w:r w:rsidRPr="00C35E73">
              <w:rPr>
                <w:rFonts w:ascii="Arial" w:hAnsi="Arial" w:cs="Arial"/>
                <w:color w:val="auto"/>
                <w:sz w:val="20"/>
                <w:szCs w:val="20"/>
              </w:rPr>
              <w:t>Juracek</w:t>
            </w:r>
            <w:proofErr w:type="spellEnd"/>
            <w:r w:rsidRPr="00C35E73">
              <w:rPr>
                <w:rFonts w:ascii="Arial" w:hAnsi="Arial" w:cs="Arial"/>
                <w:color w:val="auto"/>
                <w:sz w:val="20"/>
                <w:szCs w:val="20"/>
              </w:rPr>
              <w:t xml:space="preserve"> s-a identificat comunitate de tip roma, în restul teritoriului fiind comunitate de tip non-roma</w:t>
            </w:r>
          </w:p>
        </w:tc>
      </w:tr>
      <w:tr w:rsidR="00BA04FD" w:rsidRPr="00C35E73" w14:paraId="68F957A3" w14:textId="77777777" w:rsidTr="00DD4FC9">
        <w:trPr>
          <w:trHeight w:val="985"/>
        </w:trPr>
        <w:tc>
          <w:tcPr>
            <w:tcW w:w="744" w:type="dxa"/>
          </w:tcPr>
          <w:p w14:paraId="324309DD"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t>10.</w:t>
            </w:r>
          </w:p>
        </w:tc>
        <w:tc>
          <w:tcPr>
            <w:tcW w:w="2623" w:type="dxa"/>
          </w:tcPr>
          <w:p w14:paraId="50DE35C8" w14:textId="77777777" w:rsidR="00BA04FD" w:rsidRPr="00C35E73" w:rsidRDefault="000B260A" w:rsidP="00C251D1">
            <w:pPr>
              <w:spacing w:line="240" w:lineRule="auto"/>
              <w:jc w:val="left"/>
              <w:rPr>
                <w:rFonts w:ascii="Arial" w:hAnsi="Arial" w:cs="Arial"/>
                <w:color w:val="auto"/>
                <w:sz w:val="20"/>
                <w:szCs w:val="20"/>
              </w:rPr>
            </w:pPr>
            <w:r w:rsidRPr="00C35E73">
              <w:rPr>
                <w:rFonts w:ascii="Arial" w:hAnsi="Arial" w:cs="Arial"/>
                <w:color w:val="auto"/>
                <w:sz w:val="20"/>
                <w:szCs w:val="20"/>
              </w:rPr>
              <w:t>Grupuri țintă vizate (persoane aflate în risc de sărăcie și excluziune socială)</w:t>
            </w:r>
          </w:p>
        </w:tc>
        <w:tc>
          <w:tcPr>
            <w:tcW w:w="5887" w:type="dxa"/>
          </w:tcPr>
          <w:p w14:paraId="77C212F8" w14:textId="77777777" w:rsidR="00BA04FD" w:rsidRPr="00C35E73" w:rsidRDefault="000B260A" w:rsidP="0084619C">
            <w:pPr>
              <w:spacing w:line="240" w:lineRule="auto"/>
              <w:ind w:left="127"/>
              <w:jc w:val="left"/>
              <w:rPr>
                <w:rFonts w:ascii="Arial" w:hAnsi="Arial" w:cs="Arial"/>
                <w:color w:val="auto"/>
                <w:sz w:val="20"/>
                <w:szCs w:val="20"/>
              </w:rPr>
            </w:pPr>
            <w:r w:rsidRPr="00C35E73">
              <w:rPr>
                <w:rFonts w:ascii="Arial" w:hAnsi="Arial" w:cs="Arial"/>
                <w:color w:val="auto"/>
                <w:sz w:val="20"/>
                <w:szCs w:val="20"/>
              </w:rPr>
              <w:t>400 persoane din care   roma, respectiv pentru prezentul apel</w:t>
            </w:r>
          </w:p>
          <w:p w14:paraId="6B5EA1B6" w14:textId="77777777" w:rsidR="00BA04FD" w:rsidRPr="00C35E73" w:rsidRDefault="000B260A" w:rsidP="0084619C">
            <w:pPr>
              <w:spacing w:line="240" w:lineRule="auto"/>
              <w:ind w:left="127"/>
              <w:jc w:val="left"/>
              <w:rPr>
                <w:rFonts w:ascii="Arial" w:hAnsi="Arial" w:cs="Arial"/>
                <w:color w:val="auto"/>
                <w:sz w:val="20"/>
                <w:szCs w:val="20"/>
              </w:rPr>
            </w:pPr>
            <w:r w:rsidRPr="00C35E73">
              <w:rPr>
                <w:rFonts w:ascii="Arial" w:hAnsi="Arial" w:cs="Arial"/>
                <w:color w:val="auto"/>
                <w:sz w:val="20"/>
                <w:szCs w:val="20"/>
              </w:rPr>
              <w:t>150 persoane din care 30 roma</w:t>
            </w:r>
          </w:p>
          <w:p w14:paraId="286EB96E" w14:textId="77777777" w:rsidR="00BA04FD" w:rsidRPr="00C35E73" w:rsidRDefault="00BA04FD" w:rsidP="0084619C">
            <w:pPr>
              <w:spacing w:before="100" w:beforeAutospacing="1"/>
              <w:ind w:left="127"/>
              <w:contextualSpacing/>
              <w:jc w:val="left"/>
              <w:rPr>
                <w:rFonts w:ascii="Arial" w:hAnsi="Arial" w:cs="Arial"/>
                <w:bCs/>
                <w:color w:val="auto"/>
                <w:sz w:val="20"/>
                <w:szCs w:val="20"/>
              </w:rPr>
            </w:pPr>
            <w:r w:rsidRPr="00C35E73">
              <w:rPr>
                <w:rFonts w:ascii="Arial" w:hAnsi="Arial" w:cs="Arial"/>
                <w:bCs/>
                <w:color w:val="auto"/>
                <w:sz w:val="20"/>
                <w:szCs w:val="20"/>
              </w:rPr>
              <w:t>persoane aflate în risc de sărăcie și excluziune socială;</w:t>
            </w:r>
          </w:p>
          <w:p w14:paraId="3ACC839C" w14:textId="77777777" w:rsidR="00482A28" w:rsidRPr="00C35E73" w:rsidRDefault="00BA04FD">
            <w:pPr>
              <w:spacing w:line="240" w:lineRule="auto"/>
              <w:ind w:left="130"/>
              <w:contextualSpacing/>
              <w:jc w:val="left"/>
              <w:rPr>
                <w:rFonts w:ascii="Arial" w:hAnsi="Arial" w:cs="Arial"/>
                <w:bCs/>
                <w:color w:val="auto"/>
                <w:sz w:val="20"/>
                <w:szCs w:val="20"/>
              </w:rPr>
            </w:pPr>
            <w:r w:rsidRPr="00C35E73">
              <w:rPr>
                <w:rFonts w:ascii="Arial" w:hAnsi="Arial" w:cs="Arial"/>
                <w:bCs/>
                <w:color w:val="auto"/>
                <w:sz w:val="20"/>
                <w:szCs w:val="20"/>
              </w:rPr>
              <w:t xml:space="preserve">persoane adulte șomere sau inactive; </w:t>
            </w:r>
          </w:p>
          <w:p w14:paraId="52E1B88F" w14:textId="77777777" w:rsidR="00482A28" w:rsidRPr="00C35E73" w:rsidRDefault="00BA04FD">
            <w:pPr>
              <w:spacing w:line="240" w:lineRule="auto"/>
              <w:ind w:left="130"/>
              <w:contextualSpacing/>
              <w:jc w:val="left"/>
              <w:rPr>
                <w:rFonts w:ascii="Arial" w:hAnsi="Arial" w:cs="Arial"/>
                <w:bCs/>
                <w:color w:val="auto"/>
                <w:sz w:val="20"/>
                <w:szCs w:val="20"/>
              </w:rPr>
            </w:pPr>
            <w:r w:rsidRPr="00C35E73">
              <w:rPr>
                <w:rFonts w:ascii="Arial" w:hAnsi="Arial" w:cs="Arial"/>
                <w:bCs/>
                <w:color w:val="auto"/>
                <w:sz w:val="20"/>
                <w:szCs w:val="20"/>
              </w:rPr>
              <w:t>copii în situații de dificultate;</w:t>
            </w:r>
          </w:p>
          <w:p w14:paraId="38722B54" w14:textId="77777777" w:rsidR="00482A28" w:rsidRPr="00C35E73" w:rsidRDefault="00BA04FD">
            <w:pPr>
              <w:spacing w:line="240" w:lineRule="auto"/>
              <w:ind w:left="130"/>
              <w:contextualSpacing/>
              <w:jc w:val="left"/>
              <w:rPr>
                <w:rFonts w:ascii="Arial" w:hAnsi="Arial" w:cs="Arial"/>
                <w:bCs/>
                <w:color w:val="auto"/>
                <w:sz w:val="20"/>
                <w:szCs w:val="20"/>
              </w:rPr>
            </w:pPr>
            <w:r w:rsidRPr="00C35E73">
              <w:rPr>
                <w:rFonts w:ascii="Arial" w:hAnsi="Arial" w:cs="Arial"/>
                <w:bCs/>
                <w:color w:val="auto"/>
                <w:sz w:val="20"/>
                <w:szCs w:val="20"/>
              </w:rPr>
              <w:t xml:space="preserve">persoane cu dizabilități; </w:t>
            </w:r>
          </w:p>
          <w:p w14:paraId="0EF50624" w14:textId="77777777" w:rsidR="00482A28" w:rsidRPr="00C35E73" w:rsidRDefault="00BA04FD">
            <w:pPr>
              <w:spacing w:line="240" w:lineRule="auto"/>
              <w:ind w:left="130"/>
              <w:jc w:val="left"/>
              <w:rPr>
                <w:rFonts w:ascii="Arial" w:hAnsi="Arial" w:cs="Arial"/>
                <w:color w:val="auto"/>
                <w:sz w:val="20"/>
                <w:szCs w:val="20"/>
              </w:rPr>
            </w:pPr>
            <w:r w:rsidRPr="00C35E73">
              <w:rPr>
                <w:rFonts w:ascii="Arial" w:hAnsi="Arial" w:cs="Arial"/>
                <w:bCs/>
                <w:color w:val="auto"/>
                <w:sz w:val="20"/>
                <w:szCs w:val="20"/>
              </w:rPr>
              <w:t>părinți/ tutori/ îngrijitori informali ai ante-preșcolarilor / preșcolarilor/elevilor cu risc de părăsire timpurie a școlii;</w:t>
            </w:r>
          </w:p>
        </w:tc>
      </w:tr>
      <w:tr w:rsidR="00BA04FD" w:rsidRPr="00C35E73" w14:paraId="198A2523" w14:textId="77777777" w:rsidTr="00BA7E4D">
        <w:trPr>
          <w:trHeight w:val="521"/>
        </w:trPr>
        <w:tc>
          <w:tcPr>
            <w:tcW w:w="744" w:type="dxa"/>
          </w:tcPr>
          <w:p w14:paraId="40A3E9C6"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t>11.</w:t>
            </w:r>
          </w:p>
        </w:tc>
        <w:tc>
          <w:tcPr>
            <w:tcW w:w="2623" w:type="dxa"/>
          </w:tcPr>
          <w:p w14:paraId="6B4C176F" w14:textId="77777777" w:rsidR="00BA04FD" w:rsidRPr="00C35E73" w:rsidRDefault="000B260A" w:rsidP="00C251D1">
            <w:pPr>
              <w:spacing w:line="240" w:lineRule="auto"/>
              <w:jc w:val="left"/>
              <w:rPr>
                <w:rFonts w:ascii="Arial" w:hAnsi="Arial" w:cs="Arial"/>
                <w:color w:val="auto"/>
                <w:sz w:val="20"/>
                <w:szCs w:val="20"/>
              </w:rPr>
            </w:pPr>
            <w:r w:rsidRPr="00C35E73">
              <w:rPr>
                <w:rFonts w:ascii="Arial" w:hAnsi="Arial" w:cs="Arial"/>
                <w:color w:val="auto"/>
                <w:sz w:val="20"/>
                <w:szCs w:val="20"/>
              </w:rPr>
              <w:t>Durata</w:t>
            </w:r>
            <w:r w:rsidRPr="00C35E73">
              <w:rPr>
                <w:rFonts w:ascii="Arial" w:hAnsi="Arial" w:cs="Arial"/>
                <w:color w:val="auto"/>
                <w:sz w:val="20"/>
                <w:szCs w:val="20"/>
              </w:rPr>
              <w:tab/>
              <w:t>estimată a</w:t>
            </w:r>
          </w:p>
          <w:p w14:paraId="612BFA9A" w14:textId="77777777" w:rsidR="00BA04FD" w:rsidRPr="00C35E73" w:rsidRDefault="000B260A" w:rsidP="00C251D1">
            <w:pPr>
              <w:spacing w:line="240" w:lineRule="auto"/>
              <w:jc w:val="left"/>
              <w:rPr>
                <w:rFonts w:ascii="Arial" w:hAnsi="Arial" w:cs="Arial"/>
                <w:color w:val="auto"/>
                <w:sz w:val="20"/>
                <w:szCs w:val="20"/>
              </w:rPr>
            </w:pPr>
            <w:r w:rsidRPr="00C35E73">
              <w:rPr>
                <w:rFonts w:ascii="Arial" w:hAnsi="Arial" w:cs="Arial"/>
                <w:color w:val="auto"/>
                <w:sz w:val="20"/>
                <w:szCs w:val="20"/>
              </w:rPr>
              <w:t>intervenției</w:t>
            </w:r>
          </w:p>
        </w:tc>
        <w:tc>
          <w:tcPr>
            <w:tcW w:w="5887" w:type="dxa"/>
          </w:tcPr>
          <w:p w14:paraId="6F39DAC2" w14:textId="77777777" w:rsidR="00BA04FD" w:rsidRPr="00C35E73" w:rsidRDefault="000B260A" w:rsidP="000303BD">
            <w:pPr>
              <w:spacing w:line="240" w:lineRule="auto"/>
              <w:ind w:left="127"/>
              <w:rPr>
                <w:rFonts w:ascii="Arial" w:hAnsi="Arial" w:cs="Arial"/>
                <w:color w:val="auto"/>
                <w:sz w:val="20"/>
                <w:szCs w:val="20"/>
              </w:rPr>
            </w:pPr>
            <w:r w:rsidRPr="00C35E73">
              <w:rPr>
                <w:rFonts w:ascii="Arial" w:hAnsi="Arial" w:cs="Arial"/>
                <w:color w:val="auto"/>
                <w:sz w:val="20"/>
                <w:szCs w:val="20"/>
              </w:rPr>
              <w:t>24 luni</w:t>
            </w:r>
          </w:p>
        </w:tc>
      </w:tr>
      <w:tr w:rsidR="00BA04FD" w:rsidRPr="00C35E73" w14:paraId="78AED4CF" w14:textId="77777777" w:rsidTr="00C251D1">
        <w:trPr>
          <w:trHeight w:val="508"/>
        </w:trPr>
        <w:tc>
          <w:tcPr>
            <w:tcW w:w="744" w:type="dxa"/>
          </w:tcPr>
          <w:p w14:paraId="63BF6F7A"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t>12.</w:t>
            </w:r>
          </w:p>
        </w:tc>
        <w:tc>
          <w:tcPr>
            <w:tcW w:w="2623" w:type="dxa"/>
          </w:tcPr>
          <w:p w14:paraId="42248B43" w14:textId="77777777" w:rsidR="00BA04FD" w:rsidRPr="00C35E73" w:rsidRDefault="000B260A" w:rsidP="00C251D1">
            <w:pPr>
              <w:spacing w:line="240" w:lineRule="auto"/>
              <w:jc w:val="left"/>
              <w:rPr>
                <w:rFonts w:ascii="Arial" w:hAnsi="Arial" w:cs="Arial"/>
                <w:color w:val="auto"/>
                <w:sz w:val="20"/>
                <w:szCs w:val="20"/>
              </w:rPr>
            </w:pPr>
            <w:r w:rsidRPr="00C35E73">
              <w:rPr>
                <w:rFonts w:ascii="Arial" w:hAnsi="Arial" w:cs="Arial"/>
                <w:color w:val="auto"/>
                <w:sz w:val="20"/>
                <w:szCs w:val="20"/>
              </w:rPr>
              <w:t>Buget estimativ</w:t>
            </w:r>
          </w:p>
        </w:tc>
        <w:tc>
          <w:tcPr>
            <w:tcW w:w="5887" w:type="dxa"/>
          </w:tcPr>
          <w:p w14:paraId="0EFF716B" w14:textId="77777777" w:rsidR="00BA04FD" w:rsidRPr="00C35E73" w:rsidRDefault="000B260A" w:rsidP="000303BD">
            <w:pPr>
              <w:spacing w:line="240" w:lineRule="auto"/>
              <w:ind w:left="127"/>
              <w:rPr>
                <w:rFonts w:ascii="Arial" w:hAnsi="Arial" w:cs="Arial"/>
                <w:color w:val="auto"/>
                <w:sz w:val="20"/>
                <w:szCs w:val="20"/>
              </w:rPr>
            </w:pPr>
            <w:r w:rsidRPr="00C35E73">
              <w:rPr>
                <w:rFonts w:ascii="Arial" w:hAnsi="Arial" w:cs="Arial"/>
                <w:color w:val="auto"/>
                <w:sz w:val="20"/>
                <w:szCs w:val="20"/>
              </w:rPr>
              <w:t>30.000,00 EUR</w:t>
            </w:r>
          </w:p>
        </w:tc>
      </w:tr>
      <w:tr w:rsidR="00BA04FD" w:rsidRPr="00C35E73" w14:paraId="0E10A0B6" w14:textId="77777777" w:rsidTr="00F118DB">
        <w:trPr>
          <w:trHeight w:val="436"/>
        </w:trPr>
        <w:tc>
          <w:tcPr>
            <w:tcW w:w="744" w:type="dxa"/>
          </w:tcPr>
          <w:p w14:paraId="6626F937"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t>13.</w:t>
            </w:r>
          </w:p>
        </w:tc>
        <w:tc>
          <w:tcPr>
            <w:tcW w:w="2623" w:type="dxa"/>
          </w:tcPr>
          <w:p w14:paraId="0033A21A" w14:textId="77777777" w:rsidR="00BA04FD" w:rsidRPr="00C35E73" w:rsidRDefault="000B260A" w:rsidP="00C251D1">
            <w:pPr>
              <w:spacing w:line="240" w:lineRule="auto"/>
              <w:jc w:val="left"/>
              <w:rPr>
                <w:rFonts w:ascii="Arial" w:hAnsi="Arial" w:cs="Arial"/>
                <w:color w:val="auto"/>
                <w:sz w:val="20"/>
                <w:szCs w:val="20"/>
              </w:rPr>
            </w:pPr>
            <w:r w:rsidRPr="00C35E73">
              <w:rPr>
                <w:rFonts w:ascii="Arial" w:hAnsi="Arial" w:cs="Arial"/>
                <w:color w:val="auto"/>
                <w:sz w:val="20"/>
                <w:szCs w:val="20"/>
              </w:rPr>
              <w:t xml:space="preserve">Surse de </w:t>
            </w:r>
            <w:proofErr w:type="spellStart"/>
            <w:r w:rsidRPr="00C35E73">
              <w:rPr>
                <w:rFonts w:ascii="Arial" w:hAnsi="Arial" w:cs="Arial"/>
                <w:color w:val="auto"/>
                <w:sz w:val="20"/>
                <w:szCs w:val="20"/>
              </w:rPr>
              <w:t>finanţare</w:t>
            </w:r>
            <w:proofErr w:type="spellEnd"/>
          </w:p>
        </w:tc>
        <w:tc>
          <w:tcPr>
            <w:tcW w:w="5887" w:type="dxa"/>
          </w:tcPr>
          <w:p w14:paraId="57DE813B" w14:textId="77777777" w:rsidR="00BA04FD" w:rsidRPr="00C35E73" w:rsidRDefault="000B260A" w:rsidP="000303BD">
            <w:pPr>
              <w:spacing w:line="240" w:lineRule="auto"/>
              <w:ind w:left="127"/>
              <w:rPr>
                <w:rFonts w:ascii="Arial" w:hAnsi="Arial" w:cs="Arial"/>
                <w:color w:val="auto"/>
                <w:sz w:val="20"/>
                <w:szCs w:val="20"/>
              </w:rPr>
            </w:pPr>
            <w:r w:rsidRPr="00C35E73">
              <w:rPr>
                <w:rFonts w:ascii="Arial" w:hAnsi="Arial" w:cs="Arial"/>
                <w:color w:val="auto"/>
                <w:sz w:val="20"/>
                <w:szCs w:val="20"/>
              </w:rPr>
              <w:t>POCU (FSE plus cofinanțare națională)</w:t>
            </w:r>
          </w:p>
        </w:tc>
      </w:tr>
      <w:tr w:rsidR="00BA04FD" w:rsidRPr="00C35E73" w14:paraId="18A1BB8E" w14:textId="77777777" w:rsidTr="00D53A27">
        <w:trPr>
          <w:trHeight w:val="1132"/>
        </w:trPr>
        <w:tc>
          <w:tcPr>
            <w:tcW w:w="744" w:type="dxa"/>
          </w:tcPr>
          <w:p w14:paraId="2EF213AD" w14:textId="77777777" w:rsidR="00BA04FD" w:rsidRPr="00C35E73" w:rsidRDefault="000B260A" w:rsidP="000303BD">
            <w:pPr>
              <w:spacing w:line="240" w:lineRule="auto"/>
              <w:rPr>
                <w:rFonts w:ascii="Arial" w:hAnsi="Arial" w:cs="Arial"/>
                <w:color w:val="auto"/>
                <w:sz w:val="20"/>
                <w:szCs w:val="20"/>
              </w:rPr>
            </w:pPr>
            <w:r w:rsidRPr="00C35E73">
              <w:rPr>
                <w:rFonts w:ascii="Arial" w:hAnsi="Arial" w:cs="Arial"/>
                <w:color w:val="auto"/>
                <w:sz w:val="20"/>
                <w:szCs w:val="20"/>
              </w:rPr>
              <w:t>14.</w:t>
            </w:r>
          </w:p>
        </w:tc>
        <w:tc>
          <w:tcPr>
            <w:tcW w:w="2623" w:type="dxa"/>
          </w:tcPr>
          <w:p w14:paraId="17E9981C" w14:textId="77777777" w:rsidR="00BA04FD" w:rsidRPr="00C35E73" w:rsidRDefault="000B260A" w:rsidP="00C251D1">
            <w:pPr>
              <w:spacing w:line="240" w:lineRule="auto"/>
              <w:jc w:val="left"/>
              <w:rPr>
                <w:rFonts w:ascii="Arial" w:hAnsi="Arial" w:cs="Arial"/>
                <w:color w:val="auto"/>
                <w:sz w:val="20"/>
                <w:szCs w:val="20"/>
              </w:rPr>
            </w:pPr>
            <w:r w:rsidRPr="00C35E73">
              <w:rPr>
                <w:rFonts w:ascii="Arial" w:hAnsi="Arial" w:cs="Arial"/>
                <w:color w:val="auto"/>
                <w:sz w:val="20"/>
                <w:szCs w:val="20"/>
              </w:rPr>
              <w:t>Sustenabilitatea intervenției după încheierea perioadei de finanțare DLRC</w:t>
            </w:r>
          </w:p>
        </w:tc>
        <w:tc>
          <w:tcPr>
            <w:tcW w:w="5887" w:type="dxa"/>
          </w:tcPr>
          <w:p w14:paraId="777D2FDA" w14:textId="77777777" w:rsidR="00BA04FD" w:rsidRPr="00C35E73" w:rsidRDefault="000B260A" w:rsidP="000303BD">
            <w:pPr>
              <w:spacing w:line="240" w:lineRule="auto"/>
              <w:ind w:left="127"/>
              <w:rPr>
                <w:rFonts w:ascii="Arial" w:hAnsi="Arial" w:cs="Arial"/>
                <w:color w:val="auto"/>
                <w:sz w:val="20"/>
                <w:szCs w:val="20"/>
              </w:rPr>
            </w:pPr>
            <w:r w:rsidRPr="00C35E73">
              <w:rPr>
                <w:rFonts w:ascii="Arial" w:hAnsi="Arial" w:cs="Arial"/>
                <w:iCs/>
                <w:color w:val="auto"/>
                <w:sz w:val="20"/>
                <w:szCs w:val="20"/>
              </w:rPr>
              <w:t>Se remarcă pe plan local în Reșița în ultimii ani o creștere a interesului în a susține și dezvolta activități civice. Astfel de intervenție ar construi capacitate pe termen lung din partea actorilor locali de a-și continua activitatea și de a acționa cu continuitate și impact în beneficiul grupurilor vulnerabile.</w:t>
            </w:r>
          </w:p>
        </w:tc>
      </w:tr>
    </w:tbl>
    <w:p w14:paraId="0FA4E5B8" w14:textId="77777777" w:rsidR="00BA04FD" w:rsidRPr="00C35E73" w:rsidRDefault="00BA04FD" w:rsidP="009B516C">
      <w:pPr>
        <w:spacing w:line="240" w:lineRule="auto"/>
        <w:rPr>
          <w:rFonts w:ascii="Arial" w:hAnsi="Arial" w:cs="Arial"/>
          <w:color w:val="auto"/>
          <w:sz w:val="20"/>
          <w:szCs w:val="20"/>
          <w:lang w:eastAsia="ro-RO"/>
        </w:rPr>
      </w:pPr>
    </w:p>
    <w:p w14:paraId="440D80FC" w14:textId="77777777" w:rsidR="00012FE7" w:rsidRPr="00C35E73" w:rsidRDefault="00012FE7" w:rsidP="00012FE7">
      <w:pPr>
        <w:rPr>
          <w:rFonts w:ascii="Arial" w:hAnsi="Arial" w:cs="Arial"/>
          <w:w w:val="92"/>
        </w:rPr>
      </w:pPr>
      <w:r w:rsidRPr="00C35E73">
        <w:rPr>
          <w:rFonts w:ascii="Arial" w:hAnsi="Arial" w:cs="Arial"/>
          <w:w w:val="92"/>
        </w:rPr>
        <w:t>Fișele intervențiilor din cadrul SDL cu care proiectul propus poate fi complementar</w:t>
      </w:r>
    </w:p>
    <w:p w14:paraId="551A25C7" w14:textId="77777777" w:rsidR="00064C43" w:rsidRPr="00C35E73" w:rsidRDefault="00064C43" w:rsidP="00064C43">
      <w:pPr>
        <w:rPr>
          <w:rFonts w:ascii="Arial" w:hAnsi="Arial" w:cs="Arial"/>
          <w:w w:val="92"/>
        </w:rPr>
      </w:pPr>
    </w:p>
    <w:p w14:paraId="67282226" w14:textId="77777777" w:rsidR="00012FE7" w:rsidRPr="00C35E73" w:rsidRDefault="00012FE7" w:rsidP="00064C43">
      <w:pPr>
        <w:rPr>
          <w:rFonts w:ascii="Arial" w:hAnsi="Arial" w:cs="Arial"/>
          <w:color w:val="auto"/>
        </w:rPr>
      </w:pPr>
      <w:bookmarkStart w:id="65" w:name="_Toc44598662"/>
      <w:r w:rsidRPr="00C35E73">
        <w:rPr>
          <w:rFonts w:ascii="Arial" w:hAnsi="Arial" w:cs="Arial"/>
        </w:rPr>
        <w:t>Fiș</w:t>
      </w:r>
      <w:r w:rsidRPr="00C35E73">
        <w:rPr>
          <w:rFonts w:ascii="Arial" w:hAnsi="Arial" w:cs="Arial"/>
          <w:b/>
          <w:color w:val="auto"/>
        </w:rPr>
        <w:t xml:space="preserve">a intervenției H1. </w:t>
      </w:r>
      <w:r w:rsidRPr="00C35E73">
        <w:rPr>
          <w:rFonts w:ascii="Arial" w:hAnsi="Arial" w:cs="Arial"/>
          <w:color w:val="auto"/>
        </w:rPr>
        <w:t>Renovarea stocului locativ public</w:t>
      </w:r>
      <w:bookmarkEnd w:id="65"/>
      <w:r w:rsidRPr="00C35E73">
        <w:rPr>
          <w:rFonts w:ascii="Arial" w:hAnsi="Arial" w:cs="Arial"/>
          <w:color w:val="auto"/>
        </w:rPr>
        <w:t xml:space="preserve"> </w:t>
      </w:r>
    </w:p>
    <w:p w14:paraId="09B30A5D" w14:textId="77777777" w:rsidR="00012FE7" w:rsidRPr="00C35E73" w:rsidRDefault="00012FE7" w:rsidP="00064C43">
      <w:pPr>
        <w:rPr>
          <w:rFonts w:ascii="Arial" w:hAnsi="Arial" w:cs="Arial"/>
          <w:color w:val="auto"/>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2693"/>
        <w:gridCol w:w="5954"/>
      </w:tblGrid>
      <w:tr w:rsidR="00012FE7" w:rsidRPr="00C35E73" w14:paraId="6C7D4221" w14:textId="77777777" w:rsidTr="004B730A">
        <w:trPr>
          <w:trHeight w:val="387"/>
        </w:trPr>
        <w:tc>
          <w:tcPr>
            <w:tcW w:w="766" w:type="dxa"/>
            <w:tcMar>
              <w:top w:w="28" w:type="dxa"/>
              <w:left w:w="57" w:type="dxa"/>
              <w:bottom w:w="28" w:type="dxa"/>
              <w:right w:w="57" w:type="dxa"/>
            </w:tcMar>
            <w:vAlign w:val="center"/>
          </w:tcPr>
          <w:p w14:paraId="34A13D3F" w14:textId="77777777" w:rsidR="00012FE7" w:rsidRPr="00C35E73" w:rsidRDefault="00012FE7" w:rsidP="008F56AE">
            <w:pPr>
              <w:numPr>
                <w:ilvl w:val="0"/>
                <w:numId w:val="42"/>
              </w:numPr>
              <w:ind w:left="612" w:hanging="432"/>
              <w:contextualSpacing/>
              <w:rPr>
                <w:rFonts w:ascii="Arial" w:hAnsi="Arial" w:cs="Arial"/>
                <w:color w:val="auto"/>
              </w:rPr>
            </w:pPr>
          </w:p>
        </w:tc>
        <w:tc>
          <w:tcPr>
            <w:tcW w:w="2693" w:type="dxa"/>
            <w:tcMar>
              <w:top w:w="28" w:type="dxa"/>
              <w:left w:w="57" w:type="dxa"/>
              <w:bottom w:w="28" w:type="dxa"/>
              <w:right w:w="57" w:type="dxa"/>
            </w:tcMar>
          </w:tcPr>
          <w:p w14:paraId="28B75ADA" w14:textId="77777777" w:rsidR="00012FE7" w:rsidRPr="00C35E73" w:rsidRDefault="00012FE7" w:rsidP="004B730A">
            <w:pPr>
              <w:contextualSpacing/>
              <w:rPr>
                <w:rFonts w:ascii="Arial" w:hAnsi="Arial" w:cs="Arial"/>
                <w:bCs/>
                <w:color w:val="auto"/>
              </w:rPr>
            </w:pPr>
            <w:r w:rsidRPr="00C35E73">
              <w:rPr>
                <w:rFonts w:ascii="Arial" w:hAnsi="Arial" w:cs="Arial"/>
                <w:bCs/>
                <w:color w:val="auto"/>
              </w:rPr>
              <w:t>Regiune de dezvoltare</w:t>
            </w:r>
          </w:p>
          <w:p w14:paraId="1D25232E" w14:textId="77777777" w:rsidR="00012FE7" w:rsidRPr="00C35E73" w:rsidRDefault="00012FE7" w:rsidP="004B730A">
            <w:pPr>
              <w:contextualSpacing/>
              <w:rPr>
                <w:rFonts w:ascii="Arial" w:hAnsi="Arial" w:cs="Arial"/>
                <w:bCs/>
                <w:color w:val="auto"/>
              </w:rPr>
            </w:pPr>
            <w:r w:rsidRPr="00C35E73">
              <w:rPr>
                <w:rFonts w:ascii="Arial" w:hAnsi="Arial" w:cs="Arial"/>
                <w:bCs/>
                <w:color w:val="auto"/>
              </w:rPr>
              <w:t>Județ</w:t>
            </w:r>
          </w:p>
          <w:p w14:paraId="34C36837" w14:textId="77777777" w:rsidR="00012FE7" w:rsidRPr="00C35E73" w:rsidRDefault="00012FE7" w:rsidP="004B730A">
            <w:pPr>
              <w:contextualSpacing/>
              <w:rPr>
                <w:rFonts w:ascii="Arial" w:hAnsi="Arial" w:cs="Arial"/>
                <w:bCs/>
                <w:color w:val="auto"/>
              </w:rPr>
            </w:pPr>
            <w:r w:rsidRPr="00C35E73">
              <w:rPr>
                <w:rFonts w:ascii="Arial" w:hAnsi="Arial" w:cs="Arial"/>
                <w:bCs/>
                <w:color w:val="auto"/>
              </w:rPr>
              <w:t>Oraș/municipiu</w:t>
            </w:r>
          </w:p>
        </w:tc>
        <w:tc>
          <w:tcPr>
            <w:tcW w:w="5954" w:type="dxa"/>
            <w:tcMar>
              <w:top w:w="28" w:type="dxa"/>
              <w:left w:w="57" w:type="dxa"/>
              <w:bottom w:w="28" w:type="dxa"/>
              <w:right w:w="57" w:type="dxa"/>
            </w:tcMar>
          </w:tcPr>
          <w:p w14:paraId="4781CAEA" w14:textId="77777777" w:rsidR="00012FE7" w:rsidRPr="00C35E73" w:rsidRDefault="00012FE7" w:rsidP="004B730A">
            <w:pPr>
              <w:contextualSpacing/>
              <w:rPr>
                <w:rFonts w:ascii="Arial" w:hAnsi="Arial" w:cs="Arial"/>
                <w:i/>
                <w:color w:val="auto"/>
              </w:rPr>
            </w:pPr>
            <w:r w:rsidRPr="00C35E73">
              <w:rPr>
                <w:rFonts w:ascii="Arial" w:hAnsi="Arial" w:cs="Arial"/>
                <w:i/>
                <w:color w:val="auto"/>
              </w:rPr>
              <w:t>Regiunea Vest</w:t>
            </w:r>
          </w:p>
          <w:p w14:paraId="5952510B" w14:textId="77777777" w:rsidR="00012FE7" w:rsidRPr="00C35E73" w:rsidRDefault="00012FE7" w:rsidP="004B730A">
            <w:pPr>
              <w:contextualSpacing/>
              <w:rPr>
                <w:rFonts w:ascii="Arial" w:hAnsi="Arial" w:cs="Arial"/>
                <w:i/>
                <w:color w:val="auto"/>
              </w:rPr>
            </w:pPr>
            <w:r w:rsidRPr="00C35E73">
              <w:rPr>
                <w:rFonts w:ascii="Arial" w:hAnsi="Arial" w:cs="Arial"/>
                <w:i/>
                <w:color w:val="auto"/>
              </w:rPr>
              <w:t>Caraș-Severin</w:t>
            </w:r>
          </w:p>
          <w:p w14:paraId="45FBEB43" w14:textId="77777777" w:rsidR="00012FE7" w:rsidRPr="00C35E73" w:rsidRDefault="00012FE7" w:rsidP="004B730A">
            <w:pPr>
              <w:contextualSpacing/>
              <w:rPr>
                <w:rFonts w:ascii="Arial" w:hAnsi="Arial" w:cs="Arial"/>
                <w:i/>
                <w:color w:val="auto"/>
              </w:rPr>
            </w:pPr>
            <w:r w:rsidRPr="00C35E73">
              <w:rPr>
                <w:rFonts w:ascii="Arial" w:hAnsi="Arial" w:cs="Arial"/>
                <w:i/>
                <w:color w:val="auto"/>
              </w:rPr>
              <w:t>Municipiul Reșița</w:t>
            </w:r>
          </w:p>
        </w:tc>
      </w:tr>
      <w:tr w:rsidR="00012FE7" w:rsidRPr="00C35E73" w14:paraId="0893E23D" w14:textId="77777777" w:rsidTr="004B730A">
        <w:trPr>
          <w:trHeight w:val="387"/>
        </w:trPr>
        <w:tc>
          <w:tcPr>
            <w:tcW w:w="766" w:type="dxa"/>
            <w:tcMar>
              <w:top w:w="28" w:type="dxa"/>
              <w:left w:w="57" w:type="dxa"/>
              <w:bottom w:w="28" w:type="dxa"/>
              <w:right w:w="57" w:type="dxa"/>
            </w:tcMar>
            <w:vAlign w:val="center"/>
          </w:tcPr>
          <w:p w14:paraId="1C5ECF32" w14:textId="77777777" w:rsidR="00012FE7" w:rsidRPr="00C35E73" w:rsidRDefault="00012FE7" w:rsidP="008F56AE">
            <w:pPr>
              <w:numPr>
                <w:ilvl w:val="0"/>
                <w:numId w:val="42"/>
              </w:numPr>
              <w:ind w:left="612" w:hanging="432"/>
              <w:contextualSpacing/>
              <w:rPr>
                <w:rFonts w:ascii="Arial" w:hAnsi="Arial" w:cs="Arial"/>
                <w:color w:val="auto"/>
              </w:rPr>
            </w:pPr>
          </w:p>
        </w:tc>
        <w:tc>
          <w:tcPr>
            <w:tcW w:w="2693" w:type="dxa"/>
            <w:tcMar>
              <w:top w:w="28" w:type="dxa"/>
              <w:left w:w="57" w:type="dxa"/>
              <w:bottom w:w="28" w:type="dxa"/>
              <w:right w:w="57" w:type="dxa"/>
            </w:tcMar>
          </w:tcPr>
          <w:p w14:paraId="7C3F7785"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Nume GAL</w:t>
            </w:r>
          </w:p>
        </w:tc>
        <w:tc>
          <w:tcPr>
            <w:tcW w:w="5954" w:type="dxa"/>
            <w:tcMar>
              <w:top w:w="28" w:type="dxa"/>
              <w:left w:w="57" w:type="dxa"/>
              <w:bottom w:w="28" w:type="dxa"/>
              <w:right w:w="57" w:type="dxa"/>
            </w:tcMar>
          </w:tcPr>
          <w:p w14:paraId="29D918A9"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Grupul de Acțiune Local Reșița</w:t>
            </w:r>
          </w:p>
        </w:tc>
      </w:tr>
      <w:tr w:rsidR="00012FE7" w:rsidRPr="00C35E73" w14:paraId="7EABF1EB" w14:textId="77777777" w:rsidTr="004B730A">
        <w:trPr>
          <w:trHeight w:val="387"/>
        </w:trPr>
        <w:tc>
          <w:tcPr>
            <w:tcW w:w="766" w:type="dxa"/>
            <w:tcMar>
              <w:top w:w="28" w:type="dxa"/>
              <w:left w:w="57" w:type="dxa"/>
              <w:bottom w:w="28" w:type="dxa"/>
              <w:right w:w="57" w:type="dxa"/>
            </w:tcMar>
            <w:vAlign w:val="center"/>
          </w:tcPr>
          <w:p w14:paraId="2C5B05A5" w14:textId="77777777" w:rsidR="00012FE7" w:rsidRPr="00C35E73" w:rsidRDefault="00012FE7" w:rsidP="008F56AE">
            <w:pPr>
              <w:numPr>
                <w:ilvl w:val="0"/>
                <w:numId w:val="42"/>
              </w:numPr>
              <w:spacing w:before="100" w:beforeAutospacing="1"/>
              <w:ind w:left="612" w:hanging="432"/>
              <w:contextualSpacing/>
              <w:rPr>
                <w:rFonts w:ascii="Arial" w:hAnsi="Arial" w:cs="Arial"/>
                <w:color w:val="auto"/>
              </w:rPr>
            </w:pPr>
          </w:p>
        </w:tc>
        <w:tc>
          <w:tcPr>
            <w:tcW w:w="2693" w:type="dxa"/>
            <w:tcMar>
              <w:top w:w="28" w:type="dxa"/>
              <w:left w:w="57" w:type="dxa"/>
              <w:bottom w:w="28" w:type="dxa"/>
              <w:right w:w="57" w:type="dxa"/>
            </w:tcMar>
          </w:tcPr>
          <w:p w14:paraId="3AF4495B"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Date de contact GAL</w:t>
            </w:r>
          </w:p>
        </w:tc>
        <w:tc>
          <w:tcPr>
            <w:tcW w:w="5954" w:type="dxa"/>
            <w:tcMar>
              <w:top w:w="28" w:type="dxa"/>
              <w:left w:w="57" w:type="dxa"/>
              <w:bottom w:w="28" w:type="dxa"/>
              <w:right w:w="57" w:type="dxa"/>
            </w:tcMar>
          </w:tcPr>
          <w:p w14:paraId="48AF0DA9"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 xml:space="preserve">Manager GAL Reșița: Cristina Truță, 0745 504 527; Sediu GAL: Mun. Reșița - Str. Petru Maior nr. 2, bloc 800, camera 3310 </w:t>
            </w:r>
          </w:p>
        </w:tc>
      </w:tr>
      <w:tr w:rsidR="00012FE7" w:rsidRPr="00C35E73" w14:paraId="3D45905D" w14:textId="77777777" w:rsidTr="004B730A">
        <w:trPr>
          <w:trHeight w:val="387"/>
        </w:trPr>
        <w:tc>
          <w:tcPr>
            <w:tcW w:w="766" w:type="dxa"/>
            <w:tcMar>
              <w:top w:w="28" w:type="dxa"/>
              <w:left w:w="57" w:type="dxa"/>
              <w:bottom w:w="28" w:type="dxa"/>
              <w:right w:w="57" w:type="dxa"/>
            </w:tcMar>
            <w:vAlign w:val="center"/>
          </w:tcPr>
          <w:p w14:paraId="256CC94C" w14:textId="77777777" w:rsidR="00012FE7" w:rsidRPr="00C35E73" w:rsidRDefault="00012FE7" w:rsidP="008F56AE">
            <w:pPr>
              <w:numPr>
                <w:ilvl w:val="0"/>
                <w:numId w:val="42"/>
              </w:numPr>
              <w:spacing w:before="100" w:beforeAutospacing="1"/>
              <w:ind w:left="612" w:hanging="432"/>
              <w:contextualSpacing/>
              <w:rPr>
                <w:rFonts w:ascii="Arial" w:hAnsi="Arial" w:cs="Arial"/>
                <w:color w:val="auto"/>
              </w:rPr>
            </w:pPr>
          </w:p>
        </w:tc>
        <w:tc>
          <w:tcPr>
            <w:tcW w:w="2693" w:type="dxa"/>
            <w:tcMar>
              <w:top w:w="28" w:type="dxa"/>
              <w:left w:w="57" w:type="dxa"/>
              <w:bottom w:w="28" w:type="dxa"/>
              <w:right w:w="57" w:type="dxa"/>
            </w:tcMar>
          </w:tcPr>
          <w:p w14:paraId="59732513"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Teritoriul vizat de SDL</w:t>
            </w:r>
          </w:p>
        </w:tc>
        <w:tc>
          <w:tcPr>
            <w:tcW w:w="5954" w:type="dxa"/>
            <w:tcMar>
              <w:top w:w="28" w:type="dxa"/>
              <w:left w:w="57" w:type="dxa"/>
              <w:bottom w:w="28" w:type="dxa"/>
              <w:right w:w="57" w:type="dxa"/>
            </w:tcMar>
          </w:tcPr>
          <w:p w14:paraId="31623A25" w14:textId="77777777" w:rsidR="00012FE7" w:rsidRPr="00C35E73" w:rsidRDefault="00012FE7" w:rsidP="004B730A">
            <w:pPr>
              <w:spacing w:before="100" w:beforeAutospacing="1"/>
              <w:contextualSpacing/>
              <w:jc w:val="left"/>
              <w:rPr>
                <w:rFonts w:ascii="Arial" w:hAnsi="Arial" w:cs="Arial"/>
                <w:i/>
                <w:color w:val="auto"/>
              </w:rPr>
            </w:pPr>
            <w:r w:rsidRPr="00C35E73">
              <w:rPr>
                <w:rFonts w:ascii="Arial" w:hAnsi="Arial" w:cs="Arial"/>
                <w:i/>
                <w:color w:val="auto"/>
              </w:rPr>
              <w:t xml:space="preserve">ZUM  A </w:t>
            </w:r>
            <w:proofErr w:type="spellStart"/>
            <w:r w:rsidRPr="00C35E73">
              <w:rPr>
                <w:rFonts w:ascii="Arial" w:hAnsi="Arial" w:cs="Arial"/>
                <w:i/>
                <w:color w:val="auto"/>
              </w:rPr>
              <w:t>Mociur</w:t>
            </w:r>
            <w:proofErr w:type="spellEnd"/>
            <w:r w:rsidRPr="00C35E73">
              <w:rPr>
                <w:rFonts w:ascii="Arial" w:hAnsi="Arial" w:cs="Arial"/>
                <w:i/>
                <w:color w:val="auto"/>
              </w:rPr>
              <w:t xml:space="preserve"> </w:t>
            </w:r>
            <w:r w:rsidRPr="00C35E73">
              <w:rPr>
                <w:rFonts w:ascii="Arial" w:hAnsi="Arial" w:cs="Arial"/>
                <w:i/>
                <w:color w:val="auto"/>
              </w:rPr>
              <w:tab/>
            </w:r>
          </w:p>
          <w:p w14:paraId="205D7B07" w14:textId="77777777" w:rsidR="00012FE7" w:rsidRPr="00C35E73" w:rsidRDefault="00012FE7" w:rsidP="00064C43">
            <w:pPr>
              <w:spacing w:before="100" w:beforeAutospacing="1"/>
              <w:contextualSpacing/>
              <w:jc w:val="left"/>
              <w:rPr>
                <w:rFonts w:ascii="Arial" w:hAnsi="Arial" w:cs="Arial"/>
                <w:i/>
                <w:color w:val="auto"/>
              </w:rPr>
            </w:pPr>
            <w:r w:rsidRPr="00C35E73">
              <w:rPr>
                <w:rFonts w:ascii="Arial" w:hAnsi="Arial" w:cs="Arial"/>
                <w:i/>
                <w:color w:val="auto"/>
              </w:rPr>
              <w:t xml:space="preserve"> (conform Anexa 1- Planul cu delimitarea teritoriului vizat de SDL și Anexa 18 – Distribuția măsurilor de intervenție pe zonele din teritoriul SDL) </w:t>
            </w:r>
          </w:p>
        </w:tc>
      </w:tr>
      <w:tr w:rsidR="00012FE7" w:rsidRPr="00C35E73" w14:paraId="766553FB" w14:textId="77777777" w:rsidTr="004B730A">
        <w:trPr>
          <w:trHeight w:val="387"/>
        </w:trPr>
        <w:tc>
          <w:tcPr>
            <w:tcW w:w="766" w:type="dxa"/>
            <w:tcMar>
              <w:top w:w="28" w:type="dxa"/>
              <w:left w:w="57" w:type="dxa"/>
              <w:bottom w:w="28" w:type="dxa"/>
              <w:right w:w="57" w:type="dxa"/>
            </w:tcMar>
            <w:vAlign w:val="center"/>
          </w:tcPr>
          <w:p w14:paraId="30C00AF1" w14:textId="77777777" w:rsidR="00012FE7" w:rsidRPr="00C35E73" w:rsidRDefault="00012FE7" w:rsidP="008F56AE">
            <w:pPr>
              <w:numPr>
                <w:ilvl w:val="0"/>
                <w:numId w:val="42"/>
              </w:numPr>
              <w:spacing w:before="100" w:beforeAutospacing="1"/>
              <w:ind w:left="612" w:hanging="432"/>
              <w:contextualSpacing/>
              <w:rPr>
                <w:rFonts w:ascii="Arial" w:hAnsi="Arial" w:cs="Arial"/>
                <w:color w:val="auto"/>
              </w:rPr>
            </w:pPr>
          </w:p>
        </w:tc>
        <w:tc>
          <w:tcPr>
            <w:tcW w:w="2693" w:type="dxa"/>
            <w:tcMar>
              <w:top w:w="28" w:type="dxa"/>
              <w:left w:w="57" w:type="dxa"/>
              <w:bottom w:w="28" w:type="dxa"/>
              <w:right w:w="57" w:type="dxa"/>
            </w:tcMar>
          </w:tcPr>
          <w:p w14:paraId="52707A25"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 xml:space="preserve">Titlul intervenției </w:t>
            </w:r>
          </w:p>
        </w:tc>
        <w:tc>
          <w:tcPr>
            <w:tcW w:w="5954" w:type="dxa"/>
            <w:tcMar>
              <w:top w:w="28" w:type="dxa"/>
              <w:left w:w="57" w:type="dxa"/>
              <w:bottom w:w="28" w:type="dxa"/>
              <w:right w:w="57" w:type="dxa"/>
            </w:tcMar>
          </w:tcPr>
          <w:p w14:paraId="400AB8EE" w14:textId="77777777" w:rsidR="00012FE7" w:rsidRPr="00C35E73" w:rsidRDefault="00012FE7" w:rsidP="004B730A">
            <w:pPr>
              <w:spacing w:before="100" w:beforeAutospacing="1"/>
              <w:contextualSpacing/>
              <w:rPr>
                <w:rFonts w:ascii="Arial" w:hAnsi="Arial" w:cs="Arial"/>
                <w:b/>
                <w:i/>
                <w:color w:val="auto"/>
              </w:rPr>
            </w:pPr>
            <w:r w:rsidRPr="00C35E73">
              <w:rPr>
                <w:rFonts w:ascii="Arial" w:hAnsi="Arial" w:cs="Arial"/>
                <w:i/>
                <w:color w:val="auto"/>
              </w:rPr>
              <w:t>Intervenții de tip POR (hard): H1. Renovarea stocului locativ public</w:t>
            </w:r>
          </w:p>
        </w:tc>
      </w:tr>
      <w:tr w:rsidR="00012FE7" w:rsidRPr="00C35E73" w14:paraId="514641E0" w14:textId="77777777" w:rsidTr="004B730A">
        <w:trPr>
          <w:trHeight w:val="420"/>
        </w:trPr>
        <w:tc>
          <w:tcPr>
            <w:tcW w:w="766" w:type="dxa"/>
            <w:tcMar>
              <w:top w:w="28" w:type="dxa"/>
              <w:left w:w="57" w:type="dxa"/>
              <w:bottom w:w="28" w:type="dxa"/>
              <w:right w:w="57" w:type="dxa"/>
            </w:tcMar>
            <w:vAlign w:val="center"/>
          </w:tcPr>
          <w:p w14:paraId="2853B600" w14:textId="77777777" w:rsidR="00012FE7" w:rsidRPr="00C35E73" w:rsidRDefault="00012FE7" w:rsidP="008F56AE">
            <w:pPr>
              <w:numPr>
                <w:ilvl w:val="0"/>
                <w:numId w:val="42"/>
              </w:numPr>
              <w:spacing w:before="100" w:beforeAutospacing="1"/>
              <w:ind w:left="612" w:hanging="432"/>
              <w:contextualSpacing/>
              <w:rPr>
                <w:rFonts w:ascii="Arial" w:hAnsi="Arial" w:cs="Arial"/>
                <w:color w:val="auto"/>
              </w:rPr>
            </w:pPr>
          </w:p>
        </w:tc>
        <w:tc>
          <w:tcPr>
            <w:tcW w:w="2693" w:type="dxa"/>
            <w:tcMar>
              <w:top w:w="28" w:type="dxa"/>
              <w:left w:w="57" w:type="dxa"/>
              <w:bottom w:w="28" w:type="dxa"/>
              <w:right w:w="57" w:type="dxa"/>
            </w:tcMar>
          </w:tcPr>
          <w:p w14:paraId="2E79F48B" w14:textId="77777777" w:rsidR="00012FE7" w:rsidRPr="00C35E73" w:rsidRDefault="00012FE7" w:rsidP="004B730A">
            <w:pPr>
              <w:spacing w:before="100" w:beforeAutospacing="1"/>
              <w:contextualSpacing/>
              <w:rPr>
                <w:rFonts w:ascii="Arial" w:hAnsi="Arial" w:cs="Arial"/>
                <w:color w:val="auto"/>
              </w:rPr>
            </w:pPr>
            <w:r w:rsidRPr="00C35E73">
              <w:rPr>
                <w:rFonts w:ascii="Arial" w:hAnsi="Arial" w:cs="Arial"/>
                <w:bCs/>
                <w:color w:val="auto"/>
              </w:rPr>
              <w:t>Obiectivul specific SDL la atingerea căruia contribuie intervenția</w:t>
            </w:r>
          </w:p>
        </w:tc>
        <w:tc>
          <w:tcPr>
            <w:tcW w:w="5954" w:type="dxa"/>
            <w:tcMar>
              <w:top w:w="28" w:type="dxa"/>
              <w:left w:w="57" w:type="dxa"/>
              <w:bottom w:w="28" w:type="dxa"/>
              <w:right w:w="57" w:type="dxa"/>
            </w:tcMar>
          </w:tcPr>
          <w:p w14:paraId="17A74A78"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 xml:space="preserve">Obiectiv specific 1: </w:t>
            </w:r>
          </w:p>
          <w:p w14:paraId="07E0AC7F"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Îmbunătățirea condițiilor de locuire din zonele marginalizate</w:t>
            </w:r>
          </w:p>
        </w:tc>
      </w:tr>
      <w:tr w:rsidR="00012FE7" w:rsidRPr="00C35E73" w14:paraId="14A48B8A" w14:textId="77777777" w:rsidTr="004B730A">
        <w:trPr>
          <w:trHeight w:val="420"/>
        </w:trPr>
        <w:tc>
          <w:tcPr>
            <w:tcW w:w="766" w:type="dxa"/>
            <w:tcMar>
              <w:top w:w="28" w:type="dxa"/>
              <w:left w:w="57" w:type="dxa"/>
              <w:bottom w:w="28" w:type="dxa"/>
              <w:right w:w="57" w:type="dxa"/>
            </w:tcMar>
            <w:vAlign w:val="center"/>
          </w:tcPr>
          <w:p w14:paraId="0F5A21FE" w14:textId="77777777" w:rsidR="00012FE7" w:rsidRPr="00C35E73" w:rsidRDefault="00012FE7" w:rsidP="008F56AE">
            <w:pPr>
              <w:numPr>
                <w:ilvl w:val="0"/>
                <w:numId w:val="42"/>
              </w:numPr>
              <w:spacing w:before="100" w:beforeAutospacing="1"/>
              <w:ind w:left="612" w:hanging="432"/>
              <w:contextualSpacing/>
              <w:rPr>
                <w:rFonts w:ascii="Arial" w:hAnsi="Arial" w:cs="Arial"/>
                <w:color w:val="auto"/>
              </w:rPr>
            </w:pPr>
          </w:p>
        </w:tc>
        <w:tc>
          <w:tcPr>
            <w:tcW w:w="2693" w:type="dxa"/>
            <w:tcMar>
              <w:top w:w="28" w:type="dxa"/>
              <w:left w:w="57" w:type="dxa"/>
              <w:bottom w:w="28" w:type="dxa"/>
              <w:right w:w="57" w:type="dxa"/>
            </w:tcMar>
          </w:tcPr>
          <w:p w14:paraId="0FD6CB2B"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Măsura din Planul de acțiune vizată prin intervenție</w:t>
            </w:r>
          </w:p>
        </w:tc>
        <w:tc>
          <w:tcPr>
            <w:tcW w:w="5954" w:type="dxa"/>
            <w:tcMar>
              <w:top w:w="28" w:type="dxa"/>
              <w:left w:w="57" w:type="dxa"/>
              <w:bottom w:w="28" w:type="dxa"/>
              <w:right w:w="57" w:type="dxa"/>
            </w:tcMar>
          </w:tcPr>
          <w:p w14:paraId="3E3CE572" w14:textId="77777777" w:rsidR="00012FE7" w:rsidRPr="00C35E73" w:rsidRDefault="00012FE7" w:rsidP="004B730A">
            <w:pPr>
              <w:rPr>
                <w:rFonts w:ascii="Arial" w:hAnsi="Arial" w:cs="Arial"/>
                <w:b/>
                <w:bCs/>
                <w:color w:val="auto"/>
                <w:sz w:val="20"/>
                <w:szCs w:val="20"/>
              </w:rPr>
            </w:pPr>
            <w:r w:rsidRPr="00C35E73">
              <w:rPr>
                <w:rFonts w:ascii="Arial" w:hAnsi="Arial" w:cs="Arial"/>
                <w:i/>
                <w:color w:val="auto"/>
              </w:rPr>
              <w:t xml:space="preserve">Măsură: </w:t>
            </w:r>
            <w:r w:rsidRPr="00C35E73">
              <w:rPr>
                <w:rFonts w:ascii="Arial" w:hAnsi="Arial" w:cs="Arial"/>
                <w:color w:val="auto"/>
                <w:sz w:val="20"/>
                <w:szCs w:val="20"/>
              </w:rPr>
              <w:t xml:space="preserve">Îmbunătățirea condițiilor de locuire în stocul locativ public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w:t>
            </w:r>
            <w:proofErr w:type="spellStart"/>
            <w:r w:rsidRPr="00C35E73">
              <w:rPr>
                <w:rFonts w:ascii="Arial" w:hAnsi="Arial" w:cs="Arial"/>
                <w:color w:val="auto"/>
                <w:sz w:val="20"/>
                <w:szCs w:val="20"/>
              </w:rPr>
              <w:t>creşterea</w:t>
            </w:r>
            <w:proofErr w:type="spellEnd"/>
            <w:r w:rsidRPr="00C35E73">
              <w:rPr>
                <w:rFonts w:ascii="Arial" w:hAnsi="Arial" w:cs="Arial"/>
                <w:color w:val="auto"/>
                <w:sz w:val="20"/>
                <w:szCs w:val="20"/>
              </w:rPr>
              <w:t xml:space="preserve"> </w:t>
            </w:r>
            <w:proofErr w:type="spellStart"/>
            <w:r w:rsidRPr="00C35E73">
              <w:rPr>
                <w:rFonts w:ascii="Arial" w:hAnsi="Arial" w:cs="Arial"/>
                <w:color w:val="auto"/>
                <w:sz w:val="20"/>
                <w:szCs w:val="20"/>
              </w:rPr>
              <w:t>siguranţei</w:t>
            </w:r>
            <w:proofErr w:type="spellEnd"/>
            <w:r w:rsidRPr="00C35E73">
              <w:rPr>
                <w:rFonts w:ascii="Arial" w:hAnsi="Arial" w:cs="Arial"/>
                <w:color w:val="auto"/>
                <w:sz w:val="20"/>
                <w:szCs w:val="20"/>
              </w:rPr>
              <w:t xml:space="preserve"> locative a persoanelor din ZUM din perspectiva formelor legale și a actelor</w:t>
            </w:r>
          </w:p>
          <w:p w14:paraId="413B226D" w14:textId="77777777" w:rsidR="00012FE7" w:rsidRPr="00C35E73" w:rsidRDefault="00012FE7" w:rsidP="004B730A">
            <w:pPr>
              <w:spacing w:before="100" w:beforeAutospacing="1"/>
              <w:contextualSpacing/>
              <w:rPr>
                <w:rFonts w:ascii="Arial" w:hAnsi="Arial" w:cs="Arial"/>
                <w:i/>
                <w:color w:val="auto"/>
              </w:rPr>
            </w:pPr>
          </w:p>
        </w:tc>
      </w:tr>
      <w:tr w:rsidR="00012FE7" w:rsidRPr="00C35E73" w14:paraId="74403846" w14:textId="77777777" w:rsidTr="004B730A">
        <w:trPr>
          <w:trHeight w:val="387"/>
        </w:trPr>
        <w:tc>
          <w:tcPr>
            <w:tcW w:w="766" w:type="dxa"/>
            <w:tcMar>
              <w:top w:w="28" w:type="dxa"/>
              <w:left w:w="57" w:type="dxa"/>
              <w:bottom w:w="28" w:type="dxa"/>
              <w:right w:w="57" w:type="dxa"/>
            </w:tcMar>
            <w:vAlign w:val="center"/>
          </w:tcPr>
          <w:p w14:paraId="0789DBBE" w14:textId="77777777" w:rsidR="00012FE7" w:rsidRPr="00C35E73" w:rsidRDefault="00012FE7" w:rsidP="008F56AE">
            <w:pPr>
              <w:numPr>
                <w:ilvl w:val="0"/>
                <w:numId w:val="42"/>
              </w:numPr>
              <w:spacing w:before="100" w:beforeAutospacing="1"/>
              <w:ind w:left="612" w:hanging="432"/>
              <w:contextualSpacing/>
              <w:rPr>
                <w:rFonts w:ascii="Arial" w:hAnsi="Arial" w:cs="Arial"/>
                <w:color w:val="auto"/>
              </w:rPr>
            </w:pPr>
          </w:p>
        </w:tc>
        <w:tc>
          <w:tcPr>
            <w:tcW w:w="2693" w:type="dxa"/>
            <w:tcMar>
              <w:top w:w="28" w:type="dxa"/>
              <w:left w:w="57" w:type="dxa"/>
              <w:bottom w:w="28" w:type="dxa"/>
              <w:right w:w="57" w:type="dxa"/>
            </w:tcMar>
          </w:tcPr>
          <w:p w14:paraId="4EBFBAC0" w14:textId="77777777" w:rsidR="00012FE7" w:rsidRPr="00C35E73" w:rsidRDefault="00012FE7" w:rsidP="004B730A">
            <w:pPr>
              <w:spacing w:before="100" w:beforeAutospacing="1"/>
              <w:contextualSpacing/>
              <w:rPr>
                <w:rFonts w:ascii="Arial" w:hAnsi="Arial" w:cs="Arial"/>
                <w:color w:val="auto"/>
              </w:rPr>
            </w:pPr>
            <w:r w:rsidRPr="00C35E73">
              <w:rPr>
                <w:rFonts w:ascii="Arial" w:hAnsi="Arial" w:cs="Arial"/>
                <w:color w:val="auto"/>
              </w:rPr>
              <w:t>Justificarea intervenției</w:t>
            </w:r>
          </w:p>
        </w:tc>
        <w:tc>
          <w:tcPr>
            <w:tcW w:w="5954" w:type="dxa"/>
            <w:tcMar>
              <w:top w:w="28" w:type="dxa"/>
              <w:left w:w="57" w:type="dxa"/>
              <w:bottom w:w="28" w:type="dxa"/>
              <w:right w:w="57" w:type="dxa"/>
            </w:tcMar>
          </w:tcPr>
          <w:p w14:paraId="2C6C3077" w14:textId="77777777" w:rsidR="00012FE7" w:rsidRPr="00C35E73" w:rsidRDefault="00012FE7" w:rsidP="004B730A">
            <w:pPr>
              <w:contextualSpacing/>
              <w:rPr>
                <w:rFonts w:ascii="Arial" w:hAnsi="Arial" w:cs="Arial"/>
                <w:i/>
                <w:color w:val="auto"/>
              </w:rPr>
            </w:pPr>
            <w:r w:rsidRPr="00C35E73">
              <w:rPr>
                <w:rFonts w:ascii="Arial" w:hAnsi="Arial" w:cs="Arial"/>
                <w:i/>
                <w:color w:val="auto"/>
              </w:rPr>
              <w:t>Conform studiului de referință problemele identificate țin de situația calitativă a spațiului locativ pentru marea majoritate a locuințelor indiferent că sunt în proprietate publică sau privată:</w:t>
            </w:r>
          </w:p>
          <w:p w14:paraId="4D8C2177" w14:textId="77777777" w:rsidR="00012FE7" w:rsidRPr="00C35E73" w:rsidRDefault="00012FE7" w:rsidP="008F56AE">
            <w:pPr>
              <w:pStyle w:val="Listparagraf"/>
              <w:numPr>
                <w:ilvl w:val="0"/>
                <w:numId w:val="43"/>
              </w:numPr>
              <w:ind w:left="0" w:firstLine="0"/>
              <w:rPr>
                <w:rFonts w:ascii="Arial" w:hAnsi="Arial" w:cs="Arial"/>
                <w:i/>
                <w:color w:val="auto"/>
              </w:rPr>
            </w:pPr>
            <w:r w:rsidRPr="00C35E73">
              <w:rPr>
                <w:rFonts w:ascii="Arial" w:hAnsi="Arial" w:cs="Arial"/>
                <w:i/>
                <w:color w:val="auto"/>
              </w:rPr>
              <w:t xml:space="preserve">Stare avansată de degradare a blocurilor din zona </w:t>
            </w:r>
            <w:proofErr w:type="spellStart"/>
            <w:r w:rsidRPr="00C35E73">
              <w:rPr>
                <w:rFonts w:ascii="Arial" w:hAnsi="Arial" w:cs="Arial"/>
                <w:i/>
                <w:color w:val="auto"/>
              </w:rPr>
              <w:t>Mociur</w:t>
            </w:r>
            <w:proofErr w:type="spellEnd"/>
            <w:r w:rsidRPr="00C35E73">
              <w:rPr>
                <w:rFonts w:ascii="Arial" w:hAnsi="Arial" w:cs="Arial"/>
                <w:i/>
                <w:color w:val="auto"/>
              </w:rPr>
              <w:t xml:space="preserve"> ( degradare terasă acoperitoare</w:t>
            </w:r>
          </w:p>
          <w:p w14:paraId="13ECC313" w14:textId="77777777" w:rsidR="00012FE7" w:rsidRPr="00C35E73" w:rsidRDefault="00012FE7" w:rsidP="008F56AE">
            <w:pPr>
              <w:pStyle w:val="Listparagraf"/>
              <w:numPr>
                <w:ilvl w:val="0"/>
                <w:numId w:val="43"/>
              </w:numPr>
              <w:ind w:left="0" w:firstLine="0"/>
              <w:rPr>
                <w:rFonts w:ascii="Arial" w:hAnsi="Arial" w:cs="Arial"/>
                <w:i/>
                <w:color w:val="auto"/>
              </w:rPr>
            </w:pPr>
            <w:r w:rsidRPr="00C35E73">
              <w:rPr>
                <w:rFonts w:ascii="Arial" w:hAnsi="Arial" w:cs="Arial"/>
                <w:i/>
                <w:color w:val="auto"/>
              </w:rPr>
              <w:t xml:space="preserve"> lipsă zone de protecție pe casa scărilor, tâmplăria interioară și exterioară deteriorată, tencuiala exterioară  căzută cu implicații negative asupra structurii de rezistență și conectorilor dintre panourile prefabricate</w:t>
            </w:r>
          </w:p>
          <w:p w14:paraId="7D047881" w14:textId="77777777" w:rsidR="00012FE7" w:rsidRPr="00C35E73" w:rsidRDefault="00012FE7" w:rsidP="008F56AE">
            <w:pPr>
              <w:pStyle w:val="Listparagraf"/>
              <w:numPr>
                <w:ilvl w:val="0"/>
                <w:numId w:val="43"/>
              </w:numPr>
              <w:ind w:left="0" w:firstLine="0"/>
              <w:rPr>
                <w:rFonts w:ascii="Arial" w:hAnsi="Arial" w:cs="Arial"/>
                <w:i/>
                <w:color w:val="auto"/>
              </w:rPr>
            </w:pPr>
            <w:r w:rsidRPr="00C35E73">
              <w:rPr>
                <w:rFonts w:ascii="Arial" w:hAnsi="Arial" w:cs="Arial"/>
                <w:i/>
                <w:color w:val="auto"/>
              </w:rPr>
              <w:t xml:space="preserve">instalații interioare de alimentare cu apă și canalizare deteriorate sau lipsă, </w:t>
            </w:r>
          </w:p>
          <w:p w14:paraId="2F8FED71" w14:textId="77777777" w:rsidR="00012FE7" w:rsidRPr="00C35E73" w:rsidRDefault="00012FE7" w:rsidP="008F56AE">
            <w:pPr>
              <w:pStyle w:val="Listparagraf"/>
              <w:numPr>
                <w:ilvl w:val="0"/>
                <w:numId w:val="43"/>
              </w:numPr>
              <w:ind w:left="0" w:firstLine="0"/>
              <w:rPr>
                <w:rFonts w:ascii="Arial" w:hAnsi="Arial" w:cs="Arial"/>
                <w:i/>
                <w:color w:val="auto"/>
              </w:rPr>
            </w:pPr>
            <w:r w:rsidRPr="00C35E73">
              <w:rPr>
                <w:rFonts w:ascii="Arial" w:hAnsi="Arial" w:cs="Arial"/>
                <w:i/>
                <w:color w:val="auto"/>
              </w:rPr>
              <w:t xml:space="preserve">lipsa încălzirii centralizate și folosirea sobelor pe lemne, iluminat interior deficitar, </w:t>
            </w:r>
          </w:p>
          <w:p w14:paraId="3F94D634" w14:textId="77777777" w:rsidR="00012FE7" w:rsidRPr="00C35E73" w:rsidRDefault="00012FE7" w:rsidP="008F56AE">
            <w:pPr>
              <w:pStyle w:val="Listparagraf"/>
              <w:numPr>
                <w:ilvl w:val="0"/>
                <w:numId w:val="43"/>
              </w:numPr>
              <w:ind w:left="0" w:firstLine="0"/>
              <w:rPr>
                <w:rFonts w:ascii="Arial" w:hAnsi="Arial" w:cs="Arial"/>
                <w:i/>
                <w:color w:val="auto"/>
              </w:rPr>
            </w:pPr>
            <w:r w:rsidRPr="00C35E73">
              <w:rPr>
                <w:rFonts w:ascii="Arial" w:hAnsi="Arial" w:cs="Arial"/>
                <w:i/>
                <w:color w:val="auto"/>
              </w:rPr>
              <w:t>lipsa conectării instalației de canalizare la rețeaua municipală de colectare ape uzate, infiltrații de apă în subsolul blocurilor</w:t>
            </w:r>
          </w:p>
          <w:p w14:paraId="4BEA4DAD" w14:textId="77777777" w:rsidR="00012FE7" w:rsidRPr="00C35E73" w:rsidRDefault="00012FE7" w:rsidP="008F56AE">
            <w:pPr>
              <w:pStyle w:val="Listparagraf"/>
              <w:numPr>
                <w:ilvl w:val="0"/>
                <w:numId w:val="43"/>
              </w:numPr>
              <w:ind w:left="0" w:firstLine="0"/>
              <w:rPr>
                <w:rFonts w:ascii="Arial" w:hAnsi="Arial" w:cs="Arial"/>
                <w:i/>
                <w:color w:val="auto"/>
              </w:rPr>
            </w:pPr>
            <w:r w:rsidRPr="00C35E73">
              <w:rPr>
                <w:rFonts w:ascii="Arial" w:hAnsi="Arial" w:cs="Arial"/>
                <w:i/>
                <w:color w:val="auto"/>
              </w:rPr>
              <w:t xml:space="preserve">Zona de acces în imobil este deteriorată precum tot spațiile </w:t>
            </w:r>
            <w:proofErr w:type="spellStart"/>
            <w:r w:rsidRPr="00C35E73">
              <w:rPr>
                <w:rFonts w:ascii="Arial" w:hAnsi="Arial" w:cs="Arial"/>
                <w:i/>
                <w:color w:val="auto"/>
              </w:rPr>
              <w:t>commune</w:t>
            </w:r>
            <w:proofErr w:type="spellEnd"/>
            <w:r w:rsidRPr="00C35E73">
              <w:rPr>
                <w:rFonts w:ascii="Arial" w:hAnsi="Arial" w:cs="Arial"/>
                <w:i/>
                <w:color w:val="auto"/>
              </w:rPr>
              <w:t xml:space="preserve"> perimetrale construcțiilor</w:t>
            </w:r>
          </w:p>
          <w:p w14:paraId="76B2B5F1" w14:textId="77777777" w:rsidR="00012FE7" w:rsidRPr="00C35E73" w:rsidRDefault="00012FE7" w:rsidP="004B730A">
            <w:pPr>
              <w:ind w:firstLine="691"/>
              <w:rPr>
                <w:rFonts w:ascii="Arial" w:hAnsi="Arial" w:cs="Arial"/>
                <w:i/>
                <w:color w:val="auto"/>
              </w:rPr>
            </w:pPr>
            <w:r w:rsidRPr="00C35E73">
              <w:rPr>
                <w:rFonts w:ascii="Arial" w:hAnsi="Arial" w:cs="Arial"/>
                <w:i/>
                <w:color w:val="auto"/>
              </w:rPr>
              <w:t xml:space="preserve">În zona de blocuri locuiesc peste 400 de persoane, din care 35% minori, conform datelor colectate prin studiul de referință. Din focus-grupuri a reieșit că o parte din locuitori cauzează daune care afectează mentenanța clădirilor și a spațiilor publice din jur, în detrimentul celorlalți locatari. </w:t>
            </w:r>
          </w:p>
          <w:p w14:paraId="40FAE56C" w14:textId="77777777" w:rsidR="00012FE7" w:rsidRPr="00C35E73" w:rsidRDefault="00012FE7" w:rsidP="004B730A">
            <w:pPr>
              <w:spacing w:after="160"/>
              <w:ind w:firstLine="691"/>
              <w:rPr>
                <w:rFonts w:ascii="Arial" w:hAnsi="Arial" w:cs="Arial"/>
                <w:i/>
                <w:color w:val="auto"/>
              </w:rPr>
            </w:pPr>
            <w:r w:rsidRPr="00C35E73">
              <w:rPr>
                <w:rFonts w:ascii="Arial" w:hAnsi="Arial" w:cs="Arial"/>
                <w:i/>
                <w:color w:val="auto"/>
              </w:rPr>
              <w:t>De asemenea, a mai reieșit că unele locuințe sunt ocupate nelegitim de către rude sau prieteni ai chiriașilor ce dețin contract de închiriere.</w:t>
            </w:r>
          </w:p>
        </w:tc>
      </w:tr>
      <w:tr w:rsidR="00012FE7" w:rsidRPr="00C35E73" w14:paraId="3064073F" w14:textId="77777777" w:rsidTr="004B730A">
        <w:trPr>
          <w:trHeight w:val="387"/>
        </w:trPr>
        <w:tc>
          <w:tcPr>
            <w:tcW w:w="766" w:type="dxa"/>
            <w:tcMar>
              <w:top w:w="28" w:type="dxa"/>
              <w:left w:w="57" w:type="dxa"/>
              <w:bottom w:w="28" w:type="dxa"/>
              <w:right w:w="57" w:type="dxa"/>
            </w:tcMar>
            <w:vAlign w:val="center"/>
          </w:tcPr>
          <w:p w14:paraId="5EBBBFAD" w14:textId="77777777" w:rsidR="00012FE7" w:rsidRPr="00C35E73" w:rsidRDefault="00012FE7" w:rsidP="008F56AE">
            <w:pPr>
              <w:numPr>
                <w:ilvl w:val="0"/>
                <w:numId w:val="42"/>
              </w:numPr>
              <w:spacing w:before="100" w:beforeAutospacing="1"/>
              <w:ind w:left="612" w:hanging="432"/>
              <w:contextualSpacing/>
              <w:rPr>
                <w:rFonts w:ascii="Arial" w:hAnsi="Arial" w:cs="Arial"/>
                <w:color w:val="auto"/>
              </w:rPr>
            </w:pPr>
          </w:p>
        </w:tc>
        <w:tc>
          <w:tcPr>
            <w:tcW w:w="2693" w:type="dxa"/>
            <w:tcMar>
              <w:top w:w="28" w:type="dxa"/>
              <w:left w:w="57" w:type="dxa"/>
              <w:bottom w:w="28" w:type="dxa"/>
              <w:right w:w="57" w:type="dxa"/>
            </w:tcMar>
          </w:tcPr>
          <w:p w14:paraId="63B53F90" w14:textId="77777777" w:rsidR="00012FE7" w:rsidRPr="00C35E73" w:rsidRDefault="00012FE7" w:rsidP="004B730A">
            <w:pPr>
              <w:spacing w:before="100" w:beforeAutospacing="1"/>
              <w:contextualSpacing/>
              <w:rPr>
                <w:rFonts w:ascii="Arial" w:hAnsi="Arial" w:cs="Arial"/>
                <w:color w:val="auto"/>
              </w:rPr>
            </w:pPr>
            <w:r w:rsidRPr="00C35E73">
              <w:rPr>
                <w:rFonts w:ascii="Arial" w:hAnsi="Arial" w:cs="Arial"/>
                <w:color w:val="auto"/>
              </w:rPr>
              <w:t>Comunitatea marginalizată din teritoriu</w:t>
            </w:r>
          </w:p>
        </w:tc>
        <w:tc>
          <w:tcPr>
            <w:tcW w:w="5954" w:type="dxa"/>
            <w:tcMar>
              <w:top w:w="28" w:type="dxa"/>
              <w:left w:w="57" w:type="dxa"/>
              <w:bottom w:w="28" w:type="dxa"/>
              <w:right w:w="57" w:type="dxa"/>
            </w:tcMar>
          </w:tcPr>
          <w:p w14:paraId="3B5470D9" w14:textId="77777777" w:rsidR="00012FE7" w:rsidRPr="00C35E73" w:rsidRDefault="00012FE7" w:rsidP="004B730A">
            <w:pPr>
              <w:spacing w:before="100" w:beforeAutospacing="1"/>
              <w:contextualSpacing/>
              <w:jc w:val="left"/>
              <w:rPr>
                <w:rFonts w:ascii="Arial" w:hAnsi="Arial" w:cs="Arial"/>
                <w:i/>
                <w:color w:val="auto"/>
              </w:rPr>
            </w:pPr>
            <w:r w:rsidRPr="00C35E73">
              <w:rPr>
                <w:rFonts w:ascii="Arial" w:hAnsi="Arial" w:cs="Arial"/>
                <w:i/>
                <w:color w:val="auto"/>
              </w:rPr>
              <w:t xml:space="preserve">In Comunitatea din Zona Urbană Marginalizată ZUM  D Moara </w:t>
            </w:r>
            <w:proofErr w:type="spellStart"/>
            <w:r w:rsidRPr="00C35E73">
              <w:rPr>
                <w:rFonts w:ascii="Arial" w:hAnsi="Arial" w:cs="Arial"/>
                <w:i/>
                <w:color w:val="auto"/>
              </w:rPr>
              <w:t>Juracek</w:t>
            </w:r>
            <w:proofErr w:type="spellEnd"/>
            <w:r w:rsidRPr="00C35E73">
              <w:rPr>
                <w:rFonts w:ascii="Arial" w:hAnsi="Arial" w:cs="Arial"/>
                <w:i/>
                <w:color w:val="auto"/>
              </w:rPr>
              <w:t xml:space="preserve">  s-a identificat comunitate de tip roma,</w:t>
            </w:r>
          </w:p>
          <w:p w14:paraId="317A0023" w14:textId="77777777" w:rsidR="00012FE7" w:rsidRPr="00C35E73" w:rsidRDefault="00012FE7" w:rsidP="004B730A">
            <w:pPr>
              <w:spacing w:before="100" w:beforeAutospacing="1"/>
              <w:contextualSpacing/>
              <w:jc w:val="left"/>
              <w:rPr>
                <w:rFonts w:ascii="Arial" w:hAnsi="Arial" w:cs="Arial"/>
                <w:i/>
                <w:color w:val="auto"/>
              </w:rPr>
            </w:pPr>
            <w:r w:rsidRPr="00C35E73">
              <w:rPr>
                <w:rFonts w:ascii="Arial" w:hAnsi="Arial" w:cs="Arial"/>
                <w:i/>
                <w:color w:val="auto"/>
              </w:rPr>
              <w:lastRenderedPageBreak/>
              <w:t xml:space="preserve">în restul teritoriului fiind comunitate de tip </w:t>
            </w:r>
            <w:proofErr w:type="spellStart"/>
            <w:r w:rsidRPr="00C35E73">
              <w:rPr>
                <w:rFonts w:ascii="Arial" w:hAnsi="Arial" w:cs="Arial"/>
                <w:i/>
                <w:color w:val="auto"/>
              </w:rPr>
              <w:t>nonroma</w:t>
            </w:r>
            <w:proofErr w:type="spellEnd"/>
          </w:p>
        </w:tc>
      </w:tr>
      <w:tr w:rsidR="00012FE7" w:rsidRPr="00C35E73" w14:paraId="158B2664" w14:textId="77777777" w:rsidTr="004B730A">
        <w:trPr>
          <w:cantSplit/>
          <w:trHeight w:val="461"/>
        </w:trPr>
        <w:tc>
          <w:tcPr>
            <w:tcW w:w="766" w:type="dxa"/>
            <w:tcMar>
              <w:top w:w="28" w:type="dxa"/>
              <w:left w:w="57" w:type="dxa"/>
              <w:bottom w:w="28" w:type="dxa"/>
              <w:right w:w="57" w:type="dxa"/>
            </w:tcMar>
            <w:vAlign w:val="center"/>
          </w:tcPr>
          <w:p w14:paraId="0876CF23" w14:textId="77777777" w:rsidR="00012FE7" w:rsidRPr="00C35E73" w:rsidRDefault="00012FE7" w:rsidP="008F56AE">
            <w:pPr>
              <w:numPr>
                <w:ilvl w:val="0"/>
                <w:numId w:val="42"/>
              </w:numPr>
              <w:spacing w:before="100" w:beforeAutospacing="1"/>
              <w:ind w:left="612" w:hanging="432"/>
              <w:contextualSpacing/>
              <w:rPr>
                <w:rFonts w:ascii="Arial" w:hAnsi="Arial" w:cs="Arial"/>
                <w:color w:val="auto"/>
              </w:rPr>
            </w:pPr>
          </w:p>
        </w:tc>
        <w:tc>
          <w:tcPr>
            <w:tcW w:w="2693" w:type="dxa"/>
            <w:tcMar>
              <w:top w:w="28" w:type="dxa"/>
              <w:left w:w="57" w:type="dxa"/>
              <w:bottom w:w="28" w:type="dxa"/>
              <w:right w:w="57" w:type="dxa"/>
            </w:tcMar>
          </w:tcPr>
          <w:p w14:paraId="50F51D9F" w14:textId="77777777" w:rsidR="00012FE7" w:rsidRPr="00C35E73" w:rsidRDefault="00012FE7" w:rsidP="004B730A">
            <w:pPr>
              <w:spacing w:before="100" w:beforeAutospacing="1"/>
              <w:contextualSpacing/>
              <w:rPr>
                <w:rFonts w:ascii="Arial" w:hAnsi="Arial" w:cs="Arial"/>
                <w:color w:val="auto"/>
              </w:rPr>
            </w:pPr>
            <w:r w:rsidRPr="00C35E73">
              <w:rPr>
                <w:rFonts w:ascii="Arial" w:hAnsi="Arial" w:cs="Arial"/>
                <w:bCs/>
                <w:color w:val="auto"/>
              </w:rPr>
              <w:t xml:space="preserve">Grupuri țintă vizate </w:t>
            </w:r>
            <w:r w:rsidRPr="00C35E73">
              <w:rPr>
                <w:rFonts w:ascii="Arial" w:hAnsi="Arial" w:cs="Arial"/>
                <w:bCs/>
                <w:i/>
                <w:color w:val="auto"/>
              </w:rPr>
              <w:t>(persoane aflate în risc de sărăcie și excluziune socială)</w:t>
            </w:r>
          </w:p>
        </w:tc>
        <w:tc>
          <w:tcPr>
            <w:tcW w:w="5954" w:type="dxa"/>
            <w:tcMar>
              <w:top w:w="28" w:type="dxa"/>
              <w:left w:w="57" w:type="dxa"/>
              <w:bottom w:w="28" w:type="dxa"/>
              <w:right w:w="57" w:type="dxa"/>
            </w:tcMar>
          </w:tcPr>
          <w:p w14:paraId="667E4788"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150 persoane din care 20 roma</w:t>
            </w:r>
          </w:p>
        </w:tc>
      </w:tr>
      <w:tr w:rsidR="00012FE7" w:rsidRPr="00C35E73" w14:paraId="1140AA6F" w14:textId="77777777" w:rsidTr="004B730A">
        <w:trPr>
          <w:cantSplit/>
          <w:trHeight w:val="461"/>
        </w:trPr>
        <w:tc>
          <w:tcPr>
            <w:tcW w:w="766" w:type="dxa"/>
            <w:tcMar>
              <w:top w:w="28" w:type="dxa"/>
              <w:left w:w="57" w:type="dxa"/>
              <w:bottom w:w="28" w:type="dxa"/>
              <w:right w:w="57" w:type="dxa"/>
            </w:tcMar>
            <w:vAlign w:val="center"/>
          </w:tcPr>
          <w:p w14:paraId="164C9915" w14:textId="77777777" w:rsidR="00012FE7" w:rsidRPr="00C35E73" w:rsidRDefault="00012FE7" w:rsidP="008F56AE">
            <w:pPr>
              <w:numPr>
                <w:ilvl w:val="0"/>
                <w:numId w:val="42"/>
              </w:numPr>
              <w:spacing w:before="100" w:beforeAutospacing="1"/>
              <w:ind w:left="612" w:hanging="432"/>
              <w:contextualSpacing/>
              <w:rPr>
                <w:rFonts w:ascii="Arial" w:hAnsi="Arial" w:cs="Arial"/>
                <w:color w:val="auto"/>
              </w:rPr>
            </w:pPr>
          </w:p>
        </w:tc>
        <w:tc>
          <w:tcPr>
            <w:tcW w:w="2693" w:type="dxa"/>
            <w:tcMar>
              <w:top w:w="28" w:type="dxa"/>
              <w:left w:w="57" w:type="dxa"/>
              <w:bottom w:w="28" w:type="dxa"/>
              <w:right w:w="57" w:type="dxa"/>
            </w:tcMar>
          </w:tcPr>
          <w:p w14:paraId="13996A70" w14:textId="77777777" w:rsidR="00012FE7" w:rsidRPr="00C35E73" w:rsidRDefault="00012FE7" w:rsidP="004B730A">
            <w:pPr>
              <w:spacing w:before="100" w:beforeAutospacing="1"/>
              <w:contextualSpacing/>
              <w:rPr>
                <w:rFonts w:ascii="Arial" w:hAnsi="Arial" w:cs="Arial"/>
                <w:color w:val="auto"/>
              </w:rPr>
            </w:pPr>
            <w:r w:rsidRPr="00C35E73">
              <w:rPr>
                <w:rFonts w:ascii="Arial" w:hAnsi="Arial" w:cs="Arial"/>
                <w:bCs/>
                <w:color w:val="auto"/>
              </w:rPr>
              <w:t>Durata estimată a intervenției</w:t>
            </w:r>
          </w:p>
        </w:tc>
        <w:tc>
          <w:tcPr>
            <w:tcW w:w="5954" w:type="dxa"/>
            <w:tcMar>
              <w:top w:w="28" w:type="dxa"/>
              <w:left w:w="57" w:type="dxa"/>
              <w:bottom w:w="28" w:type="dxa"/>
              <w:right w:w="57" w:type="dxa"/>
            </w:tcMar>
          </w:tcPr>
          <w:p w14:paraId="7F94F9D0"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36 luni</w:t>
            </w:r>
          </w:p>
        </w:tc>
      </w:tr>
      <w:tr w:rsidR="00012FE7" w:rsidRPr="00C35E73" w14:paraId="6858B121" w14:textId="77777777" w:rsidTr="004B730A">
        <w:tc>
          <w:tcPr>
            <w:tcW w:w="766" w:type="dxa"/>
            <w:tcMar>
              <w:top w:w="28" w:type="dxa"/>
              <w:left w:w="57" w:type="dxa"/>
              <w:bottom w:w="28" w:type="dxa"/>
              <w:right w:w="57" w:type="dxa"/>
            </w:tcMar>
            <w:vAlign w:val="center"/>
          </w:tcPr>
          <w:p w14:paraId="78D72030" w14:textId="77777777" w:rsidR="00012FE7" w:rsidRPr="00C35E73" w:rsidRDefault="00012FE7" w:rsidP="008F56AE">
            <w:pPr>
              <w:numPr>
                <w:ilvl w:val="0"/>
                <w:numId w:val="42"/>
              </w:numPr>
              <w:spacing w:before="100" w:beforeAutospacing="1"/>
              <w:ind w:left="612" w:hanging="432"/>
              <w:contextualSpacing/>
              <w:rPr>
                <w:rFonts w:ascii="Arial" w:hAnsi="Arial" w:cs="Arial"/>
                <w:color w:val="auto"/>
              </w:rPr>
            </w:pPr>
          </w:p>
        </w:tc>
        <w:tc>
          <w:tcPr>
            <w:tcW w:w="2693" w:type="dxa"/>
            <w:tcMar>
              <w:top w:w="28" w:type="dxa"/>
              <w:left w:w="57" w:type="dxa"/>
              <w:bottom w:w="28" w:type="dxa"/>
              <w:right w:w="57" w:type="dxa"/>
            </w:tcMar>
          </w:tcPr>
          <w:p w14:paraId="6FFAD6A8"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 xml:space="preserve">Buget estimativ </w:t>
            </w:r>
          </w:p>
        </w:tc>
        <w:tc>
          <w:tcPr>
            <w:tcW w:w="5954" w:type="dxa"/>
            <w:tcMar>
              <w:top w:w="28" w:type="dxa"/>
              <w:left w:w="57" w:type="dxa"/>
              <w:bottom w:w="28" w:type="dxa"/>
              <w:right w:w="57" w:type="dxa"/>
            </w:tcMar>
          </w:tcPr>
          <w:p w14:paraId="0509E9BD" w14:textId="77777777" w:rsidR="00012FE7" w:rsidRPr="00C35E73" w:rsidRDefault="00012FE7" w:rsidP="004B730A">
            <w:pPr>
              <w:spacing w:before="100" w:beforeAutospacing="1"/>
              <w:contextualSpacing/>
              <w:rPr>
                <w:rFonts w:ascii="Arial" w:hAnsi="Arial" w:cs="Arial"/>
                <w:i/>
                <w:color w:val="auto"/>
                <w:highlight w:val="yellow"/>
              </w:rPr>
            </w:pPr>
            <w:r w:rsidRPr="00C35E73">
              <w:rPr>
                <w:rFonts w:ascii="Arial" w:hAnsi="Arial" w:cs="Arial"/>
                <w:i/>
                <w:color w:val="auto"/>
              </w:rPr>
              <w:t xml:space="preserve">de la 1,200,000.00 s-a suplimentat cu 400,000.00 </w:t>
            </w:r>
            <w:proofErr w:type="spellStart"/>
            <w:r w:rsidRPr="00C35E73">
              <w:rPr>
                <w:rFonts w:ascii="Arial" w:hAnsi="Arial" w:cs="Arial"/>
                <w:i/>
                <w:color w:val="auto"/>
              </w:rPr>
              <w:t>eur</w:t>
            </w:r>
            <w:proofErr w:type="spellEnd"/>
            <w:r w:rsidRPr="00C35E73">
              <w:rPr>
                <w:rFonts w:ascii="Arial" w:hAnsi="Arial" w:cs="Arial"/>
                <w:i/>
                <w:color w:val="auto"/>
              </w:rPr>
              <w:t xml:space="preserve"> (valoarea aferentă H9) 1,600,000.00 (</w:t>
            </w:r>
            <w:proofErr w:type="spellStart"/>
            <w:r w:rsidRPr="00C35E73">
              <w:rPr>
                <w:rFonts w:ascii="Arial" w:hAnsi="Arial" w:cs="Arial"/>
                <w:i/>
                <w:color w:val="auto"/>
              </w:rPr>
              <w:t>Eur</w:t>
            </w:r>
            <w:proofErr w:type="spellEnd"/>
            <w:r w:rsidRPr="00C35E73">
              <w:rPr>
                <w:rFonts w:ascii="Arial" w:hAnsi="Arial" w:cs="Arial"/>
                <w:i/>
                <w:color w:val="auto"/>
              </w:rPr>
              <w:t>)</w:t>
            </w:r>
          </w:p>
        </w:tc>
      </w:tr>
      <w:tr w:rsidR="00012FE7" w:rsidRPr="00C35E73" w14:paraId="4DB668CB" w14:textId="77777777" w:rsidTr="004B730A">
        <w:tc>
          <w:tcPr>
            <w:tcW w:w="766" w:type="dxa"/>
            <w:tcMar>
              <w:top w:w="28" w:type="dxa"/>
              <w:left w:w="57" w:type="dxa"/>
              <w:bottom w:w="28" w:type="dxa"/>
              <w:right w:w="57" w:type="dxa"/>
            </w:tcMar>
            <w:vAlign w:val="center"/>
          </w:tcPr>
          <w:p w14:paraId="2D90250B" w14:textId="77777777" w:rsidR="00012FE7" w:rsidRPr="00C35E73" w:rsidRDefault="00012FE7" w:rsidP="008F56AE">
            <w:pPr>
              <w:numPr>
                <w:ilvl w:val="0"/>
                <w:numId w:val="42"/>
              </w:numPr>
              <w:spacing w:before="100" w:beforeAutospacing="1"/>
              <w:ind w:left="612" w:hanging="432"/>
              <w:contextualSpacing/>
              <w:rPr>
                <w:rFonts w:ascii="Arial" w:hAnsi="Arial" w:cs="Arial"/>
                <w:color w:val="auto"/>
              </w:rPr>
            </w:pPr>
          </w:p>
        </w:tc>
        <w:tc>
          <w:tcPr>
            <w:tcW w:w="2693" w:type="dxa"/>
            <w:tcMar>
              <w:top w:w="28" w:type="dxa"/>
              <w:left w:w="57" w:type="dxa"/>
              <w:bottom w:w="28" w:type="dxa"/>
              <w:right w:w="57" w:type="dxa"/>
            </w:tcMar>
          </w:tcPr>
          <w:p w14:paraId="0DE9D99C"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Surse de finanțare</w:t>
            </w:r>
          </w:p>
        </w:tc>
        <w:tc>
          <w:tcPr>
            <w:tcW w:w="5954" w:type="dxa"/>
            <w:tcMar>
              <w:top w:w="28" w:type="dxa"/>
              <w:left w:w="57" w:type="dxa"/>
              <w:bottom w:w="28" w:type="dxa"/>
              <w:right w:w="57" w:type="dxa"/>
            </w:tcMar>
          </w:tcPr>
          <w:p w14:paraId="5F4DFB81" w14:textId="77777777" w:rsidR="00012FE7" w:rsidRPr="00C35E73" w:rsidRDefault="00012FE7" w:rsidP="004B730A">
            <w:pPr>
              <w:spacing w:before="100" w:beforeAutospacing="1"/>
              <w:contextualSpacing/>
              <w:jc w:val="left"/>
              <w:rPr>
                <w:rFonts w:ascii="Arial" w:hAnsi="Arial" w:cs="Arial"/>
                <w:i/>
                <w:color w:val="auto"/>
                <w:highlight w:val="green"/>
              </w:rPr>
            </w:pPr>
            <w:r w:rsidRPr="00C35E73">
              <w:rPr>
                <w:rFonts w:ascii="Arial" w:hAnsi="Arial" w:cs="Arial"/>
                <w:i/>
                <w:color w:val="auto"/>
              </w:rPr>
              <w:t>POR (FEDR plus cofinanțare națională), Fonduri Proprii</w:t>
            </w:r>
          </w:p>
        </w:tc>
      </w:tr>
      <w:tr w:rsidR="00012FE7" w:rsidRPr="00C35E73" w14:paraId="354785AF" w14:textId="77777777" w:rsidTr="004B730A">
        <w:tc>
          <w:tcPr>
            <w:tcW w:w="766" w:type="dxa"/>
            <w:tcMar>
              <w:top w:w="28" w:type="dxa"/>
              <w:left w:w="57" w:type="dxa"/>
              <w:bottom w:w="28" w:type="dxa"/>
              <w:right w:w="57" w:type="dxa"/>
            </w:tcMar>
            <w:vAlign w:val="center"/>
          </w:tcPr>
          <w:p w14:paraId="69DF00EC" w14:textId="77777777" w:rsidR="00012FE7" w:rsidRPr="00C35E73" w:rsidRDefault="00012FE7" w:rsidP="008F56AE">
            <w:pPr>
              <w:numPr>
                <w:ilvl w:val="0"/>
                <w:numId w:val="42"/>
              </w:numPr>
              <w:spacing w:before="100" w:beforeAutospacing="1"/>
              <w:ind w:left="612" w:hanging="432"/>
              <w:contextualSpacing/>
              <w:rPr>
                <w:rFonts w:ascii="Arial" w:hAnsi="Arial" w:cs="Arial"/>
                <w:color w:val="auto"/>
              </w:rPr>
            </w:pPr>
          </w:p>
        </w:tc>
        <w:tc>
          <w:tcPr>
            <w:tcW w:w="2693" w:type="dxa"/>
            <w:tcMar>
              <w:top w:w="28" w:type="dxa"/>
              <w:left w:w="57" w:type="dxa"/>
              <w:bottom w:w="28" w:type="dxa"/>
              <w:right w:w="57" w:type="dxa"/>
            </w:tcMar>
          </w:tcPr>
          <w:p w14:paraId="2B333B06"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Sustenabilitatea intervenției după încheierea perioadei de finanțare DLRC</w:t>
            </w:r>
          </w:p>
        </w:tc>
        <w:tc>
          <w:tcPr>
            <w:tcW w:w="5954" w:type="dxa"/>
            <w:tcMar>
              <w:top w:w="28" w:type="dxa"/>
              <w:left w:w="57" w:type="dxa"/>
              <w:bottom w:w="28" w:type="dxa"/>
              <w:right w:w="57" w:type="dxa"/>
            </w:tcMar>
          </w:tcPr>
          <w:p w14:paraId="676C0E20"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 xml:space="preserve">Sustenabilitatea intervenției este asigurată printr-un nivel ridicat de participare a comunității marginalizate în îmbunătățirea și mentenanța condițiilor de locuire din zonele urbane marginalizate. Acest lucru este asigurat prin măsura complementară „Îmbunătățirea condițiilor de locuire în stocul locativ public” în cadrul căreia investițiile hard, finanțate din POR, vor fi complementate de sprijin soft constând în facilitare comunitară, formare, adaptare de noi instrumente de lucru: pentru îmbunătățirea relației proprietar – chiriaș, asigurarea mentenanței lucrărilor, responsabilizarea locatarilor și a proprietarilor și mediere pentru facilitarea relocării. </w:t>
            </w:r>
          </w:p>
          <w:p w14:paraId="3766BD43"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În plus, se vor avea în vedere activități de întărire a comunităților marginalizate, bazate pe participarea voluntară a rezidenților în modernizarea și păstrarea condițiilor de locuire, inclusiv prin elaborarea participativă a unor regulamente comunitare care să instituie un sistem de sancțiuni și condiționări care să ajute la motivarea și sancționarea membrilor comunității, pentru responsabilizarea acestora.</w:t>
            </w:r>
          </w:p>
          <w:p w14:paraId="7B7792CC"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 xml:space="preserve"> </w:t>
            </w:r>
          </w:p>
        </w:tc>
      </w:tr>
    </w:tbl>
    <w:p w14:paraId="13E061DE" w14:textId="77777777" w:rsidR="00012FE7" w:rsidRPr="00C35E73" w:rsidRDefault="00012FE7" w:rsidP="00012FE7">
      <w:pPr>
        <w:rPr>
          <w:rFonts w:ascii="Arial" w:hAnsi="Arial" w:cs="Arial"/>
          <w:color w:val="auto"/>
        </w:rPr>
      </w:pPr>
    </w:p>
    <w:p w14:paraId="22174C94" w14:textId="77777777" w:rsidR="00BA04FD" w:rsidRPr="00C35E73" w:rsidRDefault="00BA04FD" w:rsidP="009B516C">
      <w:pPr>
        <w:spacing w:line="240" w:lineRule="auto"/>
        <w:rPr>
          <w:rFonts w:ascii="Arial" w:hAnsi="Arial" w:cs="Arial"/>
          <w:color w:val="auto"/>
          <w:sz w:val="20"/>
          <w:szCs w:val="20"/>
          <w:lang w:eastAsia="ro-RO"/>
        </w:rPr>
      </w:pPr>
    </w:p>
    <w:p w14:paraId="72E195D1" w14:textId="77777777" w:rsidR="00012FE7" w:rsidRPr="00C35E73" w:rsidRDefault="00012FE7" w:rsidP="00012FE7">
      <w:pPr>
        <w:spacing w:before="100" w:beforeAutospacing="1"/>
        <w:contextualSpacing/>
        <w:rPr>
          <w:rFonts w:ascii="Arial" w:hAnsi="Arial" w:cs="Arial"/>
          <w:color w:val="auto"/>
        </w:rPr>
      </w:pPr>
      <w:bookmarkStart w:id="66" w:name="_Toc44598664"/>
      <w:r w:rsidRPr="00C35E73">
        <w:rPr>
          <w:rFonts w:ascii="Arial" w:hAnsi="Arial" w:cs="Arial"/>
          <w:b/>
          <w:color w:val="auto"/>
        </w:rPr>
        <w:t>Fișa intervenției H2</w:t>
      </w:r>
      <w:r w:rsidRPr="00C35E73">
        <w:rPr>
          <w:rFonts w:ascii="Arial" w:hAnsi="Arial" w:cs="Arial"/>
          <w:color w:val="auto"/>
        </w:rPr>
        <w:t>. Extinderea stocului locativ public, prin renovarea/extinderea de clădiri în proprietate publică și /sau construcții de locuințe noi</w:t>
      </w:r>
      <w:bookmarkEnd w:id="66"/>
      <w:r w:rsidR="00064C43" w:rsidRPr="00C35E73">
        <w:rPr>
          <w:rFonts w:ascii="Arial" w:hAnsi="Arial" w:cs="Arial"/>
          <w:color w:val="auto"/>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2693"/>
        <w:gridCol w:w="5954"/>
      </w:tblGrid>
      <w:tr w:rsidR="00012FE7" w:rsidRPr="00C35E73" w14:paraId="36895506" w14:textId="77777777" w:rsidTr="004B730A">
        <w:trPr>
          <w:trHeight w:val="387"/>
        </w:trPr>
        <w:tc>
          <w:tcPr>
            <w:tcW w:w="766" w:type="dxa"/>
            <w:tcMar>
              <w:top w:w="28" w:type="dxa"/>
              <w:left w:w="57" w:type="dxa"/>
              <w:bottom w:w="28" w:type="dxa"/>
              <w:right w:w="57" w:type="dxa"/>
            </w:tcMar>
            <w:vAlign w:val="center"/>
          </w:tcPr>
          <w:p w14:paraId="533D5AC7" w14:textId="77777777" w:rsidR="00012FE7" w:rsidRPr="00C35E73" w:rsidRDefault="00012FE7" w:rsidP="008F56AE">
            <w:pPr>
              <w:numPr>
                <w:ilvl w:val="0"/>
                <w:numId w:val="44"/>
              </w:numPr>
              <w:ind w:left="720" w:hanging="360"/>
              <w:contextualSpacing/>
              <w:rPr>
                <w:rFonts w:ascii="Arial" w:hAnsi="Arial" w:cs="Arial"/>
                <w:color w:val="auto"/>
              </w:rPr>
            </w:pPr>
          </w:p>
        </w:tc>
        <w:tc>
          <w:tcPr>
            <w:tcW w:w="2693" w:type="dxa"/>
            <w:tcMar>
              <w:top w:w="28" w:type="dxa"/>
              <w:left w:w="57" w:type="dxa"/>
              <w:bottom w:w="28" w:type="dxa"/>
              <w:right w:w="57" w:type="dxa"/>
            </w:tcMar>
          </w:tcPr>
          <w:p w14:paraId="73D054D7" w14:textId="77777777" w:rsidR="00012FE7" w:rsidRPr="00C35E73" w:rsidRDefault="00012FE7" w:rsidP="004B730A">
            <w:pPr>
              <w:contextualSpacing/>
              <w:rPr>
                <w:rFonts w:ascii="Arial" w:hAnsi="Arial" w:cs="Arial"/>
                <w:bCs/>
                <w:color w:val="auto"/>
              </w:rPr>
            </w:pPr>
            <w:r w:rsidRPr="00C35E73">
              <w:rPr>
                <w:rFonts w:ascii="Arial" w:hAnsi="Arial" w:cs="Arial"/>
                <w:bCs/>
                <w:color w:val="auto"/>
              </w:rPr>
              <w:t>Regiune de dezvoltare</w:t>
            </w:r>
          </w:p>
          <w:p w14:paraId="1A53A010" w14:textId="77777777" w:rsidR="00012FE7" w:rsidRPr="00C35E73" w:rsidRDefault="00012FE7" w:rsidP="004B730A">
            <w:pPr>
              <w:contextualSpacing/>
              <w:rPr>
                <w:rFonts w:ascii="Arial" w:hAnsi="Arial" w:cs="Arial"/>
                <w:bCs/>
                <w:color w:val="auto"/>
              </w:rPr>
            </w:pPr>
            <w:r w:rsidRPr="00C35E73">
              <w:rPr>
                <w:rFonts w:ascii="Arial" w:hAnsi="Arial" w:cs="Arial"/>
                <w:bCs/>
                <w:color w:val="auto"/>
              </w:rPr>
              <w:t>Județ</w:t>
            </w:r>
          </w:p>
          <w:p w14:paraId="15304548" w14:textId="77777777" w:rsidR="00012FE7" w:rsidRPr="00C35E73" w:rsidRDefault="00012FE7" w:rsidP="004B730A">
            <w:pPr>
              <w:contextualSpacing/>
              <w:rPr>
                <w:rFonts w:ascii="Arial" w:hAnsi="Arial" w:cs="Arial"/>
                <w:bCs/>
                <w:color w:val="auto"/>
              </w:rPr>
            </w:pPr>
            <w:r w:rsidRPr="00C35E73">
              <w:rPr>
                <w:rFonts w:ascii="Arial" w:hAnsi="Arial" w:cs="Arial"/>
                <w:bCs/>
                <w:color w:val="auto"/>
              </w:rPr>
              <w:lastRenderedPageBreak/>
              <w:t>Oraș/municipiu</w:t>
            </w:r>
          </w:p>
        </w:tc>
        <w:tc>
          <w:tcPr>
            <w:tcW w:w="5954" w:type="dxa"/>
            <w:tcMar>
              <w:top w:w="28" w:type="dxa"/>
              <w:left w:w="57" w:type="dxa"/>
              <w:bottom w:w="28" w:type="dxa"/>
              <w:right w:w="57" w:type="dxa"/>
            </w:tcMar>
          </w:tcPr>
          <w:p w14:paraId="77DE88DC" w14:textId="77777777" w:rsidR="00012FE7" w:rsidRPr="00C35E73" w:rsidRDefault="00012FE7" w:rsidP="004B730A">
            <w:pPr>
              <w:contextualSpacing/>
              <w:rPr>
                <w:rFonts w:ascii="Arial" w:hAnsi="Arial" w:cs="Arial"/>
                <w:i/>
                <w:color w:val="auto"/>
              </w:rPr>
            </w:pPr>
            <w:r w:rsidRPr="00C35E73">
              <w:rPr>
                <w:rFonts w:ascii="Arial" w:hAnsi="Arial" w:cs="Arial"/>
                <w:i/>
                <w:color w:val="auto"/>
              </w:rPr>
              <w:lastRenderedPageBreak/>
              <w:t>Regiunea Vest</w:t>
            </w:r>
          </w:p>
          <w:p w14:paraId="2F35587C" w14:textId="77777777" w:rsidR="00012FE7" w:rsidRPr="00C35E73" w:rsidRDefault="00012FE7" w:rsidP="004B730A">
            <w:pPr>
              <w:contextualSpacing/>
              <w:rPr>
                <w:rFonts w:ascii="Arial" w:hAnsi="Arial" w:cs="Arial"/>
                <w:i/>
                <w:color w:val="auto"/>
              </w:rPr>
            </w:pPr>
            <w:r w:rsidRPr="00C35E73">
              <w:rPr>
                <w:rFonts w:ascii="Arial" w:hAnsi="Arial" w:cs="Arial"/>
                <w:i/>
                <w:color w:val="auto"/>
              </w:rPr>
              <w:t>Caraș-Severin</w:t>
            </w:r>
          </w:p>
          <w:p w14:paraId="2C904A91" w14:textId="77777777" w:rsidR="00012FE7" w:rsidRPr="00C35E73" w:rsidRDefault="00012FE7" w:rsidP="004B730A">
            <w:pPr>
              <w:contextualSpacing/>
              <w:rPr>
                <w:rFonts w:ascii="Arial" w:hAnsi="Arial" w:cs="Arial"/>
                <w:i/>
                <w:color w:val="auto"/>
              </w:rPr>
            </w:pPr>
            <w:r w:rsidRPr="00C35E73">
              <w:rPr>
                <w:rFonts w:ascii="Arial" w:hAnsi="Arial" w:cs="Arial"/>
                <w:i/>
                <w:color w:val="auto"/>
              </w:rPr>
              <w:lastRenderedPageBreak/>
              <w:t>Municipiul Reșița</w:t>
            </w:r>
          </w:p>
        </w:tc>
      </w:tr>
      <w:tr w:rsidR="00012FE7" w:rsidRPr="00C35E73" w14:paraId="54E51E85" w14:textId="77777777" w:rsidTr="004B730A">
        <w:trPr>
          <w:trHeight w:val="387"/>
        </w:trPr>
        <w:tc>
          <w:tcPr>
            <w:tcW w:w="766" w:type="dxa"/>
            <w:tcMar>
              <w:top w:w="28" w:type="dxa"/>
              <w:left w:w="57" w:type="dxa"/>
              <w:bottom w:w="28" w:type="dxa"/>
              <w:right w:w="57" w:type="dxa"/>
            </w:tcMar>
            <w:vAlign w:val="center"/>
          </w:tcPr>
          <w:p w14:paraId="4D8F916F" w14:textId="77777777" w:rsidR="00012FE7" w:rsidRPr="00C35E73" w:rsidRDefault="00012FE7" w:rsidP="008F56AE">
            <w:pPr>
              <w:numPr>
                <w:ilvl w:val="0"/>
                <w:numId w:val="44"/>
              </w:numPr>
              <w:ind w:left="720" w:hanging="360"/>
              <w:contextualSpacing/>
              <w:rPr>
                <w:rFonts w:ascii="Arial" w:hAnsi="Arial" w:cs="Arial"/>
                <w:color w:val="auto"/>
              </w:rPr>
            </w:pPr>
          </w:p>
        </w:tc>
        <w:tc>
          <w:tcPr>
            <w:tcW w:w="2693" w:type="dxa"/>
            <w:tcMar>
              <w:top w:w="28" w:type="dxa"/>
              <w:left w:w="57" w:type="dxa"/>
              <w:bottom w:w="28" w:type="dxa"/>
              <w:right w:w="57" w:type="dxa"/>
            </w:tcMar>
          </w:tcPr>
          <w:p w14:paraId="17CB2964"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Nume GAL</w:t>
            </w:r>
          </w:p>
        </w:tc>
        <w:tc>
          <w:tcPr>
            <w:tcW w:w="5954" w:type="dxa"/>
            <w:tcMar>
              <w:top w:w="28" w:type="dxa"/>
              <w:left w:w="57" w:type="dxa"/>
              <w:bottom w:w="28" w:type="dxa"/>
              <w:right w:w="57" w:type="dxa"/>
            </w:tcMar>
          </w:tcPr>
          <w:p w14:paraId="67FFA18A"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Grupul de Acțiune Local Reșița</w:t>
            </w:r>
          </w:p>
        </w:tc>
      </w:tr>
      <w:tr w:rsidR="00012FE7" w:rsidRPr="00C35E73" w14:paraId="5C322D8D" w14:textId="77777777" w:rsidTr="004B730A">
        <w:trPr>
          <w:trHeight w:val="387"/>
        </w:trPr>
        <w:tc>
          <w:tcPr>
            <w:tcW w:w="766" w:type="dxa"/>
            <w:tcMar>
              <w:top w:w="28" w:type="dxa"/>
              <w:left w:w="57" w:type="dxa"/>
              <w:bottom w:w="28" w:type="dxa"/>
              <w:right w:w="57" w:type="dxa"/>
            </w:tcMar>
            <w:vAlign w:val="center"/>
          </w:tcPr>
          <w:p w14:paraId="74D0CA07" w14:textId="77777777" w:rsidR="00012FE7" w:rsidRPr="00C35E73" w:rsidRDefault="00012FE7" w:rsidP="008F56AE">
            <w:pPr>
              <w:numPr>
                <w:ilvl w:val="0"/>
                <w:numId w:val="44"/>
              </w:numPr>
              <w:spacing w:before="100" w:beforeAutospacing="1"/>
              <w:ind w:left="720" w:hanging="360"/>
              <w:contextualSpacing/>
              <w:rPr>
                <w:rFonts w:ascii="Arial" w:hAnsi="Arial" w:cs="Arial"/>
                <w:color w:val="auto"/>
              </w:rPr>
            </w:pPr>
          </w:p>
        </w:tc>
        <w:tc>
          <w:tcPr>
            <w:tcW w:w="2693" w:type="dxa"/>
            <w:tcMar>
              <w:top w:w="28" w:type="dxa"/>
              <w:left w:w="57" w:type="dxa"/>
              <w:bottom w:w="28" w:type="dxa"/>
              <w:right w:w="57" w:type="dxa"/>
            </w:tcMar>
          </w:tcPr>
          <w:p w14:paraId="08E35619"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Date de contact GAL</w:t>
            </w:r>
          </w:p>
        </w:tc>
        <w:tc>
          <w:tcPr>
            <w:tcW w:w="5954" w:type="dxa"/>
            <w:tcMar>
              <w:top w:w="28" w:type="dxa"/>
              <w:left w:w="57" w:type="dxa"/>
              <w:bottom w:w="28" w:type="dxa"/>
              <w:right w:w="57" w:type="dxa"/>
            </w:tcMar>
          </w:tcPr>
          <w:p w14:paraId="146AB1C2" w14:textId="77777777" w:rsidR="00012FE7" w:rsidRPr="00C35E73" w:rsidRDefault="00012FE7" w:rsidP="004B730A">
            <w:pPr>
              <w:spacing w:before="100" w:beforeAutospacing="1"/>
              <w:contextualSpacing/>
              <w:rPr>
                <w:rFonts w:ascii="Arial" w:hAnsi="Arial" w:cs="Arial"/>
                <w:i/>
                <w:color w:val="auto"/>
                <w:highlight w:val="green"/>
              </w:rPr>
            </w:pPr>
            <w:r w:rsidRPr="00C35E73">
              <w:rPr>
                <w:rFonts w:ascii="Arial" w:hAnsi="Arial" w:cs="Arial"/>
                <w:i/>
                <w:color w:val="auto"/>
              </w:rPr>
              <w:t>Manager GAL Reșița: Cristina Truță, 0745 504 527; Sediu GAL: Mun. Reșița - Str. Petru Maior nr. 2, bloc 800, camera 3310</w:t>
            </w:r>
          </w:p>
        </w:tc>
      </w:tr>
      <w:tr w:rsidR="00012FE7" w:rsidRPr="00C35E73" w14:paraId="066752CC" w14:textId="77777777" w:rsidTr="004B730A">
        <w:trPr>
          <w:trHeight w:val="387"/>
        </w:trPr>
        <w:tc>
          <w:tcPr>
            <w:tcW w:w="766" w:type="dxa"/>
            <w:tcMar>
              <w:top w:w="28" w:type="dxa"/>
              <w:left w:w="57" w:type="dxa"/>
              <w:bottom w:w="28" w:type="dxa"/>
              <w:right w:w="57" w:type="dxa"/>
            </w:tcMar>
            <w:vAlign w:val="center"/>
          </w:tcPr>
          <w:p w14:paraId="0C0A5E68" w14:textId="77777777" w:rsidR="00012FE7" w:rsidRPr="00C35E73" w:rsidRDefault="00012FE7" w:rsidP="008F56AE">
            <w:pPr>
              <w:numPr>
                <w:ilvl w:val="0"/>
                <w:numId w:val="44"/>
              </w:numPr>
              <w:spacing w:before="100" w:beforeAutospacing="1"/>
              <w:ind w:left="720" w:hanging="360"/>
              <w:contextualSpacing/>
              <w:rPr>
                <w:rFonts w:ascii="Arial" w:hAnsi="Arial" w:cs="Arial"/>
                <w:color w:val="auto"/>
              </w:rPr>
            </w:pPr>
          </w:p>
        </w:tc>
        <w:tc>
          <w:tcPr>
            <w:tcW w:w="2693" w:type="dxa"/>
            <w:tcMar>
              <w:top w:w="28" w:type="dxa"/>
              <w:left w:w="57" w:type="dxa"/>
              <w:bottom w:w="28" w:type="dxa"/>
              <w:right w:w="57" w:type="dxa"/>
            </w:tcMar>
          </w:tcPr>
          <w:p w14:paraId="04D469A4"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Teritoriul vizat de SDL</w:t>
            </w:r>
          </w:p>
        </w:tc>
        <w:tc>
          <w:tcPr>
            <w:tcW w:w="5954" w:type="dxa"/>
            <w:tcMar>
              <w:top w:w="28" w:type="dxa"/>
              <w:left w:w="57" w:type="dxa"/>
              <w:bottom w:w="28" w:type="dxa"/>
              <w:right w:w="57" w:type="dxa"/>
            </w:tcMar>
          </w:tcPr>
          <w:p w14:paraId="63E57259" w14:textId="77777777" w:rsidR="00012FE7" w:rsidRPr="00C35E73" w:rsidRDefault="00012FE7" w:rsidP="004B730A">
            <w:pPr>
              <w:contextualSpacing/>
              <w:rPr>
                <w:rFonts w:ascii="Arial" w:hAnsi="Arial" w:cs="Arial"/>
                <w:i/>
                <w:color w:val="auto"/>
              </w:rPr>
            </w:pPr>
            <w:r w:rsidRPr="00C35E73">
              <w:rPr>
                <w:rFonts w:ascii="Arial" w:hAnsi="Arial" w:cs="Arial"/>
                <w:i/>
                <w:color w:val="auto"/>
              </w:rPr>
              <w:t>Teritoriul SDL</w:t>
            </w:r>
            <w:r w:rsidRPr="00C35E73">
              <w:rPr>
                <w:rFonts w:ascii="Arial" w:hAnsi="Arial" w:cs="Arial"/>
                <w:i/>
                <w:color w:val="auto"/>
              </w:rPr>
              <w:tab/>
            </w:r>
          </w:p>
          <w:p w14:paraId="74609BE4" w14:textId="77777777" w:rsidR="00012FE7" w:rsidRPr="00C35E73" w:rsidRDefault="00012FE7" w:rsidP="004B730A">
            <w:pPr>
              <w:contextualSpacing/>
              <w:rPr>
                <w:rFonts w:ascii="Arial" w:hAnsi="Arial" w:cs="Arial"/>
                <w:i/>
                <w:color w:val="auto"/>
              </w:rPr>
            </w:pPr>
            <w:r w:rsidRPr="00C35E73">
              <w:rPr>
                <w:rFonts w:ascii="Arial" w:hAnsi="Arial" w:cs="Arial"/>
                <w:i/>
                <w:color w:val="auto"/>
              </w:rPr>
              <w:tab/>
            </w:r>
          </w:p>
          <w:p w14:paraId="394978AF" w14:textId="77777777" w:rsidR="00012FE7" w:rsidRPr="00C35E73" w:rsidRDefault="00012FE7" w:rsidP="004B730A">
            <w:pPr>
              <w:contextualSpacing/>
              <w:rPr>
                <w:rFonts w:ascii="Arial" w:hAnsi="Arial" w:cs="Arial"/>
                <w:i/>
                <w:color w:val="auto"/>
              </w:rPr>
            </w:pPr>
            <w:r w:rsidRPr="00C35E73">
              <w:rPr>
                <w:rFonts w:ascii="Arial" w:hAnsi="Arial" w:cs="Arial"/>
                <w:i/>
                <w:color w:val="auto"/>
              </w:rPr>
              <w:t>ZUM  C Traian Lalescu</w:t>
            </w:r>
          </w:p>
          <w:p w14:paraId="52A798FB" w14:textId="77777777" w:rsidR="00012FE7" w:rsidRPr="00C35E73" w:rsidRDefault="00012FE7" w:rsidP="004B730A">
            <w:pPr>
              <w:contextualSpacing/>
              <w:rPr>
                <w:rFonts w:ascii="Arial" w:hAnsi="Arial" w:cs="Arial"/>
                <w:i/>
                <w:color w:val="auto"/>
              </w:rPr>
            </w:pPr>
            <w:r w:rsidRPr="00C35E73">
              <w:rPr>
                <w:rFonts w:ascii="Arial" w:hAnsi="Arial" w:cs="Arial"/>
                <w:i/>
                <w:color w:val="auto"/>
              </w:rPr>
              <w:t xml:space="preserve">ZUM  D Moara </w:t>
            </w:r>
            <w:proofErr w:type="spellStart"/>
            <w:r w:rsidRPr="00C35E73">
              <w:rPr>
                <w:rFonts w:ascii="Arial" w:hAnsi="Arial" w:cs="Arial"/>
                <w:i/>
                <w:color w:val="auto"/>
              </w:rPr>
              <w:t>Juracek</w:t>
            </w:r>
            <w:proofErr w:type="spellEnd"/>
          </w:p>
          <w:p w14:paraId="02A4B2FF" w14:textId="77777777" w:rsidR="00012FE7" w:rsidRPr="00C35E73" w:rsidRDefault="00012FE7" w:rsidP="004B730A">
            <w:pPr>
              <w:contextualSpacing/>
              <w:rPr>
                <w:rFonts w:ascii="Arial" w:hAnsi="Arial" w:cs="Arial"/>
                <w:i/>
                <w:color w:val="auto"/>
              </w:rPr>
            </w:pPr>
            <w:r w:rsidRPr="00C35E73">
              <w:rPr>
                <w:rFonts w:ascii="Arial" w:hAnsi="Arial" w:cs="Arial"/>
                <w:i/>
                <w:color w:val="auto"/>
              </w:rPr>
              <w:t>ZUM E Colonia Baraj</w:t>
            </w:r>
            <w:r w:rsidRPr="00C35E73">
              <w:rPr>
                <w:rFonts w:ascii="Arial" w:hAnsi="Arial" w:cs="Arial"/>
                <w:i/>
                <w:color w:val="auto"/>
              </w:rPr>
              <w:tab/>
            </w:r>
          </w:p>
          <w:p w14:paraId="0373A400" w14:textId="77777777" w:rsidR="00012FE7" w:rsidRPr="00C35E73" w:rsidRDefault="00012FE7" w:rsidP="004B730A">
            <w:pPr>
              <w:contextualSpacing/>
              <w:rPr>
                <w:rFonts w:ascii="Arial" w:hAnsi="Arial" w:cs="Arial"/>
                <w:i/>
                <w:color w:val="auto"/>
              </w:rPr>
            </w:pPr>
            <w:r w:rsidRPr="00C35E73">
              <w:rPr>
                <w:rFonts w:ascii="Arial" w:hAnsi="Arial" w:cs="Arial"/>
                <w:i/>
                <w:color w:val="auto"/>
              </w:rPr>
              <w:t>(conform Anexa 1- Planul cu delimitarea teritoriului vizat de SDL și Anexa 18 – Distribuția măsurilor de intervenție pe zonele din teritoriul SDL)</w:t>
            </w:r>
          </w:p>
        </w:tc>
      </w:tr>
      <w:tr w:rsidR="00012FE7" w:rsidRPr="00C35E73" w14:paraId="11A1C83B" w14:textId="77777777" w:rsidTr="004B730A">
        <w:trPr>
          <w:trHeight w:val="387"/>
        </w:trPr>
        <w:tc>
          <w:tcPr>
            <w:tcW w:w="766" w:type="dxa"/>
            <w:tcMar>
              <w:top w:w="28" w:type="dxa"/>
              <w:left w:w="57" w:type="dxa"/>
              <w:bottom w:w="28" w:type="dxa"/>
              <w:right w:w="57" w:type="dxa"/>
            </w:tcMar>
            <w:vAlign w:val="center"/>
          </w:tcPr>
          <w:p w14:paraId="44E00875" w14:textId="77777777" w:rsidR="00012FE7" w:rsidRPr="00C35E73" w:rsidRDefault="00012FE7" w:rsidP="008F56AE">
            <w:pPr>
              <w:numPr>
                <w:ilvl w:val="0"/>
                <w:numId w:val="44"/>
              </w:numPr>
              <w:spacing w:before="100" w:beforeAutospacing="1"/>
              <w:ind w:left="720" w:hanging="360"/>
              <w:contextualSpacing/>
              <w:rPr>
                <w:rFonts w:ascii="Arial" w:hAnsi="Arial" w:cs="Arial"/>
                <w:color w:val="auto"/>
              </w:rPr>
            </w:pPr>
          </w:p>
        </w:tc>
        <w:tc>
          <w:tcPr>
            <w:tcW w:w="2693" w:type="dxa"/>
            <w:tcMar>
              <w:top w:w="28" w:type="dxa"/>
              <w:left w:w="57" w:type="dxa"/>
              <w:bottom w:w="28" w:type="dxa"/>
              <w:right w:w="57" w:type="dxa"/>
            </w:tcMar>
          </w:tcPr>
          <w:p w14:paraId="61B14F77"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 xml:space="preserve">Titlul intervenției </w:t>
            </w:r>
          </w:p>
        </w:tc>
        <w:tc>
          <w:tcPr>
            <w:tcW w:w="5954" w:type="dxa"/>
            <w:tcMar>
              <w:top w:w="28" w:type="dxa"/>
              <w:left w:w="57" w:type="dxa"/>
              <w:bottom w:w="28" w:type="dxa"/>
              <w:right w:w="57" w:type="dxa"/>
            </w:tcMar>
          </w:tcPr>
          <w:p w14:paraId="6A426ECE" w14:textId="77777777" w:rsidR="00012FE7" w:rsidRPr="00C35E73" w:rsidRDefault="00012FE7" w:rsidP="004B730A">
            <w:pPr>
              <w:spacing w:before="100" w:beforeAutospacing="1"/>
              <w:contextualSpacing/>
              <w:rPr>
                <w:rFonts w:ascii="Arial" w:hAnsi="Arial" w:cs="Arial"/>
                <w:b/>
                <w:i/>
                <w:color w:val="auto"/>
              </w:rPr>
            </w:pPr>
            <w:r w:rsidRPr="00C35E73">
              <w:rPr>
                <w:rFonts w:ascii="Arial" w:hAnsi="Arial" w:cs="Arial"/>
                <w:i/>
                <w:color w:val="auto"/>
              </w:rPr>
              <w:t>Intervenții de tip POR (hard): H2. Extinderea stocului locativ public, prin renovarea/extinderea de clădiri în proprietate publică și /sau construcții de locuințe noi</w:t>
            </w:r>
          </w:p>
        </w:tc>
      </w:tr>
      <w:tr w:rsidR="00012FE7" w:rsidRPr="00C35E73" w14:paraId="031ED644" w14:textId="77777777" w:rsidTr="004B730A">
        <w:trPr>
          <w:trHeight w:val="420"/>
        </w:trPr>
        <w:tc>
          <w:tcPr>
            <w:tcW w:w="766" w:type="dxa"/>
            <w:tcMar>
              <w:top w:w="28" w:type="dxa"/>
              <w:left w:w="57" w:type="dxa"/>
              <w:bottom w:w="28" w:type="dxa"/>
              <w:right w:w="57" w:type="dxa"/>
            </w:tcMar>
            <w:vAlign w:val="center"/>
          </w:tcPr>
          <w:p w14:paraId="068B286C" w14:textId="77777777" w:rsidR="00012FE7" w:rsidRPr="00C35E73" w:rsidRDefault="00012FE7" w:rsidP="008F56AE">
            <w:pPr>
              <w:numPr>
                <w:ilvl w:val="0"/>
                <w:numId w:val="44"/>
              </w:numPr>
              <w:spacing w:before="100" w:beforeAutospacing="1"/>
              <w:ind w:left="720" w:hanging="360"/>
              <w:contextualSpacing/>
              <w:rPr>
                <w:rFonts w:ascii="Arial" w:hAnsi="Arial" w:cs="Arial"/>
                <w:color w:val="auto"/>
              </w:rPr>
            </w:pPr>
          </w:p>
        </w:tc>
        <w:tc>
          <w:tcPr>
            <w:tcW w:w="2693" w:type="dxa"/>
            <w:tcMar>
              <w:top w:w="28" w:type="dxa"/>
              <w:left w:w="57" w:type="dxa"/>
              <w:bottom w:w="28" w:type="dxa"/>
              <w:right w:w="57" w:type="dxa"/>
            </w:tcMar>
          </w:tcPr>
          <w:p w14:paraId="239A786D" w14:textId="77777777" w:rsidR="00012FE7" w:rsidRPr="00C35E73" w:rsidRDefault="00012FE7" w:rsidP="004B730A">
            <w:pPr>
              <w:spacing w:before="100" w:beforeAutospacing="1"/>
              <w:contextualSpacing/>
              <w:rPr>
                <w:rFonts w:ascii="Arial" w:hAnsi="Arial" w:cs="Arial"/>
                <w:color w:val="auto"/>
              </w:rPr>
            </w:pPr>
            <w:r w:rsidRPr="00C35E73">
              <w:rPr>
                <w:rFonts w:ascii="Arial" w:hAnsi="Arial" w:cs="Arial"/>
                <w:bCs/>
                <w:color w:val="auto"/>
              </w:rPr>
              <w:t>Obiectivul specific SDL la atingerea căruia contribuie intervenția</w:t>
            </w:r>
          </w:p>
        </w:tc>
        <w:tc>
          <w:tcPr>
            <w:tcW w:w="5954" w:type="dxa"/>
            <w:tcMar>
              <w:top w:w="28" w:type="dxa"/>
              <w:left w:w="57" w:type="dxa"/>
              <w:bottom w:w="28" w:type="dxa"/>
              <w:right w:w="57" w:type="dxa"/>
            </w:tcMar>
          </w:tcPr>
          <w:p w14:paraId="780AA21F"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 xml:space="preserve">Obiectiv specific 1: </w:t>
            </w:r>
          </w:p>
          <w:p w14:paraId="4AFA65C3"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Îmbunătățirea condițiilor de locuire din zonele marginalizate</w:t>
            </w:r>
          </w:p>
        </w:tc>
      </w:tr>
      <w:tr w:rsidR="00012FE7" w:rsidRPr="00C35E73" w14:paraId="6850B252" w14:textId="77777777" w:rsidTr="004B730A">
        <w:trPr>
          <w:trHeight w:val="420"/>
        </w:trPr>
        <w:tc>
          <w:tcPr>
            <w:tcW w:w="766" w:type="dxa"/>
            <w:tcMar>
              <w:top w:w="28" w:type="dxa"/>
              <w:left w:w="57" w:type="dxa"/>
              <w:bottom w:w="28" w:type="dxa"/>
              <w:right w:w="57" w:type="dxa"/>
            </w:tcMar>
            <w:vAlign w:val="center"/>
          </w:tcPr>
          <w:p w14:paraId="510E9BCF" w14:textId="77777777" w:rsidR="00012FE7" w:rsidRPr="00C35E73" w:rsidRDefault="00012FE7" w:rsidP="008F56AE">
            <w:pPr>
              <w:numPr>
                <w:ilvl w:val="0"/>
                <w:numId w:val="44"/>
              </w:numPr>
              <w:spacing w:before="100" w:beforeAutospacing="1"/>
              <w:ind w:left="720" w:hanging="360"/>
              <w:contextualSpacing/>
              <w:rPr>
                <w:rFonts w:ascii="Arial" w:hAnsi="Arial" w:cs="Arial"/>
                <w:color w:val="auto"/>
              </w:rPr>
            </w:pPr>
          </w:p>
        </w:tc>
        <w:tc>
          <w:tcPr>
            <w:tcW w:w="2693" w:type="dxa"/>
            <w:tcMar>
              <w:top w:w="28" w:type="dxa"/>
              <w:left w:w="57" w:type="dxa"/>
              <w:bottom w:w="28" w:type="dxa"/>
              <w:right w:w="57" w:type="dxa"/>
            </w:tcMar>
          </w:tcPr>
          <w:p w14:paraId="387C3B61"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Măsura din Planul de acțiune vizată prin intervenție</w:t>
            </w:r>
          </w:p>
        </w:tc>
        <w:tc>
          <w:tcPr>
            <w:tcW w:w="5954" w:type="dxa"/>
            <w:tcMar>
              <w:top w:w="28" w:type="dxa"/>
              <w:left w:w="57" w:type="dxa"/>
              <w:bottom w:w="28" w:type="dxa"/>
              <w:right w:w="57" w:type="dxa"/>
            </w:tcMar>
          </w:tcPr>
          <w:p w14:paraId="10FEC74A" w14:textId="77777777" w:rsidR="00012FE7" w:rsidRPr="00C35E73" w:rsidRDefault="00012FE7" w:rsidP="004B730A">
            <w:pPr>
              <w:rPr>
                <w:rFonts w:ascii="Arial" w:hAnsi="Arial" w:cs="Arial"/>
                <w:b/>
                <w:bCs/>
                <w:color w:val="auto"/>
                <w:sz w:val="20"/>
                <w:szCs w:val="20"/>
              </w:rPr>
            </w:pPr>
            <w:r w:rsidRPr="00C35E73">
              <w:rPr>
                <w:rFonts w:ascii="Arial" w:hAnsi="Arial" w:cs="Arial"/>
                <w:i/>
                <w:color w:val="auto"/>
              </w:rPr>
              <w:t xml:space="preserve">Măsură: </w:t>
            </w:r>
            <w:r w:rsidRPr="00C35E73">
              <w:rPr>
                <w:rFonts w:ascii="Arial" w:hAnsi="Arial" w:cs="Arial"/>
                <w:color w:val="auto"/>
                <w:sz w:val="20"/>
                <w:szCs w:val="20"/>
              </w:rPr>
              <w:t xml:space="preserve">Îmbunătățirea condițiilor de locuire în stocul locativ public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w:t>
            </w:r>
            <w:proofErr w:type="spellStart"/>
            <w:r w:rsidRPr="00C35E73">
              <w:rPr>
                <w:rFonts w:ascii="Arial" w:hAnsi="Arial" w:cs="Arial"/>
                <w:color w:val="auto"/>
                <w:sz w:val="20"/>
                <w:szCs w:val="20"/>
              </w:rPr>
              <w:t>creşterea</w:t>
            </w:r>
            <w:proofErr w:type="spellEnd"/>
            <w:r w:rsidRPr="00C35E73">
              <w:rPr>
                <w:rFonts w:ascii="Arial" w:hAnsi="Arial" w:cs="Arial"/>
                <w:color w:val="auto"/>
                <w:sz w:val="20"/>
                <w:szCs w:val="20"/>
              </w:rPr>
              <w:t xml:space="preserve"> </w:t>
            </w:r>
            <w:proofErr w:type="spellStart"/>
            <w:r w:rsidRPr="00C35E73">
              <w:rPr>
                <w:rFonts w:ascii="Arial" w:hAnsi="Arial" w:cs="Arial"/>
                <w:color w:val="auto"/>
                <w:sz w:val="20"/>
                <w:szCs w:val="20"/>
              </w:rPr>
              <w:t>siguranţei</w:t>
            </w:r>
            <w:proofErr w:type="spellEnd"/>
            <w:r w:rsidRPr="00C35E73">
              <w:rPr>
                <w:rFonts w:ascii="Arial" w:hAnsi="Arial" w:cs="Arial"/>
                <w:color w:val="auto"/>
                <w:sz w:val="20"/>
                <w:szCs w:val="20"/>
              </w:rPr>
              <w:t xml:space="preserve"> locative a persoanelor din ZUM din perspectiva formelor legale și a actelor</w:t>
            </w:r>
          </w:p>
          <w:p w14:paraId="19302D90" w14:textId="77777777" w:rsidR="00012FE7" w:rsidRPr="00C35E73" w:rsidRDefault="00012FE7" w:rsidP="004B730A">
            <w:pPr>
              <w:spacing w:before="100" w:beforeAutospacing="1"/>
              <w:contextualSpacing/>
              <w:rPr>
                <w:rFonts w:ascii="Arial" w:hAnsi="Arial" w:cs="Arial"/>
                <w:i/>
                <w:color w:val="auto"/>
              </w:rPr>
            </w:pPr>
          </w:p>
        </w:tc>
      </w:tr>
      <w:tr w:rsidR="00012FE7" w:rsidRPr="00C35E73" w14:paraId="51D33A35" w14:textId="77777777" w:rsidTr="004B730A">
        <w:trPr>
          <w:trHeight w:val="387"/>
        </w:trPr>
        <w:tc>
          <w:tcPr>
            <w:tcW w:w="766" w:type="dxa"/>
            <w:tcMar>
              <w:top w:w="28" w:type="dxa"/>
              <w:left w:w="57" w:type="dxa"/>
              <w:bottom w:w="28" w:type="dxa"/>
              <w:right w:w="57" w:type="dxa"/>
            </w:tcMar>
            <w:vAlign w:val="center"/>
          </w:tcPr>
          <w:p w14:paraId="7AD5D8CA" w14:textId="77777777" w:rsidR="00012FE7" w:rsidRPr="00C35E73" w:rsidRDefault="00012FE7" w:rsidP="008F56AE">
            <w:pPr>
              <w:numPr>
                <w:ilvl w:val="0"/>
                <w:numId w:val="44"/>
              </w:numPr>
              <w:spacing w:before="100" w:beforeAutospacing="1"/>
              <w:ind w:left="720" w:hanging="360"/>
              <w:contextualSpacing/>
              <w:rPr>
                <w:rFonts w:ascii="Arial" w:hAnsi="Arial" w:cs="Arial"/>
                <w:color w:val="auto"/>
              </w:rPr>
            </w:pPr>
          </w:p>
        </w:tc>
        <w:tc>
          <w:tcPr>
            <w:tcW w:w="2693" w:type="dxa"/>
            <w:tcMar>
              <w:top w:w="28" w:type="dxa"/>
              <w:left w:w="57" w:type="dxa"/>
              <w:bottom w:w="28" w:type="dxa"/>
              <w:right w:w="57" w:type="dxa"/>
            </w:tcMar>
          </w:tcPr>
          <w:p w14:paraId="78EAB7E3" w14:textId="77777777" w:rsidR="00012FE7" w:rsidRPr="00C35E73" w:rsidRDefault="00012FE7" w:rsidP="004B730A">
            <w:pPr>
              <w:spacing w:before="100" w:beforeAutospacing="1"/>
              <w:contextualSpacing/>
              <w:rPr>
                <w:rFonts w:ascii="Arial" w:hAnsi="Arial" w:cs="Arial"/>
                <w:color w:val="auto"/>
              </w:rPr>
            </w:pPr>
            <w:r w:rsidRPr="00C35E73">
              <w:rPr>
                <w:rFonts w:ascii="Arial" w:hAnsi="Arial" w:cs="Arial"/>
                <w:color w:val="auto"/>
              </w:rPr>
              <w:t>Justificarea intervenției</w:t>
            </w:r>
          </w:p>
        </w:tc>
        <w:tc>
          <w:tcPr>
            <w:tcW w:w="5954" w:type="dxa"/>
            <w:tcMar>
              <w:top w:w="28" w:type="dxa"/>
              <w:left w:w="57" w:type="dxa"/>
              <w:bottom w:w="28" w:type="dxa"/>
              <w:right w:w="57" w:type="dxa"/>
            </w:tcMar>
          </w:tcPr>
          <w:p w14:paraId="5F9D7F11"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 xml:space="preserve">Toate clădirile de locuințe publice colective din zonele marginalizate din Reșița se confruntă cu un grad ridicat de supra-aglomerare. Unele imobile necesită expertizare pentru stabilirea rezistenței structurale și a viabilității renovării, impunând potențiale măsuri de relocare. </w:t>
            </w:r>
          </w:p>
          <w:p w14:paraId="382095E7"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În plus ZUM Colonia Baraj este o zonă segregată spațial, pentru care cea mai bună soluție o reprezintă relocarea locatarilor înspre oraș, în zone cu o bună accesibilitate la servicii și infrastructură publică.</w:t>
            </w:r>
          </w:p>
          <w:p w14:paraId="552399E1"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Se impune, prin urmare, identificarea de structuri ce pot prelua prin reconversie și modernizare, familiile ce vor necesita relocare fie definitivă, sau temporară (pe perioada desfășurării lucrărilor de reabilitare a structurilor în care locuiesc acum).</w:t>
            </w:r>
          </w:p>
        </w:tc>
      </w:tr>
      <w:tr w:rsidR="00012FE7" w:rsidRPr="00C35E73" w14:paraId="136BE103" w14:textId="77777777" w:rsidTr="004B730A">
        <w:trPr>
          <w:trHeight w:val="387"/>
        </w:trPr>
        <w:tc>
          <w:tcPr>
            <w:tcW w:w="766" w:type="dxa"/>
            <w:tcMar>
              <w:top w:w="28" w:type="dxa"/>
              <w:left w:w="57" w:type="dxa"/>
              <w:bottom w:w="28" w:type="dxa"/>
              <w:right w:w="57" w:type="dxa"/>
            </w:tcMar>
            <w:vAlign w:val="center"/>
          </w:tcPr>
          <w:p w14:paraId="2F6CEB8E" w14:textId="77777777" w:rsidR="00012FE7" w:rsidRPr="00C35E73" w:rsidRDefault="00012FE7" w:rsidP="008F56AE">
            <w:pPr>
              <w:numPr>
                <w:ilvl w:val="0"/>
                <w:numId w:val="44"/>
              </w:numPr>
              <w:spacing w:before="100" w:beforeAutospacing="1"/>
              <w:ind w:left="720" w:hanging="360"/>
              <w:contextualSpacing/>
              <w:rPr>
                <w:rFonts w:ascii="Arial" w:hAnsi="Arial" w:cs="Arial"/>
                <w:color w:val="auto"/>
              </w:rPr>
            </w:pPr>
          </w:p>
        </w:tc>
        <w:tc>
          <w:tcPr>
            <w:tcW w:w="2693" w:type="dxa"/>
            <w:tcMar>
              <w:top w:w="28" w:type="dxa"/>
              <w:left w:w="57" w:type="dxa"/>
              <w:bottom w:w="28" w:type="dxa"/>
              <w:right w:w="57" w:type="dxa"/>
            </w:tcMar>
          </w:tcPr>
          <w:p w14:paraId="00957A6F" w14:textId="77777777" w:rsidR="00012FE7" w:rsidRPr="00C35E73" w:rsidRDefault="00012FE7" w:rsidP="004B730A">
            <w:pPr>
              <w:spacing w:before="100" w:beforeAutospacing="1"/>
              <w:contextualSpacing/>
              <w:rPr>
                <w:rFonts w:ascii="Arial" w:hAnsi="Arial" w:cs="Arial"/>
                <w:color w:val="auto"/>
              </w:rPr>
            </w:pPr>
            <w:r w:rsidRPr="00C35E73">
              <w:rPr>
                <w:rFonts w:ascii="Arial" w:hAnsi="Arial" w:cs="Arial"/>
                <w:color w:val="auto"/>
              </w:rPr>
              <w:t>Comunitatea marginalizată din teritoriu</w:t>
            </w:r>
          </w:p>
        </w:tc>
        <w:tc>
          <w:tcPr>
            <w:tcW w:w="5954" w:type="dxa"/>
            <w:tcMar>
              <w:top w:w="28" w:type="dxa"/>
              <w:left w:w="57" w:type="dxa"/>
              <w:bottom w:w="28" w:type="dxa"/>
              <w:right w:w="57" w:type="dxa"/>
            </w:tcMar>
          </w:tcPr>
          <w:p w14:paraId="0186B19F" w14:textId="77777777" w:rsidR="00012FE7" w:rsidRPr="00C35E73" w:rsidRDefault="00012FE7" w:rsidP="004B730A">
            <w:pPr>
              <w:spacing w:before="100" w:beforeAutospacing="1"/>
              <w:contextualSpacing/>
              <w:jc w:val="left"/>
              <w:rPr>
                <w:rFonts w:ascii="Arial" w:hAnsi="Arial" w:cs="Arial"/>
                <w:i/>
                <w:color w:val="auto"/>
              </w:rPr>
            </w:pPr>
            <w:r w:rsidRPr="00C35E73">
              <w:rPr>
                <w:rFonts w:ascii="Arial" w:hAnsi="Arial" w:cs="Arial"/>
                <w:i/>
                <w:color w:val="auto"/>
              </w:rPr>
              <w:t xml:space="preserve">In Comunitatea din Zona Urbană Marginalizată ZUM  D Moara </w:t>
            </w:r>
            <w:proofErr w:type="spellStart"/>
            <w:r w:rsidRPr="00C35E73">
              <w:rPr>
                <w:rFonts w:ascii="Arial" w:hAnsi="Arial" w:cs="Arial"/>
                <w:i/>
                <w:color w:val="auto"/>
              </w:rPr>
              <w:t>Juracek</w:t>
            </w:r>
            <w:proofErr w:type="spellEnd"/>
            <w:r w:rsidRPr="00C35E73">
              <w:rPr>
                <w:rFonts w:ascii="Arial" w:hAnsi="Arial" w:cs="Arial"/>
                <w:i/>
                <w:color w:val="auto"/>
              </w:rPr>
              <w:t xml:space="preserve">  s-a identificat comunitate de tip roma,</w:t>
            </w:r>
          </w:p>
          <w:p w14:paraId="2758C435" w14:textId="77777777" w:rsidR="00012FE7" w:rsidRPr="00C35E73" w:rsidRDefault="00012FE7" w:rsidP="004B730A">
            <w:pPr>
              <w:spacing w:before="100" w:beforeAutospacing="1"/>
              <w:contextualSpacing/>
              <w:rPr>
                <w:rFonts w:ascii="Arial" w:hAnsi="Arial" w:cs="Arial"/>
                <w:i/>
                <w:color w:val="auto"/>
                <w:highlight w:val="green"/>
              </w:rPr>
            </w:pPr>
            <w:r w:rsidRPr="00C35E73">
              <w:rPr>
                <w:rFonts w:ascii="Arial" w:hAnsi="Arial" w:cs="Arial"/>
                <w:i/>
                <w:color w:val="auto"/>
              </w:rPr>
              <w:t xml:space="preserve">în restul teritoriului fiind comunitate de tip </w:t>
            </w:r>
            <w:proofErr w:type="spellStart"/>
            <w:r w:rsidRPr="00C35E73">
              <w:rPr>
                <w:rFonts w:ascii="Arial" w:hAnsi="Arial" w:cs="Arial"/>
                <w:i/>
                <w:color w:val="auto"/>
              </w:rPr>
              <w:t>nonroma</w:t>
            </w:r>
            <w:proofErr w:type="spellEnd"/>
          </w:p>
        </w:tc>
      </w:tr>
      <w:tr w:rsidR="00012FE7" w:rsidRPr="00C35E73" w14:paraId="22B8890C" w14:textId="77777777" w:rsidTr="004B730A">
        <w:trPr>
          <w:cantSplit/>
          <w:trHeight w:val="461"/>
        </w:trPr>
        <w:tc>
          <w:tcPr>
            <w:tcW w:w="766" w:type="dxa"/>
            <w:tcMar>
              <w:top w:w="28" w:type="dxa"/>
              <w:left w:w="57" w:type="dxa"/>
              <w:bottom w:w="28" w:type="dxa"/>
              <w:right w:w="57" w:type="dxa"/>
            </w:tcMar>
            <w:vAlign w:val="center"/>
          </w:tcPr>
          <w:p w14:paraId="2CA3DA50" w14:textId="77777777" w:rsidR="00012FE7" w:rsidRPr="00C35E73" w:rsidRDefault="00012FE7" w:rsidP="008F56AE">
            <w:pPr>
              <w:numPr>
                <w:ilvl w:val="0"/>
                <w:numId w:val="44"/>
              </w:numPr>
              <w:spacing w:before="100" w:beforeAutospacing="1"/>
              <w:ind w:left="720" w:hanging="360"/>
              <w:contextualSpacing/>
              <w:rPr>
                <w:rFonts w:ascii="Arial" w:hAnsi="Arial" w:cs="Arial"/>
                <w:color w:val="auto"/>
              </w:rPr>
            </w:pPr>
          </w:p>
        </w:tc>
        <w:tc>
          <w:tcPr>
            <w:tcW w:w="2693" w:type="dxa"/>
            <w:tcMar>
              <w:top w:w="28" w:type="dxa"/>
              <w:left w:w="57" w:type="dxa"/>
              <w:bottom w:w="28" w:type="dxa"/>
              <w:right w:w="57" w:type="dxa"/>
            </w:tcMar>
          </w:tcPr>
          <w:p w14:paraId="24FB0352" w14:textId="77777777" w:rsidR="00012FE7" w:rsidRPr="00C35E73" w:rsidRDefault="00012FE7" w:rsidP="004B730A">
            <w:pPr>
              <w:spacing w:before="100" w:beforeAutospacing="1"/>
              <w:contextualSpacing/>
              <w:rPr>
                <w:rFonts w:ascii="Arial" w:hAnsi="Arial" w:cs="Arial"/>
                <w:color w:val="auto"/>
              </w:rPr>
            </w:pPr>
            <w:r w:rsidRPr="00C35E73">
              <w:rPr>
                <w:rFonts w:ascii="Arial" w:hAnsi="Arial" w:cs="Arial"/>
                <w:bCs/>
                <w:color w:val="auto"/>
              </w:rPr>
              <w:t xml:space="preserve">Grupuri țintă vizate </w:t>
            </w:r>
            <w:r w:rsidRPr="00C35E73">
              <w:rPr>
                <w:rFonts w:ascii="Arial" w:hAnsi="Arial" w:cs="Arial"/>
                <w:bCs/>
                <w:i/>
                <w:color w:val="auto"/>
              </w:rPr>
              <w:t>(persoane aflate în risc de sărăcie și excluziune socială)</w:t>
            </w:r>
          </w:p>
        </w:tc>
        <w:tc>
          <w:tcPr>
            <w:tcW w:w="5954" w:type="dxa"/>
            <w:tcMar>
              <w:top w:w="28" w:type="dxa"/>
              <w:left w:w="57" w:type="dxa"/>
              <w:bottom w:w="28" w:type="dxa"/>
              <w:right w:w="57" w:type="dxa"/>
            </w:tcMar>
          </w:tcPr>
          <w:p w14:paraId="4CBB3139"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50 persoane din care 10 roma</w:t>
            </w:r>
          </w:p>
          <w:p w14:paraId="445C4464" w14:textId="77777777" w:rsidR="00012FE7" w:rsidRPr="00C35E73" w:rsidRDefault="00012FE7" w:rsidP="004B730A">
            <w:pPr>
              <w:spacing w:before="100" w:beforeAutospacing="1"/>
              <w:contextualSpacing/>
              <w:rPr>
                <w:rFonts w:ascii="Arial" w:hAnsi="Arial" w:cs="Arial"/>
                <w:i/>
                <w:color w:val="auto"/>
                <w:highlight w:val="yellow"/>
              </w:rPr>
            </w:pPr>
            <w:r w:rsidRPr="00C35E73">
              <w:rPr>
                <w:rFonts w:ascii="Arial" w:hAnsi="Arial" w:cs="Arial"/>
                <w:bCs/>
                <w:i/>
                <w:color w:val="auto"/>
              </w:rPr>
              <w:t>persoane aflate în risc de sărăcie și excluziune socială</w:t>
            </w:r>
          </w:p>
        </w:tc>
      </w:tr>
      <w:tr w:rsidR="00012FE7" w:rsidRPr="00C35E73" w14:paraId="3807CA45" w14:textId="77777777" w:rsidTr="004B730A">
        <w:trPr>
          <w:cantSplit/>
          <w:trHeight w:val="461"/>
        </w:trPr>
        <w:tc>
          <w:tcPr>
            <w:tcW w:w="766" w:type="dxa"/>
            <w:tcMar>
              <w:top w:w="28" w:type="dxa"/>
              <w:left w:w="57" w:type="dxa"/>
              <w:bottom w:w="28" w:type="dxa"/>
              <w:right w:w="57" w:type="dxa"/>
            </w:tcMar>
            <w:vAlign w:val="center"/>
          </w:tcPr>
          <w:p w14:paraId="1C6E473C" w14:textId="77777777" w:rsidR="00012FE7" w:rsidRPr="00C35E73" w:rsidRDefault="00012FE7" w:rsidP="008F56AE">
            <w:pPr>
              <w:numPr>
                <w:ilvl w:val="0"/>
                <w:numId w:val="44"/>
              </w:numPr>
              <w:spacing w:before="100" w:beforeAutospacing="1"/>
              <w:ind w:left="720" w:hanging="360"/>
              <w:contextualSpacing/>
              <w:rPr>
                <w:rFonts w:ascii="Arial" w:hAnsi="Arial" w:cs="Arial"/>
                <w:color w:val="auto"/>
              </w:rPr>
            </w:pPr>
          </w:p>
        </w:tc>
        <w:tc>
          <w:tcPr>
            <w:tcW w:w="2693" w:type="dxa"/>
            <w:tcMar>
              <w:top w:w="28" w:type="dxa"/>
              <w:left w:w="57" w:type="dxa"/>
              <w:bottom w:w="28" w:type="dxa"/>
              <w:right w:w="57" w:type="dxa"/>
            </w:tcMar>
          </w:tcPr>
          <w:p w14:paraId="4DAF9346" w14:textId="77777777" w:rsidR="00012FE7" w:rsidRPr="00C35E73" w:rsidRDefault="00012FE7" w:rsidP="004B730A">
            <w:pPr>
              <w:spacing w:before="100" w:beforeAutospacing="1"/>
              <w:contextualSpacing/>
              <w:rPr>
                <w:rFonts w:ascii="Arial" w:hAnsi="Arial" w:cs="Arial"/>
                <w:color w:val="auto"/>
              </w:rPr>
            </w:pPr>
            <w:r w:rsidRPr="00C35E73">
              <w:rPr>
                <w:rFonts w:ascii="Arial" w:hAnsi="Arial" w:cs="Arial"/>
                <w:bCs/>
                <w:color w:val="auto"/>
              </w:rPr>
              <w:t>Durata estimată a intervenției</w:t>
            </w:r>
          </w:p>
        </w:tc>
        <w:tc>
          <w:tcPr>
            <w:tcW w:w="5954" w:type="dxa"/>
            <w:tcMar>
              <w:top w:w="28" w:type="dxa"/>
              <w:left w:w="57" w:type="dxa"/>
              <w:bottom w:w="28" w:type="dxa"/>
              <w:right w:w="57" w:type="dxa"/>
            </w:tcMar>
          </w:tcPr>
          <w:p w14:paraId="63B1D366"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36 luni</w:t>
            </w:r>
          </w:p>
        </w:tc>
      </w:tr>
      <w:tr w:rsidR="00012FE7" w:rsidRPr="00C35E73" w14:paraId="492F7A80" w14:textId="77777777" w:rsidTr="004B730A">
        <w:tc>
          <w:tcPr>
            <w:tcW w:w="766" w:type="dxa"/>
            <w:tcMar>
              <w:top w:w="28" w:type="dxa"/>
              <w:left w:w="57" w:type="dxa"/>
              <w:bottom w:w="28" w:type="dxa"/>
              <w:right w:w="57" w:type="dxa"/>
            </w:tcMar>
            <w:vAlign w:val="center"/>
          </w:tcPr>
          <w:p w14:paraId="1DE78738" w14:textId="77777777" w:rsidR="00012FE7" w:rsidRPr="00C35E73" w:rsidRDefault="00012FE7" w:rsidP="008F56AE">
            <w:pPr>
              <w:numPr>
                <w:ilvl w:val="0"/>
                <w:numId w:val="44"/>
              </w:numPr>
              <w:spacing w:before="100" w:beforeAutospacing="1"/>
              <w:ind w:left="720" w:hanging="360"/>
              <w:contextualSpacing/>
              <w:rPr>
                <w:rFonts w:ascii="Arial" w:hAnsi="Arial" w:cs="Arial"/>
                <w:color w:val="auto"/>
              </w:rPr>
            </w:pPr>
          </w:p>
        </w:tc>
        <w:tc>
          <w:tcPr>
            <w:tcW w:w="2693" w:type="dxa"/>
            <w:tcMar>
              <w:top w:w="28" w:type="dxa"/>
              <w:left w:w="57" w:type="dxa"/>
              <w:bottom w:w="28" w:type="dxa"/>
              <w:right w:w="57" w:type="dxa"/>
            </w:tcMar>
          </w:tcPr>
          <w:p w14:paraId="563B3420"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 xml:space="preserve">Buget estimativ </w:t>
            </w:r>
          </w:p>
        </w:tc>
        <w:tc>
          <w:tcPr>
            <w:tcW w:w="5954" w:type="dxa"/>
            <w:tcMar>
              <w:top w:w="28" w:type="dxa"/>
              <w:left w:w="57" w:type="dxa"/>
              <w:bottom w:w="28" w:type="dxa"/>
              <w:right w:w="57" w:type="dxa"/>
            </w:tcMar>
          </w:tcPr>
          <w:p w14:paraId="384BA616" w14:textId="77777777" w:rsidR="00012FE7" w:rsidRPr="00C35E73" w:rsidRDefault="00012FE7" w:rsidP="004B730A">
            <w:pPr>
              <w:spacing w:before="100" w:beforeAutospacing="1"/>
              <w:contextualSpacing/>
              <w:rPr>
                <w:rFonts w:ascii="Arial" w:hAnsi="Arial" w:cs="Arial"/>
                <w:i/>
                <w:color w:val="auto"/>
                <w:highlight w:val="yellow"/>
              </w:rPr>
            </w:pPr>
            <w:r w:rsidRPr="00C35E73">
              <w:rPr>
                <w:rFonts w:ascii="Arial" w:hAnsi="Arial" w:cs="Arial"/>
                <w:i/>
                <w:color w:val="auto"/>
              </w:rPr>
              <w:t>1,525,000.00 (</w:t>
            </w:r>
            <w:proofErr w:type="spellStart"/>
            <w:r w:rsidRPr="00C35E73">
              <w:rPr>
                <w:rFonts w:ascii="Arial" w:hAnsi="Arial" w:cs="Arial"/>
                <w:i/>
                <w:color w:val="auto"/>
              </w:rPr>
              <w:t>Eur</w:t>
            </w:r>
            <w:proofErr w:type="spellEnd"/>
            <w:r w:rsidRPr="00C35E73">
              <w:rPr>
                <w:rFonts w:ascii="Arial" w:hAnsi="Arial" w:cs="Arial"/>
                <w:i/>
                <w:color w:val="auto"/>
              </w:rPr>
              <w:t>)</w:t>
            </w:r>
          </w:p>
        </w:tc>
      </w:tr>
      <w:tr w:rsidR="00012FE7" w:rsidRPr="00C35E73" w14:paraId="22B7726F" w14:textId="77777777" w:rsidTr="004B730A">
        <w:tc>
          <w:tcPr>
            <w:tcW w:w="766" w:type="dxa"/>
            <w:tcMar>
              <w:top w:w="28" w:type="dxa"/>
              <w:left w:w="57" w:type="dxa"/>
              <w:bottom w:w="28" w:type="dxa"/>
              <w:right w:w="57" w:type="dxa"/>
            </w:tcMar>
            <w:vAlign w:val="center"/>
          </w:tcPr>
          <w:p w14:paraId="3D7B588B" w14:textId="77777777" w:rsidR="00012FE7" w:rsidRPr="00C35E73" w:rsidRDefault="00012FE7" w:rsidP="008F56AE">
            <w:pPr>
              <w:numPr>
                <w:ilvl w:val="0"/>
                <w:numId w:val="44"/>
              </w:numPr>
              <w:spacing w:before="100" w:beforeAutospacing="1"/>
              <w:ind w:left="720" w:hanging="360"/>
              <w:contextualSpacing/>
              <w:rPr>
                <w:rFonts w:ascii="Arial" w:hAnsi="Arial" w:cs="Arial"/>
                <w:color w:val="auto"/>
              </w:rPr>
            </w:pPr>
          </w:p>
        </w:tc>
        <w:tc>
          <w:tcPr>
            <w:tcW w:w="2693" w:type="dxa"/>
            <w:tcMar>
              <w:top w:w="28" w:type="dxa"/>
              <w:left w:w="57" w:type="dxa"/>
              <w:bottom w:w="28" w:type="dxa"/>
              <w:right w:w="57" w:type="dxa"/>
            </w:tcMar>
          </w:tcPr>
          <w:p w14:paraId="40009062"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 xml:space="preserve">Surse de </w:t>
            </w:r>
            <w:proofErr w:type="spellStart"/>
            <w:r w:rsidRPr="00C35E73">
              <w:rPr>
                <w:rFonts w:ascii="Arial" w:hAnsi="Arial" w:cs="Arial"/>
                <w:bCs/>
                <w:color w:val="auto"/>
              </w:rPr>
              <w:t>finanţare</w:t>
            </w:r>
            <w:proofErr w:type="spellEnd"/>
          </w:p>
        </w:tc>
        <w:tc>
          <w:tcPr>
            <w:tcW w:w="5954" w:type="dxa"/>
            <w:tcMar>
              <w:top w:w="28" w:type="dxa"/>
              <w:left w:w="57" w:type="dxa"/>
              <w:bottom w:w="28" w:type="dxa"/>
              <w:right w:w="57" w:type="dxa"/>
            </w:tcMar>
          </w:tcPr>
          <w:p w14:paraId="70AFC8CE"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POR (FEDR plus cofinanțare națională)</w:t>
            </w:r>
          </w:p>
        </w:tc>
      </w:tr>
      <w:tr w:rsidR="00012FE7" w:rsidRPr="00C35E73" w14:paraId="31EE45C6" w14:textId="77777777" w:rsidTr="004B730A">
        <w:tc>
          <w:tcPr>
            <w:tcW w:w="766" w:type="dxa"/>
            <w:tcMar>
              <w:top w:w="28" w:type="dxa"/>
              <w:left w:w="57" w:type="dxa"/>
              <w:bottom w:w="28" w:type="dxa"/>
              <w:right w:w="57" w:type="dxa"/>
            </w:tcMar>
            <w:vAlign w:val="center"/>
          </w:tcPr>
          <w:p w14:paraId="72ADDFDE" w14:textId="77777777" w:rsidR="00012FE7" w:rsidRPr="00C35E73" w:rsidRDefault="00012FE7" w:rsidP="008F56AE">
            <w:pPr>
              <w:numPr>
                <w:ilvl w:val="0"/>
                <w:numId w:val="44"/>
              </w:numPr>
              <w:spacing w:before="100" w:beforeAutospacing="1"/>
              <w:ind w:left="720" w:hanging="360"/>
              <w:contextualSpacing/>
              <w:rPr>
                <w:rFonts w:ascii="Arial" w:hAnsi="Arial" w:cs="Arial"/>
                <w:color w:val="auto"/>
              </w:rPr>
            </w:pPr>
          </w:p>
        </w:tc>
        <w:tc>
          <w:tcPr>
            <w:tcW w:w="2693" w:type="dxa"/>
            <w:tcMar>
              <w:top w:w="28" w:type="dxa"/>
              <w:left w:w="57" w:type="dxa"/>
              <w:bottom w:w="28" w:type="dxa"/>
              <w:right w:w="57" w:type="dxa"/>
            </w:tcMar>
          </w:tcPr>
          <w:p w14:paraId="137235CC"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Sustenabilitatea intervenției după încheierea perioadei de finanțare DLRC</w:t>
            </w:r>
          </w:p>
        </w:tc>
        <w:tc>
          <w:tcPr>
            <w:tcW w:w="5954" w:type="dxa"/>
            <w:tcMar>
              <w:top w:w="28" w:type="dxa"/>
              <w:left w:w="57" w:type="dxa"/>
              <w:bottom w:w="28" w:type="dxa"/>
              <w:right w:w="57" w:type="dxa"/>
            </w:tcMar>
          </w:tcPr>
          <w:p w14:paraId="1F868730"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 xml:space="preserve">Relocarea in zona urbana funcțională și </w:t>
            </w:r>
            <w:proofErr w:type="spellStart"/>
            <w:r w:rsidRPr="00C35E73">
              <w:rPr>
                <w:rFonts w:ascii="Arial" w:hAnsi="Arial" w:cs="Arial"/>
                <w:i/>
                <w:color w:val="auto"/>
              </w:rPr>
              <w:t>mixitatea</w:t>
            </w:r>
            <w:proofErr w:type="spellEnd"/>
            <w:r w:rsidRPr="00C35E73">
              <w:rPr>
                <w:rFonts w:ascii="Arial" w:hAnsi="Arial" w:cs="Arial"/>
                <w:i/>
                <w:color w:val="auto"/>
              </w:rPr>
              <w:t xml:space="preserve"> sociala va conduce la sustenabilitatea intervenției pe termen lung prin eliminarea tendinței de segregare identificată în prezent</w:t>
            </w:r>
          </w:p>
          <w:p w14:paraId="06FCF922" w14:textId="77777777" w:rsidR="00012FE7" w:rsidRPr="00C35E73" w:rsidRDefault="00012FE7" w:rsidP="004B730A">
            <w:pPr>
              <w:rPr>
                <w:rFonts w:ascii="Arial" w:hAnsi="Arial" w:cs="Arial"/>
                <w:i/>
                <w:color w:val="auto"/>
              </w:rPr>
            </w:pPr>
            <w:r w:rsidRPr="00C35E73">
              <w:rPr>
                <w:rFonts w:ascii="Arial" w:hAnsi="Arial" w:cs="Arial"/>
                <w:i/>
                <w:color w:val="auto"/>
              </w:rPr>
              <w:t xml:space="preserve">Sustenabilitatea intervenției DLRC este asigurată printr-un nivel ridicat de participare a comunității marginalizate în îmbunătățirea și mentenanța condițiilor de locuire din zonele urbane marginalizate sau din zonele în care vor fi relocate acele familii ce locuiesc în locuințe publice izolate, supra-aglomerate și/sau nesigure structural. Acest lucru este asigurat prin măsura „Îmbunătățirea condițiilor de locuire în stocul locativ public” în cadrul căreia investițiile hard, finanțate din POR, vor fi complementate de sprijin soft constând în facilitare comunitară, formare, adaptare de noi instrumente de lucru: pentru îmbunătățirea relației proprietar – chiriaș, asigurarea mentenanței lucrărilor, responsabilizarea locatarilor și a proprietarilor și mediere pentru facilitarea </w:t>
            </w:r>
            <w:proofErr w:type="spellStart"/>
            <w:r w:rsidRPr="00C35E73">
              <w:rPr>
                <w:rFonts w:ascii="Arial" w:hAnsi="Arial" w:cs="Arial"/>
                <w:i/>
                <w:color w:val="auto"/>
              </w:rPr>
              <w:t>relocarii</w:t>
            </w:r>
            <w:proofErr w:type="spellEnd"/>
            <w:r w:rsidRPr="00C35E73">
              <w:rPr>
                <w:rFonts w:ascii="Arial" w:hAnsi="Arial" w:cs="Arial"/>
                <w:i/>
                <w:color w:val="auto"/>
              </w:rPr>
              <w:t xml:space="preserve">”. În plus, se vor avea în vedere activități de întărire a comunităților marginalizate, bazate pe participarea voluntară a rezidenților în modernizarea și păstrarea condițiilor de locuire, inclusiv prin elaborarea participativă a unor regulamente comunitare care să instituie un sistem de sancțiuni și condiționări care să ajute la motivarea și sancționarea membrilor comunității, pentru responsabilizarea acestora. </w:t>
            </w:r>
          </w:p>
        </w:tc>
      </w:tr>
    </w:tbl>
    <w:p w14:paraId="1CF78E28" w14:textId="77777777" w:rsidR="00012FE7" w:rsidRPr="00C35E73" w:rsidRDefault="00012FE7" w:rsidP="009B516C">
      <w:pPr>
        <w:spacing w:line="240" w:lineRule="auto"/>
        <w:rPr>
          <w:rFonts w:ascii="Arial" w:hAnsi="Arial" w:cs="Arial"/>
          <w:color w:val="auto"/>
          <w:sz w:val="20"/>
          <w:szCs w:val="20"/>
          <w:lang w:eastAsia="ro-RO"/>
        </w:rPr>
      </w:pPr>
    </w:p>
    <w:p w14:paraId="6015441C" w14:textId="77777777" w:rsidR="00012FE7" w:rsidRPr="00C35E73" w:rsidRDefault="00012FE7" w:rsidP="00012FE7">
      <w:pPr>
        <w:rPr>
          <w:rFonts w:ascii="Arial" w:hAnsi="Arial" w:cs="Arial"/>
          <w:lang w:eastAsia="ro-RO"/>
        </w:rPr>
      </w:pPr>
    </w:p>
    <w:p w14:paraId="2AE2CD20" w14:textId="77777777" w:rsidR="00012FE7" w:rsidRPr="00C35E73" w:rsidRDefault="00012FE7" w:rsidP="00012FE7">
      <w:pPr>
        <w:rPr>
          <w:rFonts w:ascii="Arial" w:hAnsi="Arial" w:cs="Arial"/>
        </w:rPr>
      </w:pPr>
      <w:bookmarkStart w:id="67" w:name="_Toc44598679"/>
      <w:r w:rsidRPr="00C35E73">
        <w:rPr>
          <w:rFonts w:ascii="Arial" w:hAnsi="Arial" w:cs="Arial"/>
          <w:b/>
        </w:rPr>
        <w:t>Fișa intervenției H13</w:t>
      </w:r>
      <w:r w:rsidRPr="00C35E73">
        <w:rPr>
          <w:rFonts w:ascii="Arial" w:hAnsi="Arial" w:cs="Arial"/>
        </w:rPr>
        <w:t xml:space="preserve"> Dezvoltarea unui spațiu de desfășurare a activităților sociale, comunitare și culturale</w:t>
      </w:r>
      <w:bookmarkEnd w:id="67"/>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2693"/>
        <w:gridCol w:w="5954"/>
      </w:tblGrid>
      <w:tr w:rsidR="00012FE7" w:rsidRPr="00C35E73" w14:paraId="04CCC557" w14:textId="77777777" w:rsidTr="004B730A">
        <w:trPr>
          <w:trHeight w:val="387"/>
        </w:trPr>
        <w:tc>
          <w:tcPr>
            <w:tcW w:w="766" w:type="dxa"/>
            <w:tcMar>
              <w:top w:w="28" w:type="dxa"/>
              <w:left w:w="57" w:type="dxa"/>
              <w:bottom w:w="28" w:type="dxa"/>
              <w:right w:w="57" w:type="dxa"/>
            </w:tcMar>
            <w:vAlign w:val="center"/>
          </w:tcPr>
          <w:p w14:paraId="59E40E21" w14:textId="77777777" w:rsidR="00012FE7" w:rsidRPr="00C35E73" w:rsidRDefault="00012FE7" w:rsidP="008F56AE">
            <w:pPr>
              <w:numPr>
                <w:ilvl w:val="0"/>
                <w:numId w:val="45"/>
              </w:numPr>
              <w:spacing w:before="100" w:beforeAutospacing="1"/>
              <w:ind w:left="360" w:hanging="360"/>
              <w:contextualSpacing/>
              <w:rPr>
                <w:rFonts w:ascii="Arial" w:hAnsi="Arial" w:cs="Arial"/>
                <w:color w:val="auto"/>
              </w:rPr>
            </w:pPr>
          </w:p>
        </w:tc>
        <w:tc>
          <w:tcPr>
            <w:tcW w:w="2693" w:type="dxa"/>
            <w:tcMar>
              <w:top w:w="28" w:type="dxa"/>
              <w:left w:w="57" w:type="dxa"/>
              <w:bottom w:w="28" w:type="dxa"/>
              <w:right w:w="57" w:type="dxa"/>
            </w:tcMar>
          </w:tcPr>
          <w:p w14:paraId="1CFEE919"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Regiune de dezvoltare</w:t>
            </w:r>
          </w:p>
          <w:p w14:paraId="7A412724"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Județ</w:t>
            </w:r>
          </w:p>
          <w:p w14:paraId="30877FB9"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Oraș/municipiu</w:t>
            </w:r>
          </w:p>
        </w:tc>
        <w:tc>
          <w:tcPr>
            <w:tcW w:w="5954" w:type="dxa"/>
            <w:tcMar>
              <w:top w:w="28" w:type="dxa"/>
              <w:left w:w="57" w:type="dxa"/>
              <w:bottom w:w="28" w:type="dxa"/>
              <w:right w:w="57" w:type="dxa"/>
            </w:tcMar>
          </w:tcPr>
          <w:p w14:paraId="593BA88F"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Regiunea Vest</w:t>
            </w:r>
          </w:p>
          <w:p w14:paraId="60BE534F"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Caraș-Severin</w:t>
            </w:r>
          </w:p>
          <w:p w14:paraId="008EE3FB"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Municipiul Reșița</w:t>
            </w:r>
          </w:p>
        </w:tc>
      </w:tr>
      <w:tr w:rsidR="00012FE7" w:rsidRPr="00C35E73" w14:paraId="5C5337CA" w14:textId="77777777" w:rsidTr="004B730A">
        <w:trPr>
          <w:trHeight w:val="387"/>
        </w:trPr>
        <w:tc>
          <w:tcPr>
            <w:tcW w:w="766" w:type="dxa"/>
            <w:tcMar>
              <w:top w:w="28" w:type="dxa"/>
              <w:left w:w="57" w:type="dxa"/>
              <w:bottom w:w="28" w:type="dxa"/>
              <w:right w:w="57" w:type="dxa"/>
            </w:tcMar>
            <w:vAlign w:val="center"/>
          </w:tcPr>
          <w:p w14:paraId="3EBB5414" w14:textId="77777777" w:rsidR="00012FE7" w:rsidRPr="00C35E73" w:rsidRDefault="00012FE7" w:rsidP="008F56AE">
            <w:pPr>
              <w:numPr>
                <w:ilvl w:val="0"/>
                <w:numId w:val="45"/>
              </w:numPr>
              <w:spacing w:before="100" w:beforeAutospacing="1"/>
              <w:ind w:left="360" w:hanging="360"/>
              <w:contextualSpacing/>
              <w:rPr>
                <w:rFonts w:ascii="Arial" w:hAnsi="Arial" w:cs="Arial"/>
                <w:color w:val="auto"/>
              </w:rPr>
            </w:pPr>
          </w:p>
        </w:tc>
        <w:tc>
          <w:tcPr>
            <w:tcW w:w="2693" w:type="dxa"/>
            <w:tcMar>
              <w:top w:w="28" w:type="dxa"/>
              <w:left w:w="57" w:type="dxa"/>
              <w:bottom w:w="28" w:type="dxa"/>
              <w:right w:w="57" w:type="dxa"/>
            </w:tcMar>
          </w:tcPr>
          <w:p w14:paraId="33954E74"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Nume GAL</w:t>
            </w:r>
          </w:p>
        </w:tc>
        <w:tc>
          <w:tcPr>
            <w:tcW w:w="5954" w:type="dxa"/>
            <w:tcMar>
              <w:top w:w="28" w:type="dxa"/>
              <w:left w:w="57" w:type="dxa"/>
              <w:bottom w:w="28" w:type="dxa"/>
              <w:right w:w="57" w:type="dxa"/>
            </w:tcMar>
          </w:tcPr>
          <w:p w14:paraId="01EF81CD"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Grupul de Acțiune Local Reșița</w:t>
            </w:r>
          </w:p>
        </w:tc>
      </w:tr>
      <w:tr w:rsidR="00012FE7" w:rsidRPr="00C35E73" w14:paraId="331FD6E4" w14:textId="77777777" w:rsidTr="004B730A">
        <w:trPr>
          <w:trHeight w:val="387"/>
        </w:trPr>
        <w:tc>
          <w:tcPr>
            <w:tcW w:w="766" w:type="dxa"/>
            <w:tcMar>
              <w:top w:w="28" w:type="dxa"/>
              <w:left w:w="57" w:type="dxa"/>
              <w:bottom w:w="28" w:type="dxa"/>
              <w:right w:w="57" w:type="dxa"/>
            </w:tcMar>
            <w:vAlign w:val="center"/>
          </w:tcPr>
          <w:p w14:paraId="7F902190" w14:textId="77777777" w:rsidR="00012FE7" w:rsidRPr="00C35E73" w:rsidRDefault="00012FE7" w:rsidP="008F56AE">
            <w:pPr>
              <w:numPr>
                <w:ilvl w:val="0"/>
                <w:numId w:val="45"/>
              </w:numPr>
              <w:spacing w:before="100" w:beforeAutospacing="1"/>
              <w:ind w:left="360" w:hanging="360"/>
              <w:contextualSpacing/>
              <w:rPr>
                <w:rFonts w:ascii="Arial" w:hAnsi="Arial" w:cs="Arial"/>
                <w:color w:val="auto"/>
              </w:rPr>
            </w:pPr>
          </w:p>
        </w:tc>
        <w:tc>
          <w:tcPr>
            <w:tcW w:w="2693" w:type="dxa"/>
            <w:tcMar>
              <w:top w:w="28" w:type="dxa"/>
              <w:left w:w="57" w:type="dxa"/>
              <w:bottom w:w="28" w:type="dxa"/>
              <w:right w:w="57" w:type="dxa"/>
            </w:tcMar>
          </w:tcPr>
          <w:p w14:paraId="576498B5"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Date de contact GAL</w:t>
            </w:r>
          </w:p>
        </w:tc>
        <w:tc>
          <w:tcPr>
            <w:tcW w:w="5954" w:type="dxa"/>
            <w:tcMar>
              <w:top w:w="28" w:type="dxa"/>
              <w:left w:w="57" w:type="dxa"/>
              <w:bottom w:w="28" w:type="dxa"/>
              <w:right w:w="57" w:type="dxa"/>
            </w:tcMar>
          </w:tcPr>
          <w:p w14:paraId="49433A49" w14:textId="77777777" w:rsidR="00012FE7" w:rsidRPr="00C35E73" w:rsidRDefault="00012FE7" w:rsidP="004B730A">
            <w:pPr>
              <w:spacing w:before="100" w:beforeAutospacing="1"/>
              <w:contextualSpacing/>
              <w:rPr>
                <w:rFonts w:ascii="Arial" w:hAnsi="Arial" w:cs="Arial"/>
                <w:i/>
                <w:color w:val="auto"/>
                <w:highlight w:val="green"/>
              </w:rPr>
            </w:pPr>
            <w:r w:rsidRPr="00C35E73">
              <w:rPr>
                <w:rFonts w:ascii="Arial" w:hAnsi="Arial" w:cs="Arial"/>
                <w:i/>
                <w:color w:val="auto"/>
              </w:rPr>
              <w:t>Manager GAL Reșița: Cristina Truță, 0745 504 527; Sediu GAL: Mun. Reșița - Str. Petru Maior nr. 2, bloc 800, camera 3310</w:t>
            </w:r>
          </w:p>
        </w:tc>
      </w:tr>
      <w:tr w:rsidR="00012FE7" w:rsidRPr="00C35E73" w14:paraId="7FDB9F1E" w14:textId="77777777" w:rsidTr="004B730A">
        <w:trPr>
          <w:trHeight w:val="387"/>
        </w:trPr>
        <w:tc>
          <w:tcPr>
            <w:tcW w:w="766" w:type="dxa"/>
            <w:tcMar>
              <w:top w:w="28" w:type="dxa"/>
              <w:left w:w="57" w:type="dxa"/>
              <w:bottom w:w="28" w:type="dxa"/>
              <w:right w:w="57" w:type="dxa"/>
            </w:tcMar>
            <w:vAlign w:val="center"/>
          </w:tcPr>
          <w:p w14:paraId="6783B088" w14:textId="77777777" w:rsidR="00012FE7" w:rsidRPr="00C35E73" w:rsidRDefault="00012FE7" w:rsidP="008F56AE">
            <w:pPr>
              <w:numPr>
                <w:ilvl w:val="0"/>
                <w:numId w:val="45"/>
              </w:numPr>
              <w:spacing w:before="100" w:beforeAutospacing="1"/>
              <w:ind w:left="360" w:hanging="360"/>
              <w:contextualSpacing/>
              <w:rPr>
                <w:rFonts w:ascii="Arial" w:hAnsi="Arial" w:cs="Arial"/>
                <w:color w:val="auto"/>
              </w:rPr>
            </w:pPr>
          </w:p>
        </w:tc>
        <w:tc>
          <w:tcPr>
            <w:tcW w:w="2693" w:type="dxa"/>
            <w:tcMar>
              <w:top w:w="28" w:type="dxa"/>
              <w:left w:w="57" w:type="dxa"/>
              <w:bottom w:w="28" w:type="dxa"/>
              <w:right w:w="57" w:type="dxa"/>
            </w:tcMar>
          </w:tcPr>
          <w:p w14:paraId="42184B17"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Teritoriul vizat de SDL</w:t>
            </w:r>
          </w:p>
        </w:tc>
        <w:tc>
          <w:tcPr>
            <w:tcW w:w="5954" w:type="dxa"/>
            <w:tcMar>
              <w:top w:w="28" w:type="dxa"/>
              <w:left w:w="57" w:type="dxa"/>
              <w:bottom w:w="28" w:type="dxa"/>
              <w:right w:w="57" w:type="dxa"/>
            </w:tcMar>
          </w:tcPr>
          <w:p w14:paraId="39058A99" w14:textId="77777777" w:rsidR="00012FE7" w:rsidRPr="00C35E73" w:rsidRDefault="00012FE7" w:rsidP="004B730A">
            <w:pPr>
              <w:contextualSpacing/>
              <w:rPr>
                <w:rFonts w:ascii="Arial" w:hAnsi="Arial" w:cs="Arial"/>
                <w:i/>
                <w:color w:val="auto"/>
              </w:rPr>
            </w:pPr>
            <w:r w:rsidRPr="00C35E73">
              <w:rPr>
                <w:rFonts w:ascii="Arial" w:hAnsi="Arial" w:cs="Arial"/>
                <w:i/>
                <w:color w:val="auto"/>
              </w:rPr>
              <w:t>Teritoriul SDL</w:t>
            </w:r>
            <w:r w:rsidRPr="00C35E73">
              <w:rPr>
                <w:rFonts w:ascii="Arial" w:hAnsi="Arial" w:cs="Arial"/>
                <w:i/>
                <w:color w:val="auto"/>
              </w:rPr>
              <w:tab/>
            </w:r>
          </w:p>
          <w:p w14:paraId="24A2CFDF" w14:textId="77777777" w:rsidR="00012FE7" w:rsidRPr="00C35E73" w:rsidRDefault="00012FE7" w:rsidP="004B730A">
            <w:pPr>
              <w:contextualSpacing/>
              <w:rPr>
                <w:rFonts w:ascii="Arial" w:hAnsi="Arial" w:cs="Arial"/>
                <w:i/>
                <w:color w:val="auto"/>
              </w:rPr>
            </w:pPr>
            <w:r w:rsidRPr="00C35E73">
              <w:rPr>
                <w:rFonts w:ascii="Arial" w:hAnsi="Arial" w:cs="Arial"/>
                <w:i/>
                <w:color w:val="auto"/>
              </w:rPr>
              <w:t xml:space="preserve">ZUM  A </w:t>
            </w:r>
            <w:proofErr w:type="spellStart"/>
            <w:r w:rsidRPr="00C35E73">
              <w:rPr>
                <w:rFonts w:ascii="Arial" w:hAnsi="Arial" w:cs="Arial"/>
                <w:i/>
                <w:color w:val="auto"/>
              </w:rPr>
              <w:t>Mociur</w:t>
            </w:r>
            <w:proofErr w:type="spellEnd"/>
            <w:r w:rsidRPr="00C35E73">
              <w:rPr>
                <w:rFonts w:ascii="Arial" w:hAnsi="Arial" w:cs="Arial"/>
                <w:i/>
                <w:color w:val="auto"/>
              </w:rPr>
              <w:t xml:space="preserve"> </w:t>
            </w:r>
            <w:r w:rsidRPr="00C35E73">
              <w:rPr>
                <w:rFonts w:ascii="Arial" w:hAnsi="Arial" w:cs="Arial"/>
                <w:i/>
                <w:color w:val="auto"/>
              </w:rPr>
              <w:tab/>
            </w:r>
          </w:p>
          <w:p w14:paraId="150D7202" w14:textId="77777777" w:rsidR="00012FE7" w:rsidRPr="00C35E73" w:rsidRDefault="00012FE7" w:rsidP="004B730A">
            <w:pPr>
              <w:contextualSpacing/>
              <w:rPr>
                <w:rFonts w:ascii="Arial" w:hAnsi="Arial" w:cs="Arial"/>
                <w:i/>
                <w:color w:val="auto"/>
              </w:rPr>
            </w:pPr>
            <w:r w:rsidRPr="00C35E73">
              <w:rPr>
                <w:rFonts w:ascii="Arial" w:hAnsi="Arial" w:cs="Arial"/>
                <w:i/>
                <w:color w:val="auto"/>
              </w:rPr>
              <w:t>ZUM  B Dealu Crucii</w:t>
            </w:r>
          </w:p>
          <w:p w14:paraId="3FDB81F4" w14:textId="77777777" w:rsidR="00012FE7" w:rsidRPr="00C35E73" w:rsidRDefault="00012FE7" w:rsidP="004B730A">
            <w:pPr>
              <w:contextualSpacing/>
              <w:rPr>
                <w:rFonts w:ascii="Arial" w:hAnsi="Arial" w:cs="Arial"/>
                <w:i/>
                <w:color w:val="auto"/>
              </w:rPr>
            </w:pPr>
            <w:r w:rsidRPr="00C35E73">
              <w:rPr>
                <w:rFonts w:ascii="Arial" w:hAnsi="Arial" w:cs="Arial"/>
                <w:i/>
                <w:color w:val="auto"/>
              </w:rPr>
              <w:t>ZUM  C Traian Lalescu</w:t>
            </w:r>
          </w:p>
          <w:p w14:paraId="63155590" w14:textId="77777777" w:rsidR="00012FE7" w:rsidRPr="00C35E73" w:rsidRDefault="00012FE7" w:rsidP="004B730A">
            <w:pPr>
              <w:contextualSpacing/>
              <w:rPr>
                <w:rFonts w:ascii="Arial" w:hAnsi="Arial" w:cs="Arial"/>
                <w:i/>
                <w:color w:val="auto"/>
              </w:rPr>
            </w:pPr>
            <w:r w:rsidRPr="00C35E73">
              <w:rPr>
                <w:rFonts w:ascii="Arial" w:hAnsi="Arial" w:cs="Arial"/>
                <w:i/>
                <w:color w:val="auto"/>
              </w:rPr>
              <w:t xml:space="preserve">ZUM  D Moara </w:t>
            </w:r>
            <w:proofErr w:type="spellStart"/>
            <w:r w:rsidRPr="00C35E73">
              <w:rPr>
                <w:rFonts w:ascii="Arial" w:hAnsi="Arial" w:cs="Arial"/>
                <w:i/>
                <w:color w:val="auto"/>
              </w:rPr>
              <w:t>Juracek</w:t>
            </w:r>
            <w:proofErr w:type="spellEnd"/>
          </w:p>
          <w:p w14:paraId="4480730B" w14:textId="77777777" w:rsidR="00012FE7" w:rsidRPr="00C35E73" w:rsidRDefault="00012FE7" w:rsidP="004B730A">
            <w:pPr>
              <w:contextualSpacing/>
              <w:rPr>
                <w:rFonts w:ascii="Arial" w:hAnsi="Arial" w:cs="Arial"/>
                <w:i/>
                <w:color w:val="auto"/>
              </w:rPr>
            </w:pPr>
            <w:r w:rsidRPr="00C35E73">
              <w:rPr>
                <w:rFonts w:ascii="Arial" w:hAnsi="Arial" w:cs="Arial"/>
                <w:i/>
                <w:color w:val="auto"/>
              </w:rPr>
              <w:t xml:space="preserve">ZUM E Colonia Baraj </w:t>
            </w:r>
          </w:p>
          <w:p w14:paraId="0ECA3EE5" w14:textId="77777777" w:rsidR="00012FE7" w:rsidRPr="00C35E73" w:rsidRDefault="00012FE7" w:rsidP="004B730A">
            <w:pPr>
              <w:contextualSpacing/>
              <w:rPr>
                <w:rFonts w:ascii="Arial" w:hAnsi="Arial" w:cs="Arial"/>
                <w:i/>
                <w:color w:val="auto"/>
              </w:rPr>
            </w:pPr>
            <w:r w:rsidRPr="00C35E73">
              <w:rPr>
                <w:rFonts w:ascii="Arial" w:hAnsi="Arial" w:cs="Arial"/>
                <w:i/>
                <w:color w:val="auto"/>
              </w:rPr>
              <w:t>(conform Anexa 1- Planul cu delimitarea teritoriului vizat de SDL și Anexa 18 – Distribuția măsurilor de intervenție pe zonele din teritoriul SDL)</w:t>
            </w:r>
          </w:p>
        </w:tc>
      </w:tr>
      <w:tr w:rsidR="00012FE7" w:rsidRPr="00C35E73" w14:paraId="590492F9" w14:textId="77777777" w:rsidTr="004B730A">
        <w:trPr>
          <w:trHeight w:val="387"/>
        </w:trPr>
        <w:tc>
          <w:tcPr>
            <w:tcW w:w="766" w:type="dxa"/>
            <w:tcMar>
              <w:top w:w="28" w:type="dxa"/>
              <w:left w:w="57" w:type="dxa"/>
              <w:bottom w:w="28" w:type="dxa"/>
              <w:right w:w="57" w:type="dxa"/>
            </w:tcMar>
            <w:vAlign w:val="center"/>
          </w:tcPr>
          <w:p w14:paraId="2774507D" w14:textId="77777777" w:rsidR="00012FE7" w:rsidRPr="00C35E73" w:rsidRDefault="00012FE7" w:rsidP="008F56AE">
            <w:pPr>
              <w:numPr>
                <w:ilvl w:val="0"/>
                <w:numId w:val="45"/>
              </w:numPr>
              <w:spacing w:before="100" w:beforeAutospacing="1"/>
              <w:ind w:left="360" w:hanging="360"/>
              <w:contextualSpacing/>
              <w:rPr>
                <w:rFonts w:ascii="Arial" w:hAnsi="Arial" w:cs="Arial"/>
                <w:color w:val="auto"/>
              </w:rPr>
            </w:pPr>
          </w:p>
        </w:tc>
        <w:tc>
          <w:tcPr>
            <w:tcW w:w="2693" w:type="dxa"/>
            <w:tcMar>
              <w:top w:w="28" w:type="dxa"/>
              <w:left w:w="57" w:type="dxa"/>
              <w:bottom w:w="28" w:type="dxa"/>
              <w:right w:w="57" w:type="dxa"/>
            </w:tcMar>
          </w:tcPr>
          <w:p w14:paraId="3440985D"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 xml:space="preserve">Titlul intervenției </w:t>
            </w:r>
          </w:p>
        </w:tc>
        <w:tc>
          <w:tcPr>
            <w:tcW w:w="5954" w:type="dxa"/>
            <w:tcMar>
              <w:top w:w="28" w:type="dxa"/>
              <w:left w:w="57" w:type="dxa"/>
              <w:bottom w:w="28" w:type="dxa"/>
              <w:right w:w="57" w:type="dxa"/>
            </w:tcMar>
          </w:tcPr>
          <w:p w14:paraId="2D21F02B"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 xml:space="preserve">Intervenții de tip POR (hard): </w:t>
            </w:r>
          </w:p>
          <w:p w14:paraId="0A0766EF" w14:textId="77777777" w:rsidR="00012FE7" w:rsidRPr="00C35E73" w:rsidRDefault="00012FE7" w:rsidP="004B730A">
            <w:pPr>
              <w:spacing w:before="100" w:beforeAutospacing="1"/>
              <w:contextualSpacing/>
              <w:rPr>
                <w:rFonts w:ascii="Arial" w:hAnsi="Arial" w:cs="Arial"/>
                <w:b/>
                <w:i/>
                <w:color w:val="auto"/>
              </w:rPr>
            </w:pPr>
            <w:r w:rsidRPr="00C35E73">
              <w:rPr>
                <w:rFonts w:ascii="Arial" w:hAnsi="Arial" w:cs="Arial"/>
                <w:i/>
                <w:color w:val="auto"/>
              </w:rPr>
              <w:t>H16. Dezvoltarea unui spațiu de desfășurare a activităților sociale, comunitare și culturale</w:t>
            </w:r>
          </w:p>
        </w:tc>
      </w:tr>
      <w:tr w:rsidR="00012FE7" w:rsidRPr="00C35E73" w14:paraId="07B44CE3" w14:textId="77777777" w:rsidTr="004B730A">
        <w:trPr>
          <w:trHeight w:val="420"/>
        </w:trPr>
        <w:tc>
          <w:tcPr>
            <w:tcW w:w="766" w:type="dxa"/>
            <w:tcMar>
              <w:top w:w="28" w:type="dxa"/>
              <w:left w:w="57" w:type="dxa"/>
              <w:bottom w:w="28" w:type="dxa"/>
              <w:right w:w="57" w:type="dxa"/>
            </w:tcMar>
            <w:vAlign w:val="center"/>
          </w:tcPr>
          <w:p w14:paraId="1F87447C" w14:textId="77777777" w:rsidR="00012FE7" w:rsidRPr="00C35E73" w:rsidRDefault="00012FE7" w:rsidP="008F56AE">
            <w:pPr>
              <w:numPr>
                <w:ilvl w:val="0"/>
                <w:numId w:val="45"/>
              </w:numPr>
              <w:spacing w:before="100" w:beforeAutospacing="1"/>
              <w:ind w:left="360" w:hanging="360"/>
              <w:contextualSpacing/>
              <w:rPr>
                <w:rFonts w:ascii="Arial" w:hAnsi="Arial" w:cs="Arial"/>
                <w:color w:val="auto"/>
              </w:rPr>
            </w:pPr>
          </w:p>
        </w:tc>
        <w:tc>
          <w:tcPr>
            <w:tcW w:w="2693" w:type="dxa"/>
            <w:tcMar>
              <w:top w:w="28" w:type="dxa"/>
              <w:left w:w="57" w:type="dxa"/>
              <w:bottom w:w="28" w:type="dxa"/>
              <w:right w:w="57" w:type="dxa"/>
            </w:tcMar>
          </w:tcPr>
          <w:p w14:paraId="235AFD59" w14:textId="77777777" w:rsidR="00012FE7" w:rsidRPr="00C35E73" w:rsidRDefault="00012FE7" w:rsidP="004B730A">
            <w:pPr>
              <w:spacing w:before="100" w:beforeAutospacing="1"/>
              <w:contextualSpacing/>
              <w:rPr>
                <w:rFonts w:ascii="Arial" w:hAnsi="Arial" w:cs="Arial"/>
                <w:color w:val="auto"/>
              </w:rPr>
            </w:pPr>
            <w:r w:rsidRPr="00C35E73">
              <w:rPr>
                <w:rFonts w:ascii="Arial" w:hAnsi="Arial" w:cs="Arial"/>
                <w:bCs/>
                <w:color w:val="auto"/>
              </w:rPr>
              <w:t>Obiectivul specific SDL la atingerea căruia contribuie intervenția</w:t>
            </w:r>
          </w:p>
        </w:tc>
        <w:tc>
          <w:tcPr>
            <w:tcW w:w="5954" w:type="dxa"/>
            <w:tcMar>
              <w:top w:w="28" w:type="dxa"/>
              <w:left w:w="57" w:type="dxa"/>
              <w:bottom w:w="28" w:type="dxa"/>
              <w:right w:w="57" w:type="dxa"/>
            </w:tcMar>
          </w:tcPr>
          <w:p w14:paraId="74B610ED"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Obiectiv specific 7: Creșterea coeziunii comunităților din ZUM și a integrării acestora în comunitatea mai largă a orașului</w:t>
            </w:r>
          </w:p>
        </w:tc>
      </w:tr>
      <w:tr w:rsidR="00012FE7" w:rsidRPr="00C35E73" w14:paraId="5064D308" w14:textId="77777777" w:rsidTr="004B730A">
        <w:trPr>
          <w:trHeight w:val="420"/>
        </w:trPr>
        <w:tc>
          <w:tcPr>
            <w:tcW w:w="766" w:type="dxa"/>
            <w:tcMar>
              <w:top w:w="28" w:type="dxa"/>
              <w:left w:w="57" w:type="dxa"/>
              <w:bottom w:w="28" w:type="dxa"/>
              <w:right w:w="57" w:type="dxa"/>
            </w:tcMar>
            <w:vAlign w:val="center"/>
          </w:tcPr>
          <w:p w14:paraId="2AF64C73" w14:textId="77777777" w:rsidR="00012FE7" w:rsidRPr="00C35E73" w:rsidRDefault="00012FE7" w:rsidP="008F56AE">
            <w:pPr>
              <w:numPr>
                <w:ilvl w:val="0"/>
                <w:numId w:val="45"/>
              </w:numPr>
              <w:spacing w:before="100" w:beforeAutospacing="1"/>
              <w:ind w:left="360" w:hanging="360"/>
              <w:contextualSpacing/>
              <w:rPr>
                <w:rFonts w:ascii="Arial" w:hAnsi="Arial" w:cs="Arial"/>
                <w:color w:val="auto"/>
              </w:rPr>
            </w:pPr>
          </w:p>
        </w:tc>
        <w:tc>
          <w:tcPr>
            <w:tcW w:w="2693" w:type="dxa"/>
            <w:tcMar>
              <w:top w:w="28" w:type="dxa"/>
              <w:left w:w="57" w:type="dxa"/>
              <w:bottom w:w="28" w:type="dxa"/>
              <w:right w:w="57" w:type="dxa"/>
            </w:tcMar>
          </w:tcPr>
          <w:p w14:paraId="45DFA328"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Măsura din Planul de acțiune vizată prin intervenție</w:t>
            </w:r>
          </w:p>
        </w:tc>
        <w:tc>
          <w:tcPr>
            <w:tcW w:w="5954" w:type="dxa"/>
            <w:tcMar>
              <w:top w:w="28" w:type="dxa"/>
              <w:left w:w="57" w:type="dxa"/>
              <w:bottom w:w="28" w:type="dxa"/>
              <w:right w:w="57" w:type="dxa"/>
            </w:tcMar>
          </w:tcPr>
          <w:p w14:paraId="2F830508"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Măsură: Creșterea capacității de lucru și adresare a problemelor de sărăcie din oraș din partea societății civile</w:t>
            </w:r>
          </w:p>
        </w:tc>
      </w:tr>
      <w:tr w:rsidR="00012FE7" w:rsidRPr="00C35E73" w14:paraId="0FC1F3B4" w14:textId="77777777" w:rsidTr="004B730A">
        <w:trPr>
          <w:trHeight w:val="387"/>
        </w:trPr>
        <w:tc>
          <w:tcPr>
            <w:tcW w:w="766" w:type="dxa"/>
            <w:tcMar>
              <w:top w:w="28" w:type="dxa"/>
              <w:left w:w="57" w:type="dxa"/>
              <w:bottom w:w="28" w:type="dxa"/>
              <w:right w:w="57" w:type="dxa"/>
            </w:tcMar>
            <w:vAlign w:val="center"/>
          </w:tcPr>
          <w:p w14:paraId="4700AC8D" w14:textId="77777777" w:rsidR="00012FE7" w:rsidRPr="00C35E73" w:rsidRDefault="00012FE7" w:rsidP="008F56AE">
            <w:pPr>
              <w:numPr>
                <w:ilvl w:val="0"/>
                <w:numId w:val="45"/>
              </w:numPr>
              <w:spacing w:before="100" w:beforeAutospacing="1"/>
              <w:ind w:left="360" w:hanging="360"/>
              <w:contextualSpacing/>
              <w:rPr>
                <w:rFonts w:ascii="Arial" w:hAnsi="Arial" w:cs="Arial"/>
                <w:color w:val="auto"/>
              </w:rPr>
            </w:pPr>
          </w:p>
        </w:tc>
        <w:tc>
          <w:tcPr>
            <w:tcW w:w="2693" w:type="dxa"/>
            <w:tcMar>
              <w:top w:w="28" w:type="dxa"/>
              <w:left w:w="57" w:type="dxa"/>
              <w:bottom w:w="28" w:type="dxa"/>
              <w:right w:w="57" w:type="dxa"/>
            </w:tcMar>
          </w:tcPr>
          <w:p w14:paraId="7FE88478" w14:textId="77777777" w:rsidR="00012FE7" w:rsidRPr="00C35E73" w:rsidRDefault="00012FE7" w:rsidP="004B730A">
            <w:pPr>
              <w:spacing w:before="100" w:beforeAutospacing="1"/>
              <w:contextualSpacing/>
              <w:rPr>
                <w:rFonts w:ascii="Arial" w:hAnsi="Arial" w:cs="Arial"/>
                <w:color w:val="auto"/>
              </w:rPr>
            </w:pPr>
            <w:r w:rsidRPr="00C35E73">
              <w:rPr>
                <w:rFonts w:ascii="Arial" w:hAnsi="Arial" w:cs="Arial"/>
                <w:color w:val="auto"/>
              </w:rPr>
              <w:t>Justificarea intervenției</w:t>
            </w:r>
          </w:p>
        </w:tc>
        <w:tc>
          <w:tcPr>
            <w:tcW w:w="5954" w:type="dxa"/>
            <w:tcMar>
              <w:top w:w="28" w:type="dxa"/>
              <w:left w:w="57" w:type="dxa"/>
              <w:bottom w:w="28" w:type="dxa"/>
              <w:right w:w="57" w:type="dxa"/>
            </w:tcMar>
          </w:tcPr>
          <w:p w14:paraId="162EFB57"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 xml:space="preserve">O nevoie identificată în consultări a fost aceea a capacității scăzute a organizațiilor societății civile precum și a instituțiilor în a implementa proiecte cu impact, care să implice comunitatea, care să faciliteze colaborarea și parteneriatul între actori sociali. </w:t>
            </w:r>
          </w:p>
          <w:p w14:paraId="236CE2F1"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 xml:space="preserve">Prin dezvoltarea unui spațiu de desfășurare a activităților sociale, comunitare și culturale, se va putea oferi sprijin ONG-uri active din oraș și cele nou înființate să beneficieze de  infrastructură (o bază </w:t>
            </w:r>
            <w:r w:rsidRPr="00C35E73">
              <w:rPr>
                <w:rFonts w:ascii="Arial" w:hAnsi="Arial" w:cs="Arial"/>
                <w:i/>
                <w:color w:val="auto"/>
              </w:rPr>
              <w:lastRenderedPageBreak/>
              <w:t xml:space="preserve">materială) necesară funcționării în condiții optime. Va funcționa un birou de care va acorda consultanță și consiliere pentru înființarea de asociații și fundații. Va fi organizată o baza de date cu informații utile, cuprinzând diverse domenii și arii de interes public. Vor fi amenajate săli de cursuri pentru formare/training, săli unde se pot organiza ateliere pe diverse tematici, spații comune ce vor putea fi folosite ca sedii ale unor structuri nonprofit nou înființate. Se vor amenaja săli de conferințe și </w:t>
            </w:r>
            <w:proofErr w:type="spellStart"/>
            <w:r w:rsidRPr="00C35E73">
              <w:rPr>
                <w:rFonts w:ascii="Arial" w:hAnsi="Arial" w:cs="Arial"/>
                <w:i/>
                <w:color w:val="auto"/>
              </w:rPr>
              <w:t>seminarii</w:t>
            </w:r>
            <w:proofErr w:type="spellEnd"/>
            <w:r w:rsidRPr="00C35E73">
              <w:rPr>
                <w:rFonts w:ascii="Arial" w:hAnsi="Arial" w:cs="Arial"/>
                <w:i/>
                <w:color w:val="auto"/>
              </w:rPr>
              <w:t xml:space="preserve"> ce vor fi compartimentate funcție de nevoie. Spatiile vor putea fi puse la dispoziția ONG-urilor nou înființate sau grupuri de inițiativă din </w:t>
            </w:r>
            <w:proofErr w:type="spellStart"/>
            <w:r w:rsidRPr="00C35E73">
              <w:rPr>
                <w:rFonts w:ascii="Arial" w:hAnsi="Arial" w:cs="Arial"/>
                <w:i/>
                <w:color w:val="auto"/>
              </w:rPr>
              <w:t>ZUMuri</w:t>
            </w:r>
            <w:proofErr w:type="spellEnd"/>
            <w:r w:rsidRPr="00C35E73">
              <w:rPr>
                <w:rFonts w:ascii="Arial" w:hAnsi="Arial" w:cs="Arial"/>
                <w:i/>
                <w:color w:val="auto"/>
              </w:rPr>
              <w:t xml:space="preserve"> și teritoriul SDL</w:t>
            </w:r>
          </w:p>
          <w:p w14:paraId="234B0315"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Centrul de resurse va contribui la creșterea numărului de cetățeni activi din punct de vedere, la dezvoltarea spiritului inovativ și abilităților manageriale. Va  stimula potențialul individual de creativitate și autonomie a cetățenilor, reducând discrepanțele dintre cetățenii orașului, facilitând interacțiunea dintre cetățeni din medii diferite, facilitând dobândirea de competențe-cheie.</w:t>
            </w:r>
          </w:p>
        </w:tc>
      </w:tr>
      <w:tr w:rsidR="00012FE7" w:rsidRPr="00C35E73" w14:paraId="00C19D97" w14:textId="77777777" w:rsidTr="004B730A">
        <w:trPr>
          <w:trHeight w:val="387"/>
        </w:trPr>
        <w:tc>
          <w:tcPr>
            <w:tcW w:w="766" w:type="dxa"/>
            <w:tcMar>
              <w:top w:w="28" w:type="dxa"/>
              <w:left w:w="57" w:type="dxa"/>
              <w:bottom w:w="28" w:type="dxa"/>
              <w:right w:w="57" w:type="dxa"/>
            </w:tcMar>
            <w:vAlign w:val="center"/>
          </w:tcPr>
          <w:p w14:paraId="1EAF0746" w14:textId="77777777" w:rsidR="00012FE7" w:rsidRPr="00C35E73" w:rsidRDefault="00012FE7" w:rsidP="008F56AE">
            <w:pPr>
              <w:numPr>
                <w:ilvl w:val="0"/>
                <w:numId w:val="45"/>
              </w:numPr>
              <w:spacing w:before="100" w:beforeAutospacing="1"/>
              <w:ind w:left="360" w:hanging="360"/>
              <w:contextualSpacing/>
              <w:rPr>
                <w:rFonts w:ascii="Arial" w:hAnsi="Arial" w:cs="Arial"/>
                <w:color w:val="auto"/>
              </w:rPr>
            </w:pPr>
          </w:p>
        </w:tc>
        <w:tc>
          <w:tcPr>
            <w:tcW w:w="2693" w:type="dxa"/>
            <w:tcMar>
              <w:top w:w="28" w:type="dxa"/>
              <w:left w:w="57" w:type="dxa"/>
              <w:bottom w:w="28" w:type="dxa"/>
              <w:right w:w="57" w:type="dxa"/>
            </w:tcMar>
          </w:tcPr>
          <w:p w14:paraId="3BB6DBD3" w14:textId="77777777" w:rsidR="00012FE7" w:rsidRPr="00C35E73" w:rsidRDefault="00012FE7" w:rsidP="004B730A">
            <w:pPr>
              <w:spacing w:before="100" w:beforeAutospacing="1"/>
              <w:contextualSpacing/>
              <w:rPr>
                <w:rFonts w:ascii="Arial" w:hAnsi="Arial" w:cs="Arial"/>
                <w:color w:val="auto"/>
              </w:rPr>
            </w:pPr>
            <w:r w:rsidRPr="00C35E73">
              <w:rPr>
                <w:rFonts w:ascii="Arial" w:hAnsi="Arial" w:cs="Arial"/>
                <w:color w:val="auto"/>
              </w:rPr>
              <w:t>Comunitatea marginalizată din teritoriu</w:t>
            </w:r>
          </w:p>
        </w:tc>
        <w:tc>
          <w:tcPr>
            <w:tcW w:w="5954" w:type="dxa"/>
            <w:tcMar>
              <w:top w:w="28" w:type="dxa"/>
              <w:left w:w="57" w:type="dxa"/>
              <w:bottom w:w="28" w:type="dxa"/>
              <w:right w:w="57" w:type="dxa"/>
            </w:tcMar>
          </w:tcPr>
          <w:p w14:paraId="711C0DDC" w14:textId="77777777" w:rsidR="00012FE7" w:rsidRPr="00C35E73" w:rsidRDefault="00012FE7" w:rsidP="004B730A">
            <w:pPr>
              <w:spacing w:before="100" w:beforeAutospacing="1"/>
              <w:contextualSpacing/>
              <w:jc w:val="left"/>
              <w:rPr>
                <w:rFonts w:ascii="Arial" w:hAnsi="Arial" w:cs="Arial"/>
                <w:i/>
                <w:color w:val="auto"/>
              </w:rPr>
            </w:pPr>
            <w:r w:rsidRPr="00C35E73">
              <w:rPr>
                <w:rFonts w:ascii="Arial" w:hAnsi="Arial" w:cs="Arial"/>
                <w:i/>
                <w:color w:val="auto"/>
              </w:rPr>
              <w:t xml:space="preserve">In Comunitatea din Zona Urbană Marginalizată ZUM  D Moara </w:t>
            </w:r>
            <w:proofErr w:type="spellStart"/>
            <w:r w:rsidRPr="00C35E73">
              <w:rPr>
                <w:rFonts w:ascii="Arial" w:hAnsi="Arial" w:cs="Arial"/>
                <w:i/>
                <w:color w:val="auto"/>
              </w:rPr>
              <w:t>Juracek</w:t>
            </w:r>
            <w:proofErr w:type="spellEnd"/>
            <w:r w:rsidRPr="00C35E73">
              <w:rPr>
                <w:rFonts w:ascii="Arial" w:hAnsi="Arial" w:cs="Arial"/>
                <w:i/>
                <w:color w:val="auto"/>
              </w:rPr>
              <w:t xml:space="preserve">  s-a identificat comunitate de tip roma,</w:t>
            </w:r>
          </w:p>
          <w:p w14:paraId="5C4C9374" w14:textId="77777777" w:rsidR="00012FE7" w:rsidRPr="00C35E73" w:rsidRDefault="00012FE7" w:rsidP="004B730A">
            <w:pPr>
              <w:spacing w:before="100" w:beforeAutospacing="1"/>
              <w:contextualSpacing/>
              <w:rPr>
                <w:rFonts w:ascii="Arial" w:hAnsi="Arial" w:cs="Arial"/>
                <w:i/>
                <w:color w:val="auto"/>
                <w:highlight w:val="green"/>
              </w:rPr>
            </w:pPr>
            <w:r w:rsidRPr="00C35E73">
              <w:rPr>
                <w:rFonts w:ascii="Arial" w:hAnsi="Arial" w:cs="Arial"/>
                <w:i/>
                <w:color w:val="auto"/>
              </w:rPr>
              <w:t xml:space="preserve">în restul teritoriului fiind comunitate de tip </w:t>
            </w:r>
            <w:proofErr w:type="spellStart"/>
            <w:r w:rsidRPr="00C35E73">
              <w:rPr>
                <w:rFonts w:ascii="Arial" w:hAnsi="Arial" w:cs="Arial"/>
                <w:i/>
                <w:color w:val="auto"/>
              </w:rPr>
              <w:t>nonroma</w:t>
            </w:r>
            <w:proofErr w:type="spellEnd"/>
            <w:r w:rsidRPr="00C35E73">
              <w:rPr>
                <w:rFonts w:ascii="Arial" w:hAnsi="Arial" w:cs="Arial"/>
                <w:i/>
                <w:color w:val="auto"/>
              </w:rPr>
              <w:t>.</w:t>
            </w:r>
          </w:p>
        </w:tc>
      </w:tr>
      <w:tr w:rsidR="00012FE7" w:rsidRPr="00C35E73" w14:paraId="38658569" w14:textId="77777777" w:rsidTr="004B730A">
        <w:trPr>
          <w:cantSplit/>
          <w:trHeight w:val="461"/>
        </w:trPr>
        <w:tc>
          <w:tcPr>
            <w:tcW w:w="766" w:type="dxa"/>
            <w:tcMar>
              <w:top w:w="28" w:type="dxa"/>
              <w:left w:w="57" w:type="dxa"/>
              <w:bottom w:w="28" w:type="dxa"/>
              <w:right w:w="57" w:type="dxa"/>
            </w:tcMar>
            <w:vAlign w:val="center"/>
          </w:tcPr>
          <w:p w14:paraId="1EC7522B" w14:textId="77777777" w:rsidR="00012FE7" w:rsidRPr="00C35E73" w:rsidRDefault="00012FE7" w:rsidP="008F56AE">
            <w:pPr>
              <w:numPr>
                <w:ilvl w:val="0"/>
                <w:numId w:val="45"/>
              </w:numPr>
              <w:spacing w:before="100" w:beforeAutospacing="1"/>
              <w:ind w:left="360" w:hanging="360"/>
              <w:contextualSpacing/>
              <w:rPr>
                <w:rFonts w:ascii="Arial" w:hAnsi="Arial" w:cs="Arial"/>
                <w:color w:val="auto"/>
              </w:rPr>
            </w:pPr>
          </w:p>
        </w:tc>
        <w:tc>
          <w:tcPr>
            <w:tcW w:w="2693" w:type="dxa"/>
            <w:tcMar>
              <w:top w:w="28" w:type="dxa"/>
              <w:left w:w="57" w:type="dxa"/>
              <w:bottom w:w="28" w:type="dxa"/>
              <w:right w:w="57" w:type="dxa"/>
            </w:tcMar>
          </w:tcPr>
          <w:p w14:paraId="5FA80AD2" w14:textId="77777777" w:rsidR="00012FE7" w:rsidRPr="00C35E73" w:rsidRDefault="00012FE7" w:rsidP="004B730A">
            <w:pPr>
              <w:spacing w:before="100" w:beforeAutospacing="1"/>
              <w:contextualSpacing/>
              <w:rPr>
                <w:rFonts w:ascii="Arial" w:hAnsi="Arial" w:cs="Arial"/>
                <w:color w:val="auto"/>
              </w:rPr>
            </w:pPr>
            <w:r w:rsidRPr="00C35E73">
              <w:rPr>
                <w:rFonts w:ascii="Arial" w:hAnsi="Arial" w:cs="Arial"/>
                <w:bCs/>
                <w:color w:val="auto"/>
              </w:rPr>
              <w:t xml:space="preserve">Grupuri țintă vizate </w:t>
            </w:r>
            <w:r w:rsidRPr="00C35E73">
              <w:rPr>
                <w:rFonts w:ascii="Arial" w:hAnsi="Arial" w:cs="Arial"/>
                <w:bCs/>
                <w:i/>
                <w:color w:val="auto"/>
              </w:rPr>
              <w:t>(persoane aflate în risc de sărăcie și excluziune socială)</w:t>
            </w:r>
          </w:p>
        </w:tc>
        <w:tc>
          <w:tcPr>
            <w:tcW w:w="5954" w:type="dxa"/>
            <w:tcMar>
              <w:top w:w="28" w:type="dxa"/>
              <w:left w:w="57" w:type="dxa"/>
              <w:bottom w:w="28" w:type="dxa"/>
              <w:right w:w="57" w:type="dxa"/>
            </w:tcMar>
          </w:tcPr>
          <w:p w14:paraId="4CB3FF68" w14:textId="77777777" w:rsidR="00012FE7" w:rsidRPr="00C35E73" w:rsidRDefault="00012FE7" w:rsidP="004B730A">
            <w:pPr>
              <w:contextualSpacing/>
              <w:rPr>
                <w:rFonts w:ascii="Arial" w:hAnsi="Arial" w:cs="Arial"/>
                <w:i/>
                <w:color w:val="auto"/>
              </w:rPr>
            </w:pPr>
            <w:r w:rsidRPr="00C35E73">
              <w:rPr>
                <w:rFonts w:ascii="Arial" w:hAnsi="Arial" w:cs="Arial"/>
                <w:i/>
                <w:color w:val="auto"/>
              </w:rPr>
              <w:t>300 persoane din care 30 roma</w:t>
            </w:r>
          </w:p>
          <w:p w14:paraId="305A0429" w14:textId="77777777" w:rsidR="00012FE7" w:rsidRPr="00C35E73" w:rsidRDefault="00012FE7" w:rsidP="004B730A">
            <w:pPr>
              <w:contextualSpacing/>
              <w:rPr>
                <w:rFonts w:ascii="Arial" w:hAnsi="Arial" w:cs="Arial"/>
                <w:bCs/>
                <w:i/>
                <w:color w:val="auto"/>
              </w:rPr>
            </w:pPr>
            <w:r w:rsidRPr="00C35E73">
              <w:rPr>
                <w:rFonts w:ascii="Arial" w:hAnsi="Arial" w:cs="Arial"/>
                <w:bCs/>
                <w:i/>
                <w:color w:val="auto"/>
              </w:rPr>
              <w:t>persoane aflate în risc de sărăcie și excluziune socială</w:t>
            </w:r>
          </w:p>
          <w:p w14:paraId="085E6866" w14:textId="77777777" w:rsidR="00012FE7" w:rsidRPr="00C35E73" w:rsidRDefault="00012FE7" w:rsidP="004B730A">
            <w:pPr>
              <w:contextualSpacing/>
              <w:rPr>
                <w:rFonts w:ascii="Arial" w:hAnsi="Arial" w:cs="Arial"/>
                <w:bCs/>
                <w:i/>
                <w:color w:val="auto"/>
              </w:rPr>
            </w:pPr>
            <w:r w:rsidRPr="00C35E73">
              <w:rPr>
                <w:rFonts w:ascii="Arial" w:hAnsi="Arial" w:cs="Arial"/>
                <w:bCs/>
                <w:i/>
                <w:color w:val="auto"/>
              </w:rPr>
              <w:t xml:space="preserve">persoane adulte șomere sau inactive; </w:t>
            </w:r>
          </w:p>
          <w:p w14:paraId="28D7B9D1" w14:textId="77777777" w:rsidR="00012FE7" w:rsidRPr="00C35E73" w:rsidRDefault="00012FE7" w:rsidP="004B730A">
            <w:pPr>
              <w:contextualSpacing/>
              <w:rPr>
                <w:rFonts w:ascii="Arial" w:hAnsi="Arial" w:cs="Arial"/>
                <w:bCs/>
                <w:i/>
                <w:color w:val="auto"/>
              </w:rPr>
            </w:pPr>
            <w:r w:rsidRPr="00C35E73">
              <w:rPr>
                <w:rFonts w:ascii="Arial" w:hAnsi="Arial" w:cs="Arial"/>
                <w:bCs/>
                <w:i/>
                <w:color w:val="auto"/>
              </w:rPr>
              <w:t>copii în situații de dificultate</w:t>
            </w:r>
          </w:p>
          <w:p w14:paraId="77005992" w14:textId="77777777" w:rsidR="00012FE7" w:rsidRPr="00C35E73" w:rsidRDefault="00012FE7" w:rsidP="004B730A">
            <w:pPr>
              <w:contextualSpacing/>
              <w:rPr>
                <w:rFonts w:ascii="Arial" w:hAnsi="Arial" w:cs="Arial"/>
                <w:bCs/>
                <w:i/>
                <w:color w:val="auto"/>
              </w:rPr>
            </w:pPr>
            <w:r w:rsidRPr="00C35E73">
              <w:rPr>
                <w:rFonts w:ascii="Arial" w:hAnsi="Arial" w:cs="Arial"/>
                <w:bCs/>
                <w:i/>
                <w:color w:val="auto"/>
              </w:rPr>
              <w:t xml:space="preserve">persoane cu dizabilități; </w:t>
            </w:r>
          </w:p>
          <w:p w14:paraId="63791D4A" w14:textId="77777777" w:rsidR="00012FE7" w:rsidRPr="00C35E73" w:rsidRDefault="00012FE7" w:rsidP="004B730A">
            <w:pPr>
              <w:contextualSpacing/>
              <w:rPr>
                <w:rFonts w:ascii="Arial" w:hAnsi="Arial" w:cs="Arial"/>
                <w:bCs/>
                <w:i/>
                <w:color w:val="auto"/>
              </w:rPr>
            </w:pPr>
            <w:r w:rsidRPr="00C35E73">
              <w:rPr>
                <w:rFonts w:ascii="Arial" w:hAnsi="Arial" w:cs="Arial"/>
                <w:bCs/>
                <w:i/>
                <w:color w:val="auto"/>
              </w:rPr>
              <w:t>părinți/ tutori/ îngrijitori informali ai ante-preșcolarilor/preșcolarilor/elevilor cu risc de părăsire timpurie a școlii;</w:t>
            </w:r>
          </w:p>
        </w:tc>
      </w:tr>
      <w:tr w:rsidR="00012FE7" w:rsidRPr="00C35E73" w14:paraId="74C95B4B" w14:textId="77777777" w:rsidTr="004B730A">
        <w:trPr>
          <w:cantSplit/>
          <w:trHeight w:val="461"/>
        </w:trPr>
        <w:tc>
          <w:tcPr>
            <w:tcW w:w="766" w:type="dxa"/>
            <w:tcMar>
              <w:top w:w="28" w:type="dxa"/>
              <w:left w:w="57" w:type="dxa"/>
              <w:bottom w:w="28" w:type="dxa"/>
              <w:right w:w="57" w:type="dxa"/>
            </w:tcMar>
            <w:vAlign w:val="center"/>
          </w:tcPr>
          <w:p w14:paraId="29BBEBB5" w14:textId="77777777" w:rsidR="00012FE7" w:rsidRPr="00C35E73" w:rsidRDefault="00012FE7" w:rsidP="008F56AE">
            <w:pPr>
              <w:numPr>
                <w:ilvl w:val="0"/>
                <w:numId w:val="45"/>
              </w:numPr>
              <w:spacing w:before="100" w:beforeAutospacing="1"/>
              <w:ind w:left="360" w:hanging="360"/>
              <w:contextualSpacing/>
              <w:rPr>
                <w:rFonts w:ascii="Arial" w:hAnsi="Arial" w:cs="Arial"/>
                <w:color w:val="auto"/>
              </w:rPr>
            </w:pPr>
          </w:p>
        </w:tc>
        <w:tc>
          <w:tcPr>
            <w:tcW w:w="2693" w:type="dxa"/>
            <w:tcMar>
              <w:top w:w="28" w:type="dxa"/>
              <w:left w:w="57" w:type="dxa"/>
              <w:bottom w:w="28" w:type="dxa"/>
              <w:right w:w="57" w:type="dxa"/>
            </w:tcMar>
          </w:tcPr>
          <w:p w14:paraId="294E3B13" w14:textId="77777777" w:rsidR="00012FE7" w:rsidRPr="00C35E73" w:rsidRDefault="00012FE7" w:rsidP="004B730A">
            <w:pPr>
              <w:spacing w:before="100" w:beforeAutospacing="1"/>
              <w:contextualSpacing/>
              <w:rPr>
                <w:rFonts w:ascii="Arial" w:hAnsi="Arial" w:cs="Arial"/>
                <w:color w:val="auto"/>
              </w:rPr>
            </w:pPr>
            <w:r w:rsidRPr="00C35E73">
              <w:rPr>
                <w:rFonts w:ascii="Arial" w:hAnsi="Arial" w:cs="Arial"/>
                <w:bCs/>
                <w:color w:val="auto"/>
              </w:rPr>
              <w:t>Durata estimată a intervenției</w:t>
            </w:r>
          </w:p>
        </w:tc>
        <w:tc>
          <w:tcPr>
            <w:tcW w:w="5954" w:type="dxa"/>
            <w:tcMar>
              <w:top w:w="28" w:type="dxa"/>
              <w:left w:w="57" w:type="dxa"/>
              <w:bottom w:w="28" w:type="dxa"/>
              <w:right w:w="57" w:type="dxa"/>
            </w:tcMar>
          </w:tcPr>
          <w:p w14:paraId="393D03D9"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36 luni</w:t>
            </w:r>
          </w:p>
        </w:tc>
      </w:tr>
      <w:tr w:rsidR="00012FE7" w:rsidRPr="00C35E73" w14:paraId="720D25E2" w14:textId="77777777" w:rsidTr="004B730A">
        <w:tc>
          <w:tcPr>
            <w:tcW w:w="766" w:type="dxa"/>
            <w:tcMar>
              <w:top w:w="28" w:type="dxa"/>
              <w:left w:w="57" w:type="dxa"/>
              <w:bottom w:w="28" w:type="dxa"/>
              <w:right w:w="57" w:type="dxa"/>
            </w:tcMar>
            <w:vAlign w:val="center"/>
          </w:tcPr>
          <w:p w14:paraId="6BC046AD" w14:textId="77777777" w:rsidR="00012FE7" w:rsidRPr="00C35E73" w:rsidRDefault="00012FE7" w:rsidP="008F56AE">
            <w:pPr>
              <w:numPr>
                <w:ilvl w:val="0"/>
                <w:numId w:val="45"/>
              </w:numPr>
              <w:spacing w:before="100" w:beforeAutospacing="1"/>
              <w:ind w:left="360" w:hanging="360"/>
              <w:contextualSpacing/>
              <w:rPr>
                <w:rFonts w:ascii="Arial" w:hAnsi="Arial" w:cs="Arial"/>
                <w:color w:val="auto"/>
              </w:rPr>
            </w:pPr>
          </w:p>
        </w:tc>
        <w:tc>
          <w:tcPr>
            <w:tcW w:w="2693" w:type="dxa"/>
            <w:tcMar>
              <w:top w:w="28" w:type="dxa"/>
              <w:left w:w="57" w:type="dxa"/>
              <w:bottom w:w="28" w:type="dxa"/>
              <w:right w:w="57" w:type="dxa"/>
            </w:tcMar>
          </w:tcPr>
          <w:p w14:paraId="4A64538F"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 xml:space="preserve">Buget estimativ </w:t>
            </w:r>
          </w:p>
        </w:tc>
        <w:tc>
          <w:tcPr>
            <w:tcW w:w="5954" w:type="dxa"/>
            <w:tcMar>
              <w:top w:w="28" w:type="dxa"/>
              <w:left w:w="57" w:type="dxa"/>
              <w:bottom w:w="28" w:type="dxa"/>
              <w:right w:w="57" w:type="dxa"/>
            </w:tcMar>
          </w:tcPr>
          <w:p w14:paraId="05E66068" w14:textId="77777777" w:rsidR="00012FE7" w:rsidRPr="00C35E73" w:rsidRDefault="00012FE7" w:rsidP="004B730A">
            <w:pPr>
              <w:spacing w:before="100" w:beforeAutospacing="1"/>
              <w:contextualSpacing/>
              <w:rPr>
                <w:rFonts w:ascii="Arial" w:hAnsi="Arial" w:cs="Arial"/>
                <w:i/>
                <w:color w:val="auto"/>
                <w:highlight w:val="yellow"/>
              </w:rPr>
            </w:pPr>
            <w:r w:rsidRPr="00C35E73">
              <w:rPr>
                <w:rFonts w:ascii="Arial" w:hAnsi="Arial" w:cs="Arial"/>
                <w:i/>
                <w:color w:val="auto"/>
              </w:rPr>
              <w:t xml:space="preserve"> 200,000.00(</w:t>
            </w:r>
            <w:proofErr w:type="spellStart"/>
            <w:r w:rsidRPr="00C35E73">
              <w:rPr>
                <w:rFonts w:ascii="Arial" w:hAnsi="Arial" w:cs="Arial"/>
                <w:i/>
                <w:color w:val="auto"/>
              </w:rPr>
              <w:t>Eur</w:t>
            </w:r>
            <w:proofErr w:type="spellEnd"/>
            <w:r w:rsidRPr="00C35E73">
              <w:rPr>
                <w:rFonts w:ascii="Arial" w:hAnsi="Arial" w:cs="Arial"/>
                <w:i/>
                <w:color w:val="auto"/>
              </w:rPr>
              <w:t>)</w:t>
            </w:r>
          </w:p>
        </w:tc>
      </w:tr>
      <w:tr w:rsidR="00012FE7" w:rsidRPr="00C35E73" w14:paraId="45EFF9BD" w14:textId="77777777" w:rsidTr="004B730A">
        <w:tc>
          <w:tcPr>
            <w:tcW w:w="766" w:type="dxa"/>
            <w:tcMar>
              <w:top w:w="28" w:type="dxa"/>
              <w:left w:w="57" w:type="dxa"/>
              <w:bottom w:w="28" w:type="dxa"/>
              <w:right w:w="57" w:type="dxa"/>
            </w:tcMar>
            <w:vAlign w:val="center"/>
          </w:tcPr>
          <w:p w14:paraId="7D734077" w14:textId="77777777" w:rsidR="00012FE7" w:rsidRPr="00C35E73" w:rsidRDefault="00012FE7" w:rsidP="008F56AE">
            <w:pPr>
              <w:numPr>
                <w:ilvl w:val="0"/>
                <w:numId w:val="45"/>
              </w:numPr>
              <w:spacing w:before="100" w:beforeAutospacing="1"/>
              <w:ind w:left="360" w:hanging="360"/>
              <w:contextualSpacing/>
              <w:rPr>
                <w:rFonts w:ascii="Arial" w:hAnsi="Arial" w:cs="Arial"/>
                <w:color w:val="auto"/>
              </w:rPr>
            </w:pPr>
          </w:p>
        </w:tc>
        <w:tc>
          <w:tcPr>
            <w:tcW w:w="2693" w:type="dxa"/>
            <w:tcMar>
              <w:top w:w="28" w:type="dxa"/>
              <w:left w:w="57" w:type="dxa"/>
              <w:bottom w:w="28" w:type="dxa"/>
              <w:right w:w="57" w:type="dxa"/>
            </w:tcMar>
          </w:tcPr>
          <w:p w14:paraId="497D0EB0"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 xml:space="preserve">Surse de </w:t>
            </w:r>
            <w:proofErr w:type="spellStart"/>
            <w:r w:rsidRPr="00C35E73">
              <w:rPr>
                <w:rFonts w:ascii="Arial" w:hAnsi="Arial" w:cs="Arial"/>
                <w:bCs/>
                <w:color w:val="auto"/>
              </w:rPr>
              <w:t>finanţare</w:t>
            </w:r>
            <w:proofErr w:type="spellEnd"/>
          </w:p>
        </w:tc>
        <w:tc>
          <w:tcPr>
            <w:tcW w:w="5954" w:type="dxa"/>
            <w:tcMar>
              <w:top w:w="28" w:type="dxa"/>
              <w:left w:w="57" w:type="dxa"/>
              <w:bottom w:w="28" w:type="dxa"/>
              <w:right w:w="57" w:type="dxa"/>
            </w:tcMar>
          </w:tcPr>
          <w:p w14:paraId="5DA960B5"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POR (FEDR plus cofinanțare națională), Fonduri Proprii</w:t>
            </w:r>
          </w:p>
        </w:tc>
      </w:tr>
      <w:tr w:rsidR="00012FE7" w:rsidRPr="00C35E73" w14:paraId="10E50576" w14:textId="77777777" w:rsidTr="004B730A">
        <w:tc>
          <w:tcPr>
            <w:tcW w:w="766" w:type="dxa"/>
            <w:tcMar>
              <w:top w:w="28" w:type="dxa"/>
              <w:left w:w="57" w:type="dxa"/>
              <w:bottom w:w="28" w:type="dxa"/>
              <w:right w:w="57" w:type="dxa"/>
            </w:tcMar>
            <w:vAlign w:val="center"/>
          </w:tcPr>
          <w:p w14:paraId="224C9669" w14:textId="77777777" w:rsidR="00012FE7" w:rsidRPr="00C35E73" w:rsidRDefault="00012FE7" w:rsidP="008F56AE">
            <w:pPr>
              <w:numPr>
                <w:ilvl w:val="0"/>
                <w:numId w:val="45"/>
              </w:numPr>
              <w:spacing w:before="100" w:beforeAutospacing="1"/>
              <w:ind w:left="360" w:hanging="360"/>
              <w:contextualSpacing/>
              <w:rPr>
                <w:rFonts w:ascii="Arial" w:hAnsi="Arial" w:cs="Arial"/>
                <w:color w:val="auto"/>
              </w:rPr>
            </w:pPr>
          </w:p>
        </w:tc>
        <w:tc>
          <w:tcPr>
            <w:tcW w:w="2693" w:type="dxa"/>
            <w:tcMar>
              <w:top w:w="28" w:type="dxa"/>
              <w:left w:w="57" w:type="dxa"/>
              <w:bottom w:w="28" w:type="dxa"/>
              <w:right w:w="57" w:type="dxa"/>
            </w:tcMar>
          </w:tcPr>
          <w:p w14:paraId="6F33104F" w14:textId="77777777" w:rsidR="00012FE7" w:rsidRPr="00C35E73" w:rsidRDefault="00012FE7" w:rsidP="004B730A">
            <w:pPr>
              <w:spacing w:before="100" w:beforeAutospacing="1"/>
              <w:contextualSpacing/>
              <w:rPr>
                <w:rFonts w:ascii="Arial" w:hAnsi="Arial" w:cs="Arial"/>
                <w:bCs/>
                <w:color w:val="auto"/>
              </w:rPr>
            </w:pPr>
            <w:r w:rsidRPr="00C35E73">
              <w:rPr>
                <w:rFonts w:ascii="Arial" w:hAnsi="Arial" w:cs="Arial"/>
                <w:bCs/>
                <w:color w:val="auto"/>
              </w:rPr>
              <w:t xml:space="preserve">Sustenabilitatea </w:t>
            </w:r>
            <w:r w:rsidRPr="00C35E73">
              <w:rPr>
                <w:rFonts w:ascii="Arial" w:hAnsi="Arial" w:cs="Arial"/>
                <w:bCs/>
                <w:color w:val="auto"/>
              </w:rPr>
              <w:lastRenderedPageBreak/>
              <w:t>intervenției după încheierea perioadei de finanțare DLRC</w:t>
            </w:r>
          </w:p>
        </w:tc>
        <w:tc>
          <w:tcPr>
            <w:tcW w:w="5954" w:type="dxa"/>
            <w:tcMar>
              <w:top w:w="28" w:type="dxa"/>
              <w:left w:w="57" w:type="dxa"/>
              <w:bottom w:w="28" w:type="dxa"/>
              <w:right w:w="57" w:type="dxa"/>
            </w:tcMar>
          </w:tcPr>
          <w:p w14:paraId="1505A28F"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lastRenderedPageBreak/>
              <w:t xml:space="preserve">Mentenanța spațiului, din punct de vedere al costurilor, </w:t>
            </w:r>
            <w:r w:rsidRPr="00C35E73">
              <w:rPr>
                <w:rFonts w:ascii="Arial" w:hAnsi="Arial" w:cs="Arial"/>
                <w:i/>
                <w:color w:val="auto"/>
              </w:rPr>
              <w:lastRenderedPageBreak/>
              <w:t xml:space="preserve">va fi partajata între mai multe organizații locale. </w:t>
            </w:r>
          </w:p>
          <w:p w14:paraId="143A052B" w14:textId="77777777" w:rsidR="00012FE7" w:rsidRPr="00C35E73" w:rsidRDefault="00012FE7" w:rsidP="004B730A">
            <w:pPr>
              <w:spacing w:before="100" w:beforeAutospacing="1"/>
              <w:contextualSpacing/>
              <w:rPr>
                <w:rFonts w:ascii="Arial" w:hAnsi="Arial" w:cs="Arial"/>
                <w:i/>
                <w:color w:val="auto"/>
              </w:rPr>
            </w:pPr>
            <w:r w:rsidRPr="00C35E73">
              <w:rPr>
                <w:rFonts w:ascii="Arial" w:hAnsi="Arial" w:cs="Arial"/>
                <w:i/>
                <w:color w:val="auto"/>
              </w:rPr>
              <w:t xml:space="preserve">Pentru acoperirea cheltuielilor cu utilitățile se va putea lărgi sfera beneficiarilor și cu alte organizații, instituții, societăți comerciale care ar putea plăti  taxe pentru a acoperi costurile de mentenanță ale infrastructurii puse la dispoziție prin </w:t>
            </w:r>
            <w:proofErr w:type="spellStart"/>
            <w:r w:rsidRPr="00C35E73">
              <w:rPr>
                <w:rFonts w:ascii="Arial" w:hAnsi="Arial" w:cs="Arial"/>
                <w:i/>
                <w:color w:val="auto"/>
              </w:rPr>
              <w:t>interventie</w:t>
            </w:r>
            <w:proofErr w:type="spellEnd"/>
            <w:r w:rsidRPr="00C35E73">
              <w:rPr>
                <w:rFonts w:ascii="Arial" w:hAnsi="Arial" w:cs="Arial"/>
                <w:i/>
                <w:color w:val="auto"/>
              </w:rPr>
              <w:t xml:space="preserve">. </w:t>
            </w:r>
          </w:p>
        </w:tc>
      </w:tr>
    </w:tbl>
    <w:p w14:paraId="3D0F343E" w14:textId="77777777" w:rsidR="00012FE7" w:rsidRPr="00C35E73" w:rsidRDefault="00012FE7" w:rsidP="00012FE7">
      <w:pPr>
        <w:rPr>
          <w:rFonts w:ascii="Arial" w:hAnsi="Arial" w:cs="Arial"/>
          <w:color w:val="auto"/>
        </w:rPr>
      </w:pPr>
    </w:p>
    <w:p w14:paraId="0B540718" w14:textId="77777777" w:rsidR="00BA04FD" w:rsidRPr="00C35E73" w:rsidRDefault="00BA04FD" w:rsidP="009B516C">
      <w:pPr>
        <w:spacing w:line="240" w:lineRule="auto"/>
        <w:rPr>
          <w:rFonts w:ascii="Arial" w:hAnsi="Arial" w:cs="Arial"/>
          <w:color w:val="auto"/>
          <w:sz w:val="20"/>
          <w:szCs w:val="20"/>
          <w:lang w:eastAsia="ro-RO"/>
        </w:rPr>
      </w:pPr>
    </w:p>
    <w:p w14:paraId="31A0CBA8" w14:textId="77777777" w:rsidR="00BA04FD" w:rsidRPr="00C35E73" w:rsidRDefault="000B260A" w:rsidP="00F544CD">
      <w:pPr>
        <w:pStyle w:val="Titlu1"/>
        <w:spacing w:before="60" w:after="60"/>
        <w:rPr>
          <w:rFonts w:ascii="Arial" w:hAnsi="Arial"/>
          <w:sz w:val="20"/>
          <w:szCs w:val="20"/>
          <w:lang w:eastAsia="ro-RO"/>
        </w:rPr>
      </w:pPr>
      <w:bookmarkStart w:id="68" w:name="_Toc7911327"/>
      <w:bookmarkStart w:id="69" w:name="_Toc7911510"/>
      <w:bookmarkStart w:id="70" w:name="_Toc65083828"/>
      <w:r w:rsidRPr="00C35E73">
        <w:rPr>
          <w:rFonts w:ascii="Arial" w:hAnsi="Arial"/>
          <w:sz w:val="20"/>
          <w:szCs w:val="20"/>
          <w:lang w:eastAsia="ro-RO"/>
        </w:rPr>
        <w:t>COMPLETARE, DEPUNERE, VERIFICARE LA NIVEL DE GAL</w:t>
      </w:r>
      <w:bookmarkEnd w:id="68"/>
      <w:bookmarkEnd w:id="69"/>
      <w:r w:rsidRPr="00C35E73">
        <w:rPr>
          <w:rFonts w:ascii="Arial" w:hAnsi="Arial"/>
          <w:sz w:val="20"/>
          <w:szCs w:val="20"/>
          <w:lang w:eastAsia="ro-RO"/>
        </w:rPr>
        <w:t xml:space="preserve"> REȘIȚA</w:t>
      </w:r>
      <w:bookmarkEnd w:id="70"/>
    </w:p>
    <w:p w14:paraId="00B1BEC2" w14:textId="77777777" w:rsidR="00BA04FD" w:rsidRPr="00C35E73" w:rsidRDefault="00BA04FD" w:rsidP="00F544CD">
      <w:pPr>
        <w:spacing w:before="60" w:after="60" w:line="240" w:lineRule="auto"/>
        <w:rPr>
          <w:rFonts w:ascii="Arial" w:hAnsi="Arial" w:cs="Arial"/>
          <w:color w:val="auto"/>
          <w:sz w:val="20"/>
          <w:szCs w:val="20"/>
          <w:lang w:eastAsia="ro-RO"/>
        </w:rPr>
      </w:pPr>
    </w:p>
    <w:p w14:paraId="3DEFB9F8" w14:textId="77777777" w:rsidR="00BA04FD" w:rsidRPr="00C35E73" w:rsidRDefault="000B260A" w:rsidP="00F544CD">
      <w:pPr>
        <w:pStyle w:val="Titlu2"/>
        <w:spacing w:before="60"/>
        <w:rPr>
          <w:rFonts w:ascii="Arial" w:hAnsi="Arial"/>
          <w:sz w:val="20"/>
          <w:szCs w:val="20"/>
          <w:lang w:eastAsia="ro-RO"/>
        </w:rPr>
      </w:pPr>
      <w:bookmarkStart w:id="71" w:name="_Toc7911328"/>
      <w:bookmarkStart w:id="72" w:name="_Toc7911511"/>
      <w:bookmarkStart w:id="73" w:name="_Toc65083829"/>
      <w:r w:rsidRPr="00C35E73">
        <w:rPr>
          <w:rFonts w:ascii="Arial" w:hAnsi="Arial"/>
          <w:sz w:val="20"/>
          <w:szCs w:val="20"/>
          <w:lang w:eastAsia="ro-RO"/>
        </w:rPr>
        <w:t>LANSAREA APELURILOR DE PROPUNERI DE PROIECTE</w:t>
      </w:r>
      <w:bookmarkEnd w:id="71"/>
      <w:bookmarkEnd w:id="72"/>
      <w:bookmarkEnd w:id="73"/>
    </w:p>
    <w:p w14:paraId="30BE405A" w14:textId="77777777" w:rsidR="00BA04FD" w:rsidRPr="00C35E73" w:rsidRDefault="00BA04FD" w:rsidP="009B516C">
      <w:pPr>
        <w:spacing w:line="240" w:lineRule="auto"/>
        <w:rPr>
          <w:rFonts w:ascii="Arial" w:hAnsi="Arial" w:cs="Arial"/>
          <w:color w:val="auto"/>
          <w:sz w:val="20"/>
          <w:szCs w:val="20"/>
          <w:lang w:eastAsia="ro-RO"/>
        </w:rPr>
      </w:pPr>
    </w:p>
    <w:p w14:paraId="0DB79929" w14:textId="77777777" w:rsidR="00BA04FD" w:rsidRPr="00C35E73" w:rsidRDefault="000B260A" w:rsidP="009D08B6">
      <w:pPr>
        <w:pStyle w:val="Corptext"/>
        <w:spacing w:before="0"/>
        <w:ind w:left="0" w:firstLine="360"/>
        <w:jc w:val="both"/>
        <w:rPr>
          <w:rFonts w:ascii="Arial" w:hAnsi="Arial" w:cs="Arial"/>
          <w:sz w:val="20"/>
          <w:szCs w:val="20"/>
          <w:lang w:val="ro-RO"/>
        </w:rPr>
      </w:pPr>
      <w:r w:rsidRPr="00C35E73">
        <w:rPr>
          <w:rFonts w:ascii="Arial" w:hAnsi="Arial" w:cs="Arial"/>
          <w:sz w:val="20"/>
          <w:szCs w:val="20"/>
          <w:lang w:val="ro-RO"/>
        </w:rPr>
        <w:t>Asociația GAL Reșița a elaborat un Calendar al sesiunilor de depunere a fișelor de proiecte, iar sesiunile de depunere au fost anunțate cu minimum 30 de zile calendaristice înainte de lansarea apelurilor de proiecte</w:t>
      </w:r>
      <w:r w:rsidRPr="00C35E73">
        <w:rPr>
          <w:rFonts w:ascii="Arial" w:hAnsi="Arial" w:cs="Arial"/>
          <w:i/>
          <w:sz w:val="20"/>
          <w:szCs w:val="20"/>
          <w:lang w:val="ro-RO"/>
        </w:rPr>
        <w:t xml:space="preserve">. </w:t>
      </w:r>
      <w:r w:rsidRPr="00C35E73">
        <w:rPr>
          <w:rFonts w:ascii="Arial" w:hAnsi="Arial" w:cs="Arial"/>
          <w:sz w:val="20"/>
          <w:szCs w:val="20"/>
          <w:lang w:val="ro-RO"/>
        </w:rPr>
        <w:t>Pentru asigurarea transparenței, acesta este postat pe pagina web a Asociației GAL Reșița și afișat, cel puțin, la sediile Asociației și ale Primăriei Municipiului Reșița. Calendarul estimativ poate fi modificat, cu cel puțin 5 zile înaintea începerii sesiunii, putând fi devansate sesiunile și modificate alocările, în sensul creșterii sau diminuării acestora.</w:t>
      </w:r>
    </w:p>
    <w:p w14:paraId="577B72EA" w14:textId="77777777" w:rsidR="00BA04FD" w:rsidRPr="00C35E73" w:rsidRDefault="000B260A" w:rsidP="009D08B6">
      <w:pPr>
        <w:pStyle w:val="Corptext"/>
        <w:spacing w:before="0"/>
        <w:ind w:left="0" w:firstLine="360"/>
        <w:jc w:val="both"/>
        <w:rPr>
          <w:rFonts w:ascii="Arial" w:hAnsi="Arial" w:cs="Arial"/>
          <w:sz w:val="20"/>
          <w:szCs w:val="20"/>
          <w:lang w:val="ro-RO"/>
        </w:rPr>
      </w:pPr>
      <w:r w:rsidRPr="00C35E73">
        <w:rPr>
          <w:rFonts w:ascii="Arial" w:hAnsi="Arial" w:cs="Arial"/>
          <w:sz w:val="20"/>
          <w:szCs w:val="20"/>
          <w:lang w:val="ro-RO"/>
        </w:rPr>
        <w:t>În vederea deschiderii sesiunilor de primire a proiectelor, Asociația GAL Reșița va lansa pe plan local sesiunile periodice limitate de apeluri de selecție a fișelor de proiect, conform priorităților descrise în strategie. Acestea vor fi publicate/afișate:</w:t>
      </w:r>
    </w:p>
    <w:p w14:paraId="35F45D9D" w14:textId="77777777" w:rsidR="00BA04FD" w:rsidRPr="00C35E73" w:rsidRDefault="000B260A" w:rsidP="006C345C">
      <w:pPr>
        <w:pStyle w:val="Corptext"/>
        <w:widowControl/>
        <w:numPr>
          <w:ilvl w:val="0"/>
          <w:numId w:val="5"/>
        </w:numPr>
        <w:suppressAutoHyphens/>
        <w:spacing w:before="0"/>
        <w:ind w:left="709"/>
        <w:jc w:val="both"/>
        <w:rPr>
          <w:rFonts w:ascii="Arial" w:hAnsi="Arial" w:cs="Arial"/>
          <w:sz w:val="20"/>
          <w:szCs w:val="20"/>
          <w:lang w:val="ro-RO"/>
        </w:rPr>
      </w:pPr>
      <w:r w:rsidRPr="00C35E73">
        <w:rPr>
          <w:rFonts w:ascii="Arial" w:hAnsi="Arial" w:cs="Arial"/>
          <w:sz w:val="20"/>
          <w:szCs w:val="20"/>
          <w:lang w:val="ro-RO"/>
        </w:rPr>
        <w:t xml:space="preserve">pe site-ul propriu (varianta </w:t>
      </w:r>
      <w:r w:rsidRPr="00C35E73">
        <w:rPr>
          <w:rFonts w:ascii="Arial" w:hAnsi="Arial" w:cs="Arial"/>
          <w:spacing w:val="-2"/>
          <w:sz w:val="20"/>
          <w:szCs w:val="20"/>
          <w:lang w:val="ro-RO"/>
        </w:rPr>
        <w:t>detaliată);</w:t>
      </w:r>
    </w:p>
    <w:p w14:paraId="7AB82B5F" w14:textId="77777777" w:rsidR="00BA04FD" w:rsidRPr="00C35E73" w:rsidRDefault="000B260A" w:rsidP="006C345C">
      <w:pPr>
        <w:pStyle w:val="Corptext"/>
        <w:widowControl/>
        <w:numPr>
          <w:ilvl w:val="0"/>
          <w:numId w:val="5"/>
        </w:numPr>
        <w:suppressAutoHyphens/>
        <w:spacing w:before="0"/>
        <w:ind w:left="709"/>
        <w:jc w:val="both"/>
        <w:rPr>
          <w:rFonts w:ascii="Arial" w:hAnsi="Arial" w:cs="Arial"/>
          <w:sz w:val="20"/>
          <w:szCs w:val="20"/>
          <w:lang w:val="ro-RO"/>
        </w:rPr>
      </w:pPr>
      <w:r w:rsidRPr="00C35E73">
        <w:rPr>
          <w:rFonts w:ascii="Arial" w:hAnsi="Arial" w:cs="Arial"/>
          <w:sz w:val="20"/>
          <w:szCs w:val="20"/>
          <w:lang w:val="ro-RO"/>
        </w:rPr>
        <w:t xml:space="preserve">la sediul Asociației GAL Reșița (varianta detaliată, pe suport </w:t>
      </w:r>
      <w:r w:rsidRPr="00C35E73">
        <w:rPr>
          <w:rFonts w:ascii="Arial" w:hAnsi="Arial" w:cs="Arial"/>
          <w:spacing w:val="-4"/>
          <w:sz w:val="20"/>
          <w:szCs w:val="20"/>
          <w:lang w:val="ro-RO"/>
        </w:rPr>
        <w:t>tipărit);</w:t>
      </w:r>
    </w:p>
    <w:p w14:paraId="0664C577" w14:textId="77777777" w:rsidR="00BA04FD" w:rsidRPr="00C35E73" w:rsidRDefault="000B260A" w:rsidP="006C345C">
      <w:pPr>
        <w:pStyle w:val="Corptext"/>
        <w:widowControl/>
        <w:numPr>
          <w:ilvl w:val="0"/>
          <w:numId w:val="5"/>
        </w:numPr>
        <w:suppressAutoHyphens/>
        <w:spacing w:before="0"/>
        <w:ind w:left="709"/>
        <w:jc w:val="both"/>
        <w:rPr>
          <w:rFonts w:ascii="Arial" w:hAnsi="Arial" w:cs="Arial"/>
          <w:sz w:val="20"/>
          <w:szCs w:val="20"/>
          <w:lang w:val="ro-RO"/>
        </w:rPr>
      </w:pPr>
      <w:r w:rsidRPr="00C35E73">
        <w:rPr>
          <w:rFonts w:ascii="Arial" w:hAnsi="Arial" w:cs="Arial"/>
          <w:spacing w:val="-4"/>
          <w:sz w:val="20"/>
          <w:szCs w:val="20"/>
          <w:lang w:val="ro-RO"/>
        </w:rPr>
        <w:t>l</w:t>
      </w:r>
      <w:r w:rsidRPr="00C35E73">
        <w:rPr>
          <w:rFonts w:ascii="Arial" w:hAnsi="Arial" w:cs="Arial"/>
          <w:sz w:val="20"/>
          <w:szCs w:val="20"/>
          <w:lang w:val="ro-RO"/>
        </w:rPr>
        <w:t xml:space="preserve">a sediul primăriei Municipiului </w:t>
      </w:r>
      <w:r w:rsidRPr="00C35E73">
        <w:rPr>
          <w:rFonts w:ascii="Arial" w:hAnsi="Arial" w:cs="Arial"/>
          <w:spacing w:val="-1"/>
          <w:sz w:val="20"/>
          <w:szCs w:val="20"/>
          <w:lang w:val="ro-RO"/>
        </w:rPr>
        <w:t>Reșița;</w:t>
      </w:r>
    </w:p>
    <w:p w14:paraId="62F813B6" w14:textId="77777777" w:rsidR="00BA04FD" w:rsidRPr="00C35E73" w:rsidRDefault="000B260A" w:rsidP="006C345C">
      <w:pPr>
        <w:pStyle w:val="Corptext"/>
        <w:widowControl/>
        <w:numPr>
          <w:ilvl w:val="0"/>
          <w:numId w:val="5"/>
        </w:numPr>
        <w:suppressAutoHyphens/>
        <w:spacing w:before="0"/>
        <w:ind w:left="709"/>
        <w:jc w:val="both"/>
        <w:rPr>
          <w:rFonts w:ascii="Arial" w:hAnsi="Arial" w:cs="Arial"/>
          <w:sz w:val="20"/>
          <w:szCs w:val="20"/>
          <w:lang w:val="ro-RO"/>
        </w:rPr>
      </w:pPr>
      <w:r w:rsidRPr="00C35E73">
        <w:rPr>
          <w:rFonts w:ascii="Arial" w:hAnsi="Arial" w:cs="Arial"/>
          <w:sz w:val="20"/>
          <w:szCs w:val="20"/>
          <w:lang w:val="ro-RO"/>
        </w:rPr>
        <w:t>prin mijloacele de informare mass-media locale/regionale/naționale (varianta simplificată) cum ar fi: publicare de anunțuri în presa on – line;</w:t>
      </w:r>
    </w:p>
    <w:p w14:paraId="621910C5" w14:textId="77777777" w:rsidR="00BA04FD" w:rsidRPr="00C35E73" w:rsidRDefault="000B260A" w:rsidP="006C345C">
      <w:pPr>
        <w:pStyle w:val="Corptext"/>
        <w:widowControl/>
        <w:numPr>
          <w:ilvl w:val="0"/>
          <w:numId w:val="5"/>
        </w:numPr>
        <w:suppressAutoHyphens/>
        <w:spacing w:before="0"/>
        <w:ind w:left="709"/>
        <w:jc w:val="both"/>
        <w:rPr>
          <w:rFonts w:ascii="Arial" w:hAnsi="Arial" w:cs="Arial"/>
          <w:sz w:val="20"/>
          <w:szCs w:val="20"/>
          <w:lang w:val="ro-RO"/>
        </w:rPr>
      </w:pPr>
      <w:r w:rsidRPr="00C35E73">
        <w:rPr>
          <w:rFonts w:ascii="Arial" w:hAnsi="Arial" w:cs="Arial"/>
          <w:sz w:val="20"/>
          <w:szCs w:val="20"/>
          <w:lang w:val="ro-RO"/>
        </w:rPr>
        <w:t>difuzări la radio / televiziunea locală care acoperă teritoriul Asociației GAL Reșița</w:t>
      </w:r>
      <w:r w:rsidRPr="00C35E73">
        <w:rPr>
          <w:rFonts w:ascii="Arial" w:hAnsi="Arial" w:cs="Arial"/>
          <w:spacing w:val="-20"/>
          <w:sz w:val="20"/>
          <w:szCs w:val="20"/>
          <w:lang w:val="ro-RO"/>
        </w:rPr>
        <w:t>.</w:t>
      </w:r>
    </w:p>
    <w:p w14:paraId="76A545BB" w14:textId="77777777" w:rsidR="00BA04FD" w:rsidRPr="00C35E73" w:rsidRDefault="000B260A" w:rsidP="006C345C">
      <w:pPr>
        <w:pStyle w:val="Corptext"/>
        <w:widowControl/>
        <w:numPr>
          <w:ilvl w:val="0"/>
          <w:numId w:val="5"/>
        </w:numPr>
        <w:suppressAutoHyphens/>
        <w:spacing w:before="0"/>
        <w:ind w:left="709"/>
        <w:jc w:val="both"/>
        <w:rPr>
          <w:rFonts w:ascii="Arial" w:hAnsi="Arial" w:cs="Arial"/>
          <w:sz w:val="20"/>
          <w:szCs w:val="20"/>
          <w:lang w:val="ro-RO"/>
        </w:rPr>
      </w:pPr>
      <w:r w:rsidRPr="00C35E73">
        <w:rPr>
          <w:rFonts w:ascii="Arial" w:hAnsi="Arial" w:cs="Arial"/>
          <w:sz w:val="20"/>
          <w:szCs w:val="20"/>
          <w:lang w:val="ro-RO"/>
        </w:rPr>
        <w:t>anunțuri in presa scrisă cu distribuție la nivelul județului.</w:t>
      </w:r>
    </w:p>
    <w:p w14:paraId="3D7113EA" w14:textId="77777777" w:rsidR="00BA04FD" w:rsidRPr="00C35E73" w:rsidRDefault="00BA04FD" w:rsidP="006C345C">
      <w:pPr>
        <w:spacing w:line="240" w:lineRule="auto"/>
        <w:ind w:firstLine="567"/>
        <w:rPr>
          <w:rFonts w:ascii="Arial" w:hAnsi="Arial" w:cs="Arial"/>
          <w:b/>
          <w:i/>
          <w:color w:val="auto"/>
          <w:sz w:val="20"/>
          <w:szCs w:val="20"/>
        </w:rPr>
      </w:pPr>
    </w:p>
    <w:p w14:paraId="3615D0F3" w14:textId="77777777" w:rsidR="00BA04FD" w:rsidRPr="00C35E73" w:rsidRDefault="000B260A" w:rsidP="009D08B6">
      <w:pPr>
        <w:spacing w:line="240" w:lineRule="auto"/>
        <w:ind w:firstLine="360"/>
        <w:rPr>
          <w:rFonts w:ascii="Arial" w:hAnsi="Arial" w:cs="Arial"/>
          <w:color w:val="auto"/>
          <w:sz w:val="20"/>
          <w:szCs w:val="20"/>
        </w:rPr>
      </w:pPr>
      <w:r w:rsidRPr="00C35E73">
        <w:rPr>
          <w:rFonts w:ascii="Arial" w:hAnsi="Arial" w:cs="Arial"/>
          <w:b/>
          <w:i/>
          <w:color w:val="auto"/>
          <w:sz w:val="20"/>
          <w:szCs w:val="20"/>
        </w:rPr>
        <w:t>Apelul de selecție</w:t>
      </w:r>
      <w:r w:rsidRPr="00C35E73">
        <w:rPr>
          <w:rFonts w:ascii="Arial" w:hAnsi="Arial" w:cs="Arial"/>
          <w:b/>
          <w:color w:val="auto"/>
          <w:sz w:val="20"/>
          <w:szCs w:val="20"/>
        </w:rPr>
        <w:t xml:space="preserve"> va fi lansat cu cel </w:t>
      </w:r>
      <w:proofErr w:type="spellStart"/>
      <w:r w:rsidRPr="00C35E73">
        <w:rPr>
          <w:rFonts w:ascii="Arial" w:hAnsi="Arial" w:cs="Arial"/>
          <w:b/>
          <w:color w:val="auto"/>
          <w:sz w:val="20"/>
          <w:szCs w:val="20"/>
        </w:rPr>
        <w:t>puţin</w:t>
      </w:r>
      <w:proofErr w:type="spellEnd"/>
      <w:r w:rsidRPr="00C35E73">
        <w:rPr>
          <w:rFonts w:ascii="Arial" w:hAnsi="Arial" w:cs="Arial"/>
          <w:b/>
          <w:color w:val="auto"/>
          <w:sz w:val="20"/>
          <w:szCs w:val="20"/>
        </w:rPr>
        <w:t xml:space="preserve"> 45 de zile calendaristice înainte de data limită de depunere a fișelor de proiect, </w:t>
      </w:r>
      <w:r w:rsidRPr="00C35E73">
        <w:rPr>
          <w:rFonts w:ascii="Arial" w:hAnsi="Arial" w:cs="Arial"/>
          <w:color w:val="auto"/>
          <w:sz w:val="20"/>
          <w:szCs w:val="20"/>
        </w:rPr>
        <w:t>în așa fel încât potențialii beneficiari să aibă timp suficient pentru pregătirea și depunerea acestora.</w:t>
      </w:r>
    </w:p>
    <w:p w14:paraId="7DFDC50D" w14:textId="77777777" w:rsidR="00BA04FD" w:rsidRPr="00C35E73" w:rsidRDefault="000B260A" w:rsidP="009D08B6">
      <w:pPr>
        <w:spacing w:line="240" w:lineRule="auto"/>
        <w:ind w:firstLine="360"/>
        <w:rPr>
          <w:rFonts w:ascii="Arial" w:hAnsi="Arial" w:cs="Arial"/>
          <w:color w:val="auto"/>
          <w:sz w:val="20"/>
          <w:szCs w:val="20"/>
        </w:rPr>
      </w:pPr>
      <w:proofErr w:type="spellStart"/>
      <w:r w:rsidRPr="00C35E73">
        <w:rPr>
          <w:rFonts w:ascii="Arial" w:hAnsi="Arial" w:cs="Arial"/>
          <w:color w:val="auto"/>
          <w:sz w:val="20"/>
          <w:szCs w:val="20"/>
        </w:rPr>
        <w:t>Potenţialii</w:t>
      </w:r>
      <w:proofErr w:type="spellEnd"/>
      <w:r w:rsidRPr="00C35E73">
        <w:rPr>
          <w:rFonts w:ascii="Arial" w:hAnsi="Arial" w:cs="Arial"/>
          <w:color w:val="auto"/>
          <w:sz w:val="20"/>
          <w:szCs w:val="20"/>
        </w:rPr>
        <w:t xml:space="preserve"> </w:t>
      </w:r>
      <w:proofErr w:type="spellStart"/>
      <w:r w:rsidRPr="00C35E73">
        <w:rPr>
          <w:rFonts w:ascii="Arial" w:hAnsi="Arial" w:cs="Arial"/>
          <w:color w:val="auto"/>
          <w:sz w:val="20"/>
          <w:szCs w:val="20"/>
        </w:rPr>
        <w:t>solicitanţi</w:t>
      </w:r>
      <w:proofErr w:type="spellEnd"/>
      <w:r w:rsidRPr="00C35E73">
        <w:rPr>
          <w:rFonts w:ascii="Arial" w:hAnsi="Arial" w:cs="Arial"/>
          <w:color w:val="auto"/>
          <w:sz w:val="20"/>
          <w:szCs w:val="20"/>
        </w:rPr>
        <w:t xml:space="preserve"> pot transmite solicitări de clarificare referitoare la Ghidul pentru apelul de </w:t>
      </w:r>
      <w:proofErr w:type="spellStart"/>
      <w:r w:rsidRPr="00C35E73">
        <w:rPr>
          <w:rFonts w:ascii="Arial" w:hAnsi="Arial" w:cs="Arial"/>
          <w:color w:val="auto"/>
          <w:sz w:val="20"/>
          <w:szCs w:val="20"/>
        </w:rPr>
        <w:t>fişe</w:t>
      </w:r>
      <w:proofErr w:type="spellEnd"/>
      <w:r w:rsidRPr="00C35E73">
        <w:rPr>
          <w:rFonts w:ascii="Arial" w:hAnsi="Arial" w:cs="Arial"/>
          <w:color w:val="auto"/>
          <w:sz w:val="20"/>
          <w:szCs w:val="20"/>
        </w:rPr>
        <w:t xml:space="preserve"> de proiect lansat cu cel puțin 4 zile lucrătoare înainte de data limită de transmitere a propunerilor la adresa de email </w:t>
      </w:r>
      <w:hyperlink r:id="rId12" w:history="1">
        <w:r w:rsidRPr="00C35E73">
          <w:rPr>
            <w:rStyle w:val="Hyperlink"/>
            <w:rFonts w:ascii="Arial" w:hAnsi="Arial" w:cs="Arial"/>
            <w:color w:val="auto"/>
            <w:sz w:val="20"/>
            <w:szCs w:val="20"/>
          </w:rPr>
          <w:t>info@galReșița.ro</w:t>
        </w:r>
      </w:hyperlink>
      <w:r w:rsidRPr="00C35E73">
        <w:rPr>
          <w:rFonts w:ascii="Arial" w:hAnsi="Arial" w:cs="Arial"/>
          <w:color w:val="auto"/>
          <w:sz w:val="20"/>
          <w:szCs w:val="20"/>
        </w:rPr>
        <w:t xml:space="preserve">.  </w:t>
      </w:r>
    </w:p>
    <w:p w14:paraId="0B7D8E91" w14:textId="77777777" w:rsidR="00BA04FD" w:rsidRPr="00C35E73" w:rsidRDefault="000B260A" w:rsidP="009D08B6">
      <w:pPr>
        <w:spacing w:line="240" w:lineRule="auto"/>
        <w:ind w:firstLine="360"/>
        <w:rPr>
          <w:rFonts w:ascii="Arial" w:hAnsi="Arial" w:cs="Arial"/>
          <w:color w:val="auto"/>
          <w:sz w:val="20"/>
          <w:szCs w:val="20"/>
        </w:rPr>
      </w:pPr>
      <w:proofErr w:type="spellStart"/>
      <w:r w:rsidRPr="00C35E73">
        <w:rPr>
          <w:rFonts w:ascii="Arial" w:hAnsi="Arial" w:cs="Arial"/>
          <w:color w:val="auto"/>
          <w:sz w:val="20"/>
          <w:szCs w:val="20"/>
        </w:rPr>
        <w:t>Asociaţia</w:t>
      </w:r>
      <w:proofErr w:type="spellEnd"/>
      <w:r w:rsidRPr="00C35E73">
        <w:rPr>
          <w:rFonts w:ascii="Arial" w:hAnsi="Arial" w:cs="Arial"/>
          <w:color w:val="auto"/>
          <w:sz w:val="20"/>
          <w:szCs w:val="20"/>
        </w:rPr>
        <w:t xml:space="preserve"> GAL </w:t>
      </w:r>
      <w:proofErr w:type="spellStart"/>
      <w:r w:rsidRPr="00C35E73">
        <w:rPr>
          <w:rFonts w:ascii="Arial" w:hAnsi="Arial" w:cs="Arial"/>
          <w:color w:val="auto"/>
          <w:sz w:val="20"/>
          <w:szCs w:val="20"/>
        </w:rPr>
        <w:t>Reşiţa</w:t>
      </w:r>
      <w:proofErr w:type="spellEnd"/>
      <w:r w:rsidRPr="00C35E73">
        <w:rPr>
          <w:rFonts w:ascii="Arial" w:hAnsi="Arial" w:cs="Arial"/>
          <w:color w:val="auto"/>
          <w:sz w:val="20"/>
          <w:szCs w:val="20"/>
        </w:rPr>
        <w:t xml:space="preserve"> va răspunde, în scris, clarificărilor solicitate de </w:t>
      </w:r>
      <w:proofErr w:type="spellStart"/>
      <w:r w:rsidRPr="00C35E73">
        <w:rPr>
          <w:rFonts w:ascii="Arial" w:hAnsi="Arial" w:cs="Arial"/>
          <w:color w:val="auto"/>
          <w:sz w:val="20"/>
          <w:szCs w:val="20"/>
        </w:rPr>
        <w:t>potenţialii</w:t>
      </w:r>
      <w:proofErr w:type="spellEnd"/>
      <w:r w:rsidRPr="00C35E73">
        <w:rPr>
          <w:rFonts w:ascii="Arial" w:hAnsi="Arial" w:cs="Arial"/>
          <w:color w:val="auto"/>
          <w:sz w:val="20"/>
          <w:szCs w:val="20"/>
        </w:rPr>
        <w:t xml:space="preserve"> </w:t>
      </w:r>
      <w:proofErr w:type="spellStart"/>
      <w:r w:rsidRPr="00C35E73">
        <w:rPr>
          <w:rFonts w:ascii="Arial" w:hAnsi="Arial" w:cs="Arial"/>
          <w:color w:val="auto"/>
          <w:sz w:val="20"/>
          <w:szCs w:val="20"/>
        </w:rPr>
        <w:t>solicitanţi</w:t>
      </w:r>
      <w:proofErr w:type="spellEnd"/>
      <w:r w:rsidRPr="00C35E73">
        <w:rPr>
          <w:rFonts w:ascii="Arial" w:hAnsi="Arial" w:cs="Arial"/>
          <w:color w:val="auto"/>
          <w:sz w:val="20"/>
          <w:szCs w:val="20"/>
        </w:rPr>
        <w:t xml:space="preserve"> cu cel puțin 2 zile lucrătoare înainte de data limită pentru transmiterea propunerilor de </w:t>
      </w:r>
      <w:proofErr w:type="spellStart"/>
      <w:r w:rsidRPr="00C35E73">
        <w:rPr>
          <w:rFonts w:ascii="Arial" w:hAnsi="Arial" w:cs="Arial"/>
          <w:color w:val="auto"/>
          <w:sz w:val="20"/>
          <w:szCs w:val="20"/>
        </w:rPr>
        <w:t>fişe</w:t>
      </w:r>
      <w:proofErr w:type="spellEnd"/>
      <w:r w:rsidRPr="00C35E73">
        <w:rPr>
          <w:rFonts w:ascii="Arial" w:hAnsi="Arial" w:cs="Arial"/>
          <w:color w:val="auto"/>
          <w:sz w:val="20"/>
          <w:szCs w:val="20"/>
        </w:rPr>
        <w:t xml:space="preserve"> de proiect.</w:t>
      </w:r>
    </w:p>
    <w:p w14:paraId="6AD31A7A" w14:textId="77777777" w:rsidR="00BA04FD" w:rsidRPr="00C35E73" w:rsidRDefault="000B260A" w:rsidP="009D08B6">
      <w:pPr>
        <w:spacing w:line="240" w:lineRule="auto"/>
        <w:ind w:firstLine="360"/>
        <w:rPr>
          <w:rFonts w:ascii="Arial" w:hAnsi="Arial" w:cs="Arial"/>
          <w:color w:val="auto"/>
          <w:sz w:val="20"/>
          <w:szCs w:val="20"/>
        </w:rPr>
      </w:pPr>
      <w:r w:rsidRPr="00C35E73">
        <w:rPr>
          <w:rFonts w:ascii="Arial" w:hAnsi="Arial" w:cs="Arial"/>
          <w:color w:val="auto"/>
          <w:sz w:val="20"/>
          <w:szCs w:val="20"/>
        </w:rPr>
        <w:t xml:space="preserve">Răspunsurile la clarificări vor fi făcute public, astfel încât să se asigure transparența față de </w:t>
      </w:r>
      <w:proofErr w:type="spellStart"/>
      <w:r w:rsidRPr="00C35E73">
        <w:rPr>
          <w:rFonts w:ascii="Arial" w:hAnsi="Arial" w:cs="Arial"/>
          <w:color w:val="auto"/>
          <w:sz w:val="20"/>
          <w:szCs w:val="20"/>
        </w:rPr>
        <w:t>potenţialii</w:t>
      </w:r>
      <w:proofErr w:type="spellEnd"/>
      <w:r w:rsidRPr="00C35E73">
        <w:rPr>
          <w:rFonts w:ascii="Arial" w:hAnsi="Arial" w:cs="Arial"/>
          <w:color w:val="auto"/>
          <w:sz w:val="20"/>
          <w:szCs w:val="20"/>
        </w:rPr>
        <w:t xml:space="preserve"> </w:t>
      </w:r>
      <w:proofErr w:type="spellStart"/>
      <w:r w:rsidRPr="00C35E73">
        <w:rPr>
          <w:rFonts w:ascii="Arial" w:hAnsi="Arial" w:cs="Arial"/>
          <w:color w:val="auto"/>
          <w:sz w:val="20"/>
          <w:szCs w:val="20"/>
        </w:rPr>
        <w:t>participanţi</w:t>
      </w:r>
      <w:proofErr w:type="spellEnd"/>
      <w:r w:rsidRPr="00C35E73">
        <w:rPr>
          <w:rFonts w:ascii="Arial" w:hAnsi="Arial" w:cs="Arial"/>
          <w:color w:val="auto"/>
          <w:sz w:val="20"/>
          <w:szCs w:val="20"/>
        </w:rPr>
        <w:t xml:space="preserve"> la apelul de proiecte.</w:t>
      </w:r>
    </w:p>
    <w:p w14:paraId="3FABB74D" w14:textId="77777777" w:rsidR="00BA04FD" w:rsidRPr="00C35E73" w:rsidRDefault="000B260A" w:rsidP="009D08B6">
      <w:pPr>
        <w:pStyle w:val="Corptext"/>
        <w:spacing w:before="0"/>
        <w:ind w:left="0" w:firstLine="360"/>
        <w:jc w:val="both"/>
        <w:rPr>
          <w:rFonts w:ascii="Arial" w:hAnsi="Arial" w:cs="Arial"/>
          <w:sz w:val="20"/>
          <w:szCs w:val="20"/>
          <w:lang w:val="ro-RO"/>
        </w:rPr>
      </w:pPr>
      <w:r w:rsidRPr="00C35E73">
        <w:rPr>
          <w:rFonts w:ascii="Arial" w:hAnsi="Arial" w:cs="Arial"/>
          <w:sz w:val="20"/>
          <w:szCs w:val="20"/>
          <w:lang w:val="ro-RO"/>
        </w:rPr>
        <w:t>Data lansării apelului de selecție este data deschiderii sesiunii de depunere a proiectelor la GAL. Apelurile se adresează solicitanților eligibili, care sunt interesați de elaborarea și implementarea unor proiecte care răspund obiectivelor și priorităților din SDL.</w:t>
      </w:r>
    </w:p>
    <w:p w14:paraId="39A3DDEA" w14:textId="77777777" w:rsidR="00BA04FD" w:rsidRPr="00C35E73" w:rsidRDefault="000B260A" w:rsidP="009D08B6">
      <w:pPr>
        <w:pStyle w:val="Corptext"/>
        <w:spacing w:before="0"/>
        <w:ind w:left="0" w:firstLine="360"/>
        <w:jc w:val="both"/>
        <w:rPr>
          <w:rFonts w:ascii="Arial" w:hAnsi="Arial" w:cs="Arial"/>
          <w:sz w:val="20"/>
          <w:szCs w:val="20"/>
          <w:lang w:val="ro-RO"/>
        </w:rPr>
      </w:pPr>
      <w:r w:rsidRPr="00C35E73">
        <w:rPr>
          <w:rFonts w:ascii="Arial" w:hAnsi="Arial" w:cs="Arial"/>
          <w:sz w:val="20"/>
          <w:szCs w:val="20"/>
          <w:lang w:val="ro-RO"/>
        </w:rPr>
        <w:t>De asemenea, nu este permisă nicio altă modificare în conținutul apelului de selecție pe perioada de depunere a fișelor de proiect, pentru a se respecta principiul egalității de șanse între solicitanți. Asociația GAL Reșița va lansa anunțuri de deschidere a sesiunilor de primire a fișelor de proiect, în baza fișelor de intervenții  din Strategia de Dezvoltare Locală.</w:t>
      </w:r>
    </w:p>
    <w:p w14:paraId="5E8524C9" w14:textId="77777777" w:rsidR="00BA04FD" w:rsidRPr="00C35E73" w:rsidRDefault="00BA04FD" w:rsidP="009B516C">
      <w:pPr>
        <w:pStyle w:val="Corptext"/>
        <w:ind w:left="0"/>
        <w:jc w:val="both"/>
        <w:rPr>
          <w:rFonts w:ascii="Arial" w:hAnsi="Arial" w:cs="Arial"/>
          <w:sz w:val="20"/>
          <w:szCs w:val="20"/>
          <w:lang w:val="ro-RO"/>
        </w:rPr>
      </w:pPr>
    </w:p>
    <w:p w14:paraId="34E11780" w14:textId="77777777" w:rsidR="00BA04FD" w:rsidRPr="00C35E73" w:rsidRDefault="000B260A" w:rsidP="009B516C">
      <w:pPr>
        <w:pStyle w:val="Corptext"/>
        <w:ind w:left="0" w:firstLine="360"/>
        <w:jc w:val="both"/>
        <w:rPr>
          <w:rFonts w:ascii="Arial" w:hAnsi="Arial" w:cs="Arial"/>
          <w:sz w:val="20"/>
          <w:szCs w:val="20"/>
          <w:lang w:val="ro-RO"/>
        </w:rPr>
      </w:pPr>
      <w:r w:rsidRPr="00C35E73">
        <w:rPr>
          <w:rFonts w:ascii="Arial" w:hAnsi="Arial" w:cs="Arial"/>
          <w:sz w:val="20"/>
          <w:szCs w:val="20"/>
          <w:lang w:val="ro-RO"/>
        </w:rPr>
        <w:t>Apelul de selecție a propunerilor de proiecte</w:t>
      </w:r>
      <w:r w:rsidRPr="00C35E73">
        <w:rPr>
          <w:rFonts w:ascii="Arial" w:hAnsi="Arial" w:cs="Arial"/>
          <w:i/>
          <w:sz w:val="20"/>
          <w:szCs w:val="20"/>
          <w:lang w:val="ro-RO"/>
        </w:rPr>
        <w:t xml:space="preserve"> </w:t>
      </w:r>
      <w:r w:rsidRPr="00C35E73">
        <w:rPr>
          <w:rFonts w:ascii="Arial" w:hAnsi="Arial" w:cs="Arial"/>
          <w:sz w:val="20"/>
          <w:szCs w:val="20"/>
          <w:lang w:val="ro-RO"/>
        </w:rPr>
        <w:t xml:space="preserve"> va conține minimum următoarele informații:</w:t>
      </w:r>
    </w:p>
    <w:p w14:paraId="3A4F533B" w14:textId="77777777" w:rsidR="00BA04FD" w:rsidRPr="00C35E73" w:rsidRDefault="000B260A" w:rsidP="00556D93">
      <w:pPr>
        <w:pStyle w:val="Corptext"/>
        <w:widowControl/>
        <w:numPr>
          <w:ilvl w:val="0"/>
          <w:numId w:val="2"/>
        </w:numPr>
        <w:suppressAutoHyphens/>
        <w:spacing w:before="0"/>
        <w:jc w:val="both"/>
        <w:rPr>
          <w:rFonts w:ascii="Arial" w:hAnsi="Arial" w:cs="Arial"/>
          <w:sz w:val="20"/>
          <w:szCs w:val="20"/>
          <w:lang w:val="ro-RO"/>
        </w:rPr>
      </w:pPr>
      <w:r w:rsidRPr="00C35E73">
        <w:rPr>
          <w:rFonts w:ascii="Arial" w:hAnsi="Arial" w:cs="Arial"/>
          <w:sz w:val="20"/>
          <w:szCs w:val="20"/>
          <w:lang w:val="ro-RO"/>
        </w:rPr>
        <w:t>Data lansării apelului de selecție;</w:t>
      </w:r>
    </w:p>
    <w:p w14:paraId="1038CE16" w14:textId="77777777" w:rsidR="00BA04FD" w:rsidRPr="00C35E73" w:rsidRDefault="000B260A" w:rsidP="00556D93">
      <w:pPr>
        <w:pStyle w:val="Corptext"/>
        <w:widowControl/>
        <w:numPr>
          <w:ilvl w:val="0"/>
          <w:numId w:val="2"/>
        </w:numPr>
        <w:suppressAutoHyphens/>
        <w:spacing w:before="0"/>
        <w:jc w:val="both"/>
        <w:rPr>
          <w:rFonts w:ascii="Arial" w:hAnsi="Arial" w:cs="Arial"/>
          <w:sz w:val="20"/>
          <w:szCs w:val="20"/>
          <w:lang w:val="ro-RO"/>
        </w:rPr>
      </w:pPr>
      <w:r w:rsidRPr="00C35E73">
        <w:rPr>
          <w:rFonts w:ascii="Arial" w:hAnsi="Arial" w:cs="Arial"/>
          <w:sz w:val="20"/>
          <w:szCs w:val="20"/>
          <w:lang w:val="ro-RO"/>
        </w:rPr>
        <w:t>Data limită de depunere a proiectelor;</w:t>
      </w:r>
    </w:p>
    <w:p w14:paraId="6E46D8B0" w14:textId="77777777" w:rsidR="00BA04FD" w:rsidRPr="00C35E73" w:rsidRDefault="000B260A" w:rsidP="00556D93">
      <w:pPr>
        <w:pStyle w:val="Corptext"/>
        <w:widowControl/>
        <w:numPr>
          <w:ilvl w:val="0"/>
          <w:numId w:val="2"/>
        </w:numPr>
        <w:suppressAutoHyphens/>
        <w:spacing w:before="0"/>
        <w:jc w:val="both"/>
        <w:rPr>
          <w:rFonts w:ascii="Arial" w:hAnsi="Arial" w:cs="Arial"/>
          <w:sz w:val="20"/>
          <w:szCs w:val="20"/>
          <w:lang w:val="ro-RO"/>
        </w:rPr>
      </w:pPr>
      <w:r w:rsidRPr="00C35E73">
        <w:rPr>
          <w:rFonts w:ascii="Arial" w:hAnsi="Arial" w:cs="Arial"/>
          <w:sz w:val="20"/>
          <w:szCs w:val="20"/>
          <w:lang w:val="ro-RO"/>
        </w:rPr>
        <w:t>Locul și intervalul orar în care se pot depune proiectele;</w:t>
      </w:r>
    </w:p>
    <w:p w14:paraId="2EF3C8B5" w14:textId="77777777" w:rsidR="00BA04FD" w:rsidRPr="00C35E73" w:rsidRDefault="000B260A" w:rsidP="00556D93">
      <w:pPr>
        <w:pStyle w:val="Corptext"/>
        <w:widowControl/>
        <w:numPr>
          <w:ilvl w:val="0"/>
          <w:numId w:val="2"/>
        </w:numPr>
        <w:suppressAutoHyphens/>
        <w:spacing w:before="0"/>
        <w:jc w:val="both"/>
        <w:rPr>
          <w:rFonts w:ascii="Arial" w:hAnsi="Arial" w:cs="Arial"/>
          <w:sz w:val="20"/>
          <w:szCs w:val="20"/>
          <w:lang w:val="ro-RO"/>
        </w:rPr>
      </w:pPr>
      <w:r w:rsidRPr="00C35E73">
        <w:rPr>
          <w:rFonts w:ascii="Arial" w:hAnsi="Arial" w:cs="Arial"/>
          <w:sz w:val="20"/>
          <w:szCs w:val="20"/>
          <w:lang w:val="ro-RO"/>
        </w:rPr>
        <w:lastRenderedPageBreak/>
        <w:t>Fondul disponibil – alocat în acea sesiune, cu următoarele precizări:</w:t>
      </w:r>
    </w:p>
    <w:p w14:paraId="59678977" w14:textId="77777777" w:rsidR="00BA04FD" w:rsidRPr="00C35E73" w:rsidRDefault="000B260A" w:rsidP="00556D93">
      <w:pPr>
        <w:pStyle w:val="Corptext"/>
        <w:widowControl/>
        <w:numPr>
          <w:ilvl w:val="0"/>
          <w:numId w:val="3"/>
        </w:numPr>
        <w:suppressAutoHyphens/>
        <w:spacing w:before="0"/>
        <w:ind w:left="1814" w:hanging="340"/>
        <w:jc w:val="both"/>
        <w:rPr>
          <w:rFonts w:ascii="Arial" w:hAnsi="Arial" w:cs="Arial"/>
          <w:sz w:val="20"/>
          <w:szCs w:val="20"/>
          <w:lang w:val="ro-RO"/>
        </w:rPr>
      </w:pPr>
      <w:r w:rsidRPr="00C35E73">
        <w:rPr>
          <w:rFonts w:ascii="Arial" w:hAnsi="Arial" w:cs="Arial"/>
          <w:sz w:val="20"/>
          <w:szCs w:val="20"/>
          <w:lang w:val="ro-RO"/>
        </w:rPr>
        <w:t xml:space="preserve">Suma maximă nerambursabilă care poate fi acordată pentru finanțarea unui </w:t>
      </w:r>
      <w:r w:rsidRPr="00C35E73">
        <w:rPr>
          <w:rFonts w:ascii="Arial" w:hAnsi="Arial" w:cs="Arial"/>
          <w:spacing w:val="-14"/>
          <w:sz w:val="20"/>
          <w:szCs w:val="20"/>
          <w:lang w:val="ro-RO"/>
        </w:rPr>
        <w:t>proiect;</w:t>
      </w:r>
    </w:p>
    <w:p w14:paraId="74117F88" w14:textId="77777777" w:rsidR="00BA04FD" w:rsidRPr="00C35E73" w:rsidRDefault="000B260A" w:rsidP="00556D93">
      <w:pPr>
        <w:pStyle w:val="Corptext"/>
        <w:widowControl/>
        <w:numPr>
          <w:ilvl w:val="0"/>
          <w:numId w:val="3"/>
        </w:numPr>
        <w:suppressAutoHyphens/>
        <w:spacing w:before="0"/>
        <w:ind w:left="1814" w:hanging="340"/>
        <w:jc w:val="both"/>
        <w:rPr>
          <w:rFonts w:ascii="Arial" w:hAnsi="Arial" w:cs="Arial"/>
          <w:sz w:val="20"/>
          <w:szCs w:val="20"/>
          <w:lang w:val="ro-RO"/>
        </w:rPr>
      </w:pPr>
      <w:r w:rsidRPr="00C35E73">
        <w:rPr>
          <w:rFonts w:ascii="Arial" w:hAnsi="Arial" w:cs="Arial"/>
          <w:sz w:val="20"/>
          <w:szCs w:val="20"/>
          <w:lang w:val="ro-RO"/>
        </w:rPr>
        <w:t xml:space="preserve">Valoarea </w:t>
      </w:r>
      <w:r w:rsidRPr="00C35E73">
        <w:rPr>
          <w:rFonts w:ascii="Arial" w:hAnsi="Arial" w:cs="Arial"/>
          <w:i/>
          <w:sz w:val="20"/>
          <w:szCs w:val="20"/>
          <w:lang w:val="ro-RO"/>
        </w:rPr>
        <w:t>minimă</w:t>
      </w:r>
      <w:r w:rsidRPr="00C35E73">
        <w:rPr>
          <w:rFonts w:ascii="Arial" w:hAnsi="Arial" w:cs="Arial"/>
          <w:sz w:val="20"/>
          <w:szCs w:val="20"/>
          <w:lang w:val="ro-RO"/>
        </w:rPr>
        <w:t xml:space="preserve"> și maximă eligibilă (sumă </w:t>
      </w:r>
      <w:r w:rsidRPr="00C35E73">
        <w:rPr>
          <w:rFonts w:ascii="Arial" w:hAnsi="Arial" w:cs="Arial"/>
          <w:spacing w:val="-3"/>
          <w:sz w:val="20"/>
          <w:szCs w:val="20"/>
          <w:lang w:val="ro-RO"/>
        </w:rPr>
        <w:t>nerambursabilă) a unui proiect;</w:t>
      </w:r>
    </w:p>
    <w:p w14:paraId="5E56746C" w14:textId="77777777" w:rsidR="00BA04FD" w:rsidRPr="00C35E73" w:rsidRDefault="000B260A" w:rsidP="00556D93">
      <w:pPr>
        <w:pStyle w:val="Corptext"/>
        <w:widowControl/>
        <w:numPr>
          <w:ilvl w:val="0"/>
          <w:numId w:val="3"/>
        </w:numPr>
        <w:suppressAutoHyphens/>
        <w:spacing w:before="0"/>
        <w:ind w:left="1814" w:hanging="340"/>
        <w:jc w:val="both"/>
        <w:rPr>
          <w:rFonts w:ascii="Arial" w:hAnsi="Arial" w:cs="Arial"/>
          <w:sz w:val="20"/>
          <w:szCs w:val="20"/>
          <w:lang w:val="ro-RO"/>
        </w:rPr>
      </w:pPr>
      <w:r w:rsidRPr="00C35E73">
        <w:rPr>
          <w:rFonts w:ascii="Arial" w:hAnsi="Arial" w:cs="Arial"/>
          <w:sz w:val="20"/>
          <w:szCs w:val="20"/>
          <w:lang w:val="ro-RO"/>
        </w:rPr>
        <w:t xml:space="preserve">Intensitatea sprijinului nu poate depăși intensitatea aprobată de către Ministerul Fondurilor Europene pentru măsura în cauză, prin aprobarea </w:t>
      </w:r>
      <w:r w:rsidRPr="00C35E73">
        <w:rPr>
          <w:rFonts w:ascii="Arial" w:hAnsi="Arial" w:cs="Arial"/>
          <w:spacing w:val="-6"/>
          <w:sz w:val="20"/>
          <w:szCs w:val="20"/>
          <w:lang w:val="ro-RO"/>
        </w:rPr>
        <w:t>SDL;</w:t>
      </w:r>
    </w:p>
    <w:p w14:paraId="35BD425B" w14:textId="77777777" w:rsidR="00BA04FD" w:rsidRPr="00C35E73" w:rsidRDefault="000B260A" w:rsidP="00556D93">
      <w:pPr>
        <w:pStyle w:val="Corptext"/>
        <w:widowControl/>
        <w:numPr>
          <w:ilvl w:val="0"/>
          <w:numId w:val="4"/>
        </w:numPr>
        <w:suppressAutoHyphens/>
        <w:spacing w:before="0"/>
        <w:jc w:val="both"/>
        <w:rPr>
          <w:rFonts w:ascii="Arial" w:hAnsi="Arial" w:cs="Arial"/>
          <w:sz w:val="20"/>
          <w:szCs w:val="20"/>
          <w:lang w:val="ro-RO"/>
        </w:rPr>
      </w:pPr>
      <w:r w:rsidRPr="00C35E73">
        <w:rPr>
          <w:rFonts w:ascii="Arial" w:hAnsi="Arial" w:cs="Arial"/>
          <w:sz w:val="20"/>
          <w:szCs w:val="20"/>
          <w:lang w:val="ro-RO"/>
        </w:rPr>
        <w:t>Modelul cadru de fișă de proiect pe care trebuie să-l folosească solicitanții (versiune editabilă</w:t>
      </w:r>
      <w:r w:rsidRPr="00C35E73">
        <w:rPr>
          <w:rFonts w:ascii="Arial" w:hAnsi="Arial" w:cs="Arial"/>
          <w:spacing w:val="-19"/>
          <w:sz w:val="20"/>
          <w:szCs w:val="20"/>
          <w:lang w:val="ro-RO"/>
        </w:rPr>
        <w:t>);</w:t>
      </w:r>
    </w:p>
    <w:p w14:paraId="38A75ED9" w14:textId="77777777" w:rsidR="00BA04FD" w:rsidRPr="00C35E73" w:rsidRDefault="000B260A" w:rsidP="00556D93">
      <w:pPr>
        <w:pStyle w:val="Corptext"/>
        <w:widowControl/>
        <w:numPr>
          <w:ilvl w:val="0"/>
          <w:numId w:val="4"/>
        </w:numPr>
        <w:suppressAutoHyphens/>
        <w:spacing w:before="0"/>
        <w:jc w:val="both"/>
        <w:rPr>
          <w:rFonts w:ascii="Arial" w:hAnsi="Arial" w:cs="Arial"/>
          <w:sz w:val="20"/>
          <w:szCs w:val="20"/>
          <w:lang w:val="ro-RO"/>
        </w:rPr>
      </w:pPr>
      <w:r w:rsidRPr="00C35E73">
        <w:rPr>
          <w:rFonts w:ascii="Arial" w:hAnsi="Arial" w:cs="Arial"/>
          <w:sz w:val="20"/>
          <w:szCs w:val="20"/>
          <w:lang w:val="ro-RO"/>
        </w:rPr>
        <w:t xml:space="preserve">Documentele justificative pe care trebuie să le depună solicitantul odată cu depunerea fișei de proiect în conformitate cu </w:t>
      </w:r>
      <w:proofErr w:type="spellStart"/>
      <w:r w:rsidRPr="00C35E73">
        <w:rPr>
          <w:rFonts w:ascii="Arial" w:hAnsi="Arial" w:cs="Arial"/>
          <w:i/>
          <w:sz w:val="20"/>
          <w:szCs w:val="20"/>
          <w:lang w:val="ro-RO"/>
        </w:rPr>
        <w:t>cerinţele</w:t>
      </w:r>
      <w:proofErr w:type="spellEnd"/>
      <w:r w:rsidRPr="00C35E73">
        <w:rPr>
          <w:rFonts w:ascii="Arial" w:hAnsi="Arial" w:cs="Arial"/>
          <w:i/>
          <w:sz w:val="20"/>
          <w:szCs w:val="20"/>
          <w:lang w:val="ro-RO"/>
        </w:rPr>
        <w:t xml:space="preserve"> pentru intervențiile FEDR și FSE</w:t>
      </w:r>
      <w:r w:rsidRPr="00C35E73">
        <w:rPr>
          <w:rFonts w:ascii="Arial" w:hAnsi="Arial" w:cs="Arial"/>
          <w:sz w:val="20"/>
          <w:szCs w:val="20"/>
          <w:lang w:val="ro-RO"/>
        </w:rPr>
        <w:t>. Se vor menționa și documentele justificative pe care trebuie să le depună solicitantul în vederea punctării criteriilor de selecție;</w:t>
      </w:r>
    </w:p>
    <w:p w14:paraId="07EE70BE" w14:textId="77777777" w:rsidR="00BA04FD" w:rsidRPr="00C35E73" w:rsidRDefault="000B260A" w:rsidP="00556D93">
      <w:pPr>
        <w:pStyle w:val="Corptext"/>
        <w:widowControl/>
        <w:numPr>
          <w:ilvl w:val="0"/>
          <w:numId w:val="4"/>
        </w:numPr>
        <w:suppressAutoHyphens/>
        <w:spacing w:before="0"/>
        <w:jc w:val="both"/>
        <w:rPr>
          <w:rFonts w:ascii="Arial" w:hAnsi="Arial" w:cs="Arial"/>
          <w:i/>
          <w:sz w:val="20"/>
          <w:szCs w:val="20"/>
          <w:lang w:val="ro-RO"/>
        </w:rPr>
      </w:pPr>
      <w:r w:rsidRPr="00C35E73">
        <w:rPr>
          <w:rFonts w:ascii="Arial" w:hAnsi="Arial" w:cs="Arial"/>
          <w:i/>
          <w:sz w:val="20"/>
          <w:szCs w:val="20"/>
          <w:lang w:val="ro-RO"/>
        </w:rPr>
        <w:t xml:space="preserve">Cerințele minime de eligibilitate pe care trebuie să le îndeplinească solicitantul, inclusiv metodologia de verificare </w:t>
      </w:r>
      <w:r w:rsidRPr="00C35E73">
        <w:rPr>
          <w:rFonts w:ascii="Arial" w:hAnsi="Arial" w:cs="Arial"/>
          <w:i/>
          <w:spacing w:val="-37"/>
          <w:sz w:val="20"/>
          <w:szCs w:val="20"/>
          <w:lang w:val="ro-RO"/>
        </w:rPr>
        <w:t xml:space="preserve">  </w:t>
      </w:r>
      <w:r w:rsidRPr="00C35E73">
        <w:rPr>
          <w:rFonts w:ascii="Arial" w:hAnsi="Arial" w:cs="Arial"/>
          <w:i/>
          <w:spacing w:val="-3"/>
          <w:sz w:val="20"/>
          <w:szCs w:val="20"/>
          <w:lang w:val="ro-RO"/>
        </w:rPr>
        <w:t>acestora;</w:t>
      </w:r>
    </w:p>
    <w:p w14:paraId="6167EE8E" w14:textId="77777777" w:rsidR="00BA04FD" w:rsidRPr="00C35E73" w:rsidRDefault="000B260A" w:rsidP="00556D93">
      <w:pPr>
        <w:pStyle w:val="Corptext"/>
        <w:widowControl/>
        <w:numPr>
          <w:ilvl w:val="0"/>
          <w:numId w:val="4"/>
        </w:numPr>
        <w:suppressAutoHyphens/>
        <w:spacing w:before="0"/>
        <w:jc w:val="both"/>
        <w:rPr>
          <w:rFonts w:ascii="Arial" w:hAnsi="Arial" w:cs="Arial"/>
          <w:sz w:val="20"/>
          <w:szCs w:val="20"/>
          <w:lang w:val="ro-RO"/>
        </w:rPr>
      </w:pPr>
      <w:r w:rsidRPr="00C35E73">
        <w:rPr>
          <w:rFonts w:ascii="Arial" w:hAnsi="Arial" w:cs="Arial"/>
          <w:sz w:val="20"/>
          <w:szCs w:val="20"/>
          <w:lang w:val="ro-RO"/>
        </w:rPr>
        <w:t xml:space="preserve">Procedura de selecție aplicată de Comisia de Selecție a </w:t>
      </w:r>
      <w:r w:rsidRPr="00C35E73">
        <w:rPr>
          <w:rFonts w:ascii="Arial" w:hAnsi="Arial" w:cs="Arial"/>
          <w:spacing w:val="-11"/>
          <w:sz w:val="20"/>
          <w:szCs w:val="20"/>
          <w:lang w:val="ro-RO"/>
        </w:rPr>
        <w:t>GAL;</w:t>
      </w:r>
    </w:p>
    <w:p w14:paraId="6B37AD01" w14:textId="77777777" w:rsidR="00BA04FD" w:rsidRPr="00C35E73" w:rsidRDefault="000B260A" w:rsidP="00556D93">
      <w:pPr>
        <w:pStyle w:val="Corptext"/>
        <w:widowControl/>
        <w:numPr>
          <w:ilvl w:val="0"/>
          <w:numId w:val="4"/>
        </w:numPr>
        <w:suppressAutoHyphens/>
        <w:spacing w:before="0"/>
        <w:jc w:val="both"/>
        <w:rPr>
          <w:rFonts w:ascii="Arial" w:hAnsi="Arial" w:cs="Arial"/>
          <w:i/>
          <w:sz w:val="20"/>
          <w:szCs w:val="20"/>
          <w:lang w:val="ro-RO"/>
        </w:rPr>
      </w:pPr>
      <w:r w:rsidRPr="00C35E73">
        <w:rPr>
          <w:rFonts w:ascii="Arial" w:hAnsi="Arial" w:cs="Arial"/>
          <w:i/>
          <w:sz w:val="20"/>
          <w:szCs w:val="20"/>
          <w:lang w:val="ro-RO"/>
        </w:rPr>
        <w:t>Criteriile de selecție cu punctajele aferente, punctajul minim pentru selectarea unui proiect și criteriile de departajare ale proiectelor cu același punctaj, inclusiv metodologia de verificare a acestora. Punctajele aferente fiecărui criteriu de selecție se stabilesc cu aprobarea Adunării Generale a Asociaților / Consiliului Director (AGA/CD)</w:t>
      </w:r>
      <w:r w:rsidRPr="00C35E73">
        <w:rPr>
          <w:rFonts w:ascii="Arial" w:hAnsi="Arial" w:cs="Arial"/>
          <w:i/>
          <w:spacing w:val="-5"/>
          <w:sz w:val="20"/>
          <w:szCs w:val="20"/>
          <w:lang w:val="ro-RO"/>
        </w:rPr>
        <w:t>;</w:t>
      </w:r>
    </w:p>
    <w:p w14:paraId="51F4DD06" w14:textId="77777777" w:rsidR="00BA04FD" w:rsidRPr="00C35E73" w:rsidRDefault="000B260A" w:rsidP="00556D93">
      <w:pPr>
        <w:pStyle w:val="Corptext"/>
        <w:widowControl/>
        <w:numPr>
          <w:ilvl w:val="0"/>
          <w:numId w:val="4"/>
        </w:numPr>
        <w:suppressAutoHyphens/>
        <w:spacing w:before="0"/>
        <w:jc w:val="both"/>
        <w:rPr>
          <w:rFonts w:ascii="Arial" w:hAnsi="Arial" w:cs="Arial"/>
          <w:i/>
          <w:sz w:val="20"/>
          <w:szCs w:val="20"/>
          <w:lang w:val="ro-RO"/>
        </w:rPr>
      </w:pPr>
      <w:r w:rsidRPr="00C35E73">
        <w:rPr>
          <w:rFonts w:ascii="Arial" w:hAnsi="Arial" w:cs="Arial"/>
          <w:i/>
          <w:sz w:val="20"/>
          <w:szCs w:val="20"/>
          <w:lang w:val="ro-RO"/>
        </w:rPr>
        <w:t>Modul de anunțare a rezultatelor procesului de selecție (notificarea solicitanților, publicarea Raportului de Selecție Intermediar, a Raportului de Selecție Final);</w:t>
      </w:r>
    </w:p>
    <w:p w14:paraId="39D00B1E" w14:textId="77777777" w:rsidR="00BA04FD" w:rsidRPr="00C35E73" w:rsidRDefault="000B260A" w:rsidP="00556D93">
      <w:pPr>
        <w:pStyle w:val="Corptext"/>
        <w:widowControl/>
        <w:numPr>
          <w:ilvl w:val="0"/>
          <w:numId w:val="4"/>
        </w:numPr>
        <w:suppressAutoHyphens/>
        <w:spacing w:before="0"/>
        <w:jc w:val="both"/>
        <w:rPr>
          <w:rFonts w:ascii="Arial" w:hAnsi="Arial" w:cs="Arial"/>
          <w:sz w:val="20"/>
          <w:szCs w:val="20"/>
          <w:lang w:val="ro-RO"/>
        </w:rPr>
      </w:pPr>
      <w:r w:rsidRPr="00C35E73">
        <w:rPr>
          <w:rFonts w:ascii="Arial" w:hAnsi="Arial" w:cs="Arial"/>
          <w:sz w:val="20"/>
          <w:szCs w:val="20"/>
          <w:lang w:val="ro-RO"/>
        </w:rPr>
        <w:t xml:space="preserve">Datele de contact ale GAL unde solicitanții pot obține informații </w:t>
      </w:r>
      <w:r w:rsidRPr="00C35E73">
        <w:rPr>
          <w:rFonts w:ascii="Arial" w:hAnsi="Arial" w:cs="Arial"/>
          <w:spacing w:val="-11"/>
          <w:sz w:val="20"/>
          <w:szCs w:val="20"/>
          <w:lang w:val="ro-RO"/>
        </w:rPr>
        <w:t>detaliate;</w:t>
      </w:r>
    </w:p>
    <w:p w14:paraId="7D4752DD" w14:textId="77777777" w:rsidR="00BA04FD" w:rsidRPr="00C35E73" w:rsidRDefault="000B260A" w:rsidP="00556D93">
      <w:pPr>
        <w:pStyle w:val="Corptext"/>
        <w:widowControl/>
        <w:numPr>
          <w:ilvl w:val="0"/>
          <w:numId w:val="4"/>
        </w:numPr>
        <w:suppressAutoHyphens/>
        <w:spacing w:before="0"/>
        <w:jc w:val="both"/>
        <w:rPr>
          <w:rFonts w:ascii="Arial" w:hAnsi="Arial" w:cs="Arial"/>
          <w:sz w:val="20"/>
          <w:szCs w:val="20"/>
          <w:lang w:val="ro-RO"/>
        </w:rPr>
      </w:pPr>
      <w:r w:rsidRPr="00C35E73">
        <w:rPr>
          <w:rFonts w:ascii="Arial" w:hAnsi="Arial" w:cs="Arial"/>
          <w:sz w:val="20"/>
          <w:szCs w:val="20"/>
          <w:lang w:val="ro-RO"/>
        </w:rPr>
        <w:t xml:space="preserve">Alte informații pe care GAL le consideră relevante (ex: </w:t>
      </w:r>
      <w:r w:rsidRPr="00C35E73">
        <w:rPr>
          <w:rFonts w:ascii="Arial" w:hAnsi="Arial" w:cs="Arial"/>
          <w:i/>
          <w:sz w:val="20"/>
          <w:szCs w:val="20"/>
          <w:lang w:val="ro-RO"/>
        </w:rPr>
        <w:t xml:space="preserve">detalii despre monitorizarea depunerii </w:t>
      </w:r>
      <w:proofErr w:type="spellStart"/>
      <w:r w:rsidRPr="00C35E73">
        <w:rPr>
          <w:rFonts w:ascii="Arial" w:hAnsi="Arial" w:cs="Arial"/>
          <w:i/>
          <w:sz w:val="20"/>
          <w:szCs w:val="20"/>
          <w:lang w:val="ro-RO"/>
        </w:rPr>
        <w:t>fişelor</w:t>
      </w:r>
      <w:proofErr w:type="spellEnd"/>
      <w:r w:rsidRPr="00C35E73">
        <w:rPr>
          <w:rFonts w:ascii="Arial" w:hAnsi="Arial" w:cs="Arial"/>
          <w:i/>
          <w:sz w:val="20"/>
          <w:szCs w:val="20"/>
          <w:lang w:val="ro-RO"/>
        </w:rPr>
        <w:t xml:space="preserve"> de proiect acceptate</w:t>
      </w:r>
      <w:r w:rsidRPr="00C35E73">
        <w:rPr>
          <w:rFonts w:ascii="Arial" w:hAnsi="Arial" w:cs="Arial"/>
          <w:spacing w:val="-13"/>
          <w:sz w:val="20"/>
          <w:szCs w:val="20"/>
          <w:lang w:val="ro-RO"/>
        </w:rPr>
        <w:t>).</w:t>
      </w:r>
    </w:p>
    <w:p w14:paraId="3442E7BD" w14:textId="77777777" w:rsidR="00BA04FD" w:rsidRPr="00C35E73" w:rsidRDefault="000B260A" w:rsidP="009B516C">
      <w:pPr>
        <w:pStyle w:val="Titlu2"/>
        <w:rPr>
          <w:rFonts w:ascii="Arial" w:hAnsi="Arial"/>
          <w:spacing w:val="-13"/>
          <w:sz w:val="20"/>
          <w:szCs w:val="20"/>
        </w:rPr>
      </w:pPr>
      <w:bookmarkStart w:id="74" w:name="_Toc7911329"/>
      <w:bookmarkStart w:id="75" w:name="_Toc7911512"/>
      <w:bookmarkStart w:id="76" w:name="_Toc65083830"/>
      <w:r w:rsidRPr="00C35E73">
        <w:rPr>
          <w:rFonts w:ascii="Arial" w:hAnsi="Arial"/>
          <w:sz w:val="20"/>
          <w:szCs w:val="20"/>
        </w:rPr>
        <w:t>ETAPELE ŞI METODOLOGIA DE ORGANIZARE A PROCESULUI DE EVALUARE ŞI SELECŢIE A PROPUNERILOR DE FIŞE DE PROIECTE</w:t>
      </w:r>
      <w:bookmarkEnd w:id="74"/>
      <w:bookmarkEnd w:id="75"/>
      <w:bookmarkEnd w:id="76"/>
    </w:p>
    <w:p w14:paraId="05C11674" w14:textId="77777777" w:rsidR="00BA04FD" w:rsidRPr="00C35E73" w:rsidRDefault="000B260A" w:rsidP="00C116F7">
      <w:pPr>
        <w:pStyle w:val="Titlu3"/>
        <w:rPr>
          <w:rFonts w:ascii="Arial" w:hAnsi="Arial"/>
          <w:sz w:val="20"/>
          <w:szCs w:val="20"/>
        </w:rPr>
      </w:pPr>
      <w:bookmarkStart w:id="77" w:name="_Toc7911330"/>
      <w:bookmarkStart w:id="78" w:name="_Toc7911513"/>
      <w:bookmarkStart w:id="79" w:name="_Toc65083831"/>
      <w:r w:rsidRPr="00C35E73">
        <w:rPr>
          <w:rFonts w:ascii="Arial" w:hAnsi="Arial"/>
          <w:sz w:val="20"/>
          <w:szCs w:val="20"/>
        </w:rPr>
        <w:t>PASUL 1 – DEPUNEREA FIŞELOR</w:t>
      </w:r>
      <w:bookmarkEnd w:id="77"/>
      <w:bookmarkEnd w:id="78"/>
      <w:bookmarkEnd w:id="79"/>
    </w:p>
    <w:p w14:paraId="5B871CFB" w14:textId="77777777" w:rsidR="00BA04FD" w:rsidRPr="00C35E73" w:rsidRDefault="000B260A" w:rsidP="00C116F7">
      <w:pPr>
        <w:pStyle w:val="Titlu3"/>
        <w:numPr>
          <w:ilvl w:val="0"/>
          <w:numId w:val="0"/>
        </w:numPr>
        <w:rPr>
          <w:rFonts w:ascii="Arial" w:hAnsi="Arial"/>
          <w:sz w:val="20"/>
          <w:szCs w:val="20"/>
        </w:rPr>
      </w:pPr>
      <w:bookmarkStart w:id="80" w:name="_Toc65083832"/>
      <w:r w:rsidRPr="00C35E73">
        <w:rPr>
          <w:rFonts w:ascii="Arial" w:hAnsi="Arial"/>
          <w:sz w:val="20"/>
          <w:szCs w:val="20"/>
        </w:rPr>
        <w:t xml:space="preserve">Fișa de proiect depusă la GAL </w:t>
      </w:r>
      <w:proofErr w:type="spellStart"/>
      <w:r w:rsidRPr="00C35E73">
        <w:rPr>
          <w:rFonts w:ascii="Arial" w:hAnsi="Arial"/>
          <w:sz w:val="20"/>
          <w:szCs w:val="20"/>
        </w:rPr>
        <w:t>Reşiţa</w:t>
      </w:r>
      <w:proofErr w:type="spellEnd"/>
      <w:r w:rsidRPr="00C35E73">
        <w:rPr>
          <w:rFonts w:ascii="Arial" w:hAnsi="Arial"/>
          <w:sz w:val="20"/>
          <w:szCs w:val="20"/>
        </w:rPr>
        <w:t xml:space="preserve"> trebuie să fie însoțită de anexele tehnice </w:t>
      </w:r>
      <w:proofErr w:type="spellStart"/>
      <w:r w:rsidRPr="00C35E73">
        <w:rPr>
          <w:rFonts w:ascii="Arial" w:hAnsi="Arial"/>
          <w:sz w:val="20"/>
          <w:szCs w:val="20"/>
        </w:rPr>
        <w:t>şi</w:t>
      </w:r>
      <w:proofErr w:type="spellEnd"/>
      <w:r w:rsidRPr="00C35E73">
        <w:rPr>
          <w:rFonts w:ascii="Arial" w:hAnsi="Arial"/>
          <w:sz w:val="20"/>
          <w:szCs w:val="20"/>
        </w:rPr>
        <w:t xml:space="preserve"> administrative, legate într-un singur dosar, astfel încât să nu permită detașarea </w:t>
      </w:r>
      <w:proofErr w:type="spellStart"/>
      <w:r w:rsidRPr="00C35E73">
        <w:rPr>
          <w:rFonts w:ascii="Arial" w:hAnsi="Arial"/>
          <w:sz w:val="20"/>
          <w:szCs w:val="20"/>
        </w:rPr>
        <w:t>şi</w:t>
      </w:r>
      <w:proofErr w:type="spellEnd"/>
      <w:r w:rsidRPr="00C35E73">
        <w:rPr>
          <w:rFonts w:ascii="Arial" w:hAnsi="Arial"/>
          <w:sz w:val="20"/>
          <w:szCs w:val="20"/>
        </w:rPr>
        <w:t>/sau înlocuirea acestora. Fișele de proiect utilizate de solicitanți vor fi cele disponibile pe site-ul GAL la momentul lansării apelului de selecție (format editabil).</w:t>
      </w:r>
      <w:bookmarkEnd w:id="80"/>
    </w:p>
    <w:p w14:paraId="696FB5E7" w14:textId="77777777" w:rsidR="00BA04FD" w:rsidRPr="00C35E73" w:rsidRDefault="00BA04FD" w:rsidP="006C345C">
      <w:pPr>
        <w:pStyle w:val="Corptext"/>
        <w:spacing w:before="0"/>
        <w:ind w:left="0"/>
        <w:jc w:val="both"/>
        <w:rPr>
          <w:rFonts w:ascii="Arial" w:hAnsi="Arial" w:cs="Arial"/>
          <w:sz w:val="20"/>
          <w:szCs w:val="20"/>
          <w:lang w:val="ro-RO"/>
        </w:rPr>
      </w:pPr>
    </w:p>
    <w:p w14:paraId="7DA24E42" w14:textId="77777777" w:rsidR="00BA04FD" w:rsidRPr="00C35E73" w:rsidRDefault="000B260A" w:rsidP="006C345C">
      <w:pPr>
        <w:pStyle w:val="Titlu3"/>
        <w:keepNext w:val="0"/>
        <w:numPr>
          <w:ilvl w:val="2"/>
          <w:numId w:val="8"/>
        </w:numPr>
        <w:shd w:val="clear" w:color="auto" w:fill="6497B1"/>
        <w:suppressAutoHyphens/>
        <w:spacing w:before="0" w:after="0"/>
        <w:ind w:left="0" w:firstLine="0"/>
        <w:jc w:val="center"/>
        <w:rPr>
          <w:rFonts w:ascii="Arial" w:hAnsi="Arial"/>
          <w:sz w:val="20"/>
          <w:szCs w:val="20"/>
        </w:rPr>
      </w:pPr>
      <w:bookmarkStart w:id="81" w:name="_Toc7911331"/>
      <w:bookmarkStart w:id="82" w:name="_Toc7911514"/>
      <w:bookmarkStart w:id="83" w:name="_Toc7911561"/>
      <w:bookmarkStart w:id="84" w:name="_Toc7911765"/>
      <w:bookmarkStart w:id="85" w:name="_Toc11689319"/>
      <w:bookmarkStart w:id="86" w:name="_Toc61111952"/>
      <w:bookmarkStart w:id="87" w:name="_Toc65083833"/>
      <w:r w:rsidRPr="00C35E73">
        <w:rPr>
          <w:rFonts w:ascii="Arial" w:hAnsi="Arial"/>
          <w:sz w:val="20"/>
          <w:szCs w:val="20"/>
        </w:rPr>
        <w:t>ATENŢIE!</w:t>
      </w:r>
      <w:bookmarkEnd w:id="81"/>
      <w:bookmarkEnd w:id="82"/>
      <w:bookmarkEnd w:id="83"/>
      <w:bookmarkEnd w:id="84"/>
      <w:bookmarkEnd w:id="85"/>
      <w:bookmarkEnd w:id="86"/>
      <w:bookmarkEnd w:id="87"/>
    </w:p>
    <w:p w14:paraId="56A13708" w14:textId="77777777" w:rsidR="00BA04FD" w:rsidRPr="00C35E73" w:rsidRDefault="000B260A" w:rsidP="006C345C">
      <w:pPr>
        <w:pStyle w:val="Corptext"/>
        <w:shd w:val="clear" w:color="auto" w:fill="6497B1"/>
        <w:spacing w:before="0"/>
        <w:ind w:left="0"/>
        <w:jc w:val="center"/>
        <w:rPr>
          <w:rFonts w:ascii="Arial" w:hAnsi="Arial" w:cs="Arial"/>
          <w:sz w:val="20"/>
          <w:szCs w:val="20"/>
          <w:lang w:val="ro-RO"/>
        </w:rPr>
      </w:pPr>
      <w:r w:rsidRPr="00C35E73">
        <w:rPr>
          <w:rFonts w:ascii="Arial" w:hAnsi="Arial" w:cs="Arial"/>
          <w:i/>
          <w:iCs/>
          <w:sz w:val="20"/>
          <w:szCs w:val="20"/>
          <w:lang w:val="ro-RO"/>
        </w:rPr>
        <w:t>Fișa de Proiect trebuie însoțită de anexele prevăzute în modelul standard POCU.</w:t>
      </w:r>
    </w:p>
    <w:p w14:paraId="01C90DE5" w14:textId="77777777" w:rsidR="00BA04FD" w:rsidRPr="00C35E73" w:rsidRDefault="000B260A" w:rsidP="00C116F7">
      <w:pPr>
        <w:pStyle w:val="Corptext"/>
        <w:spacing w:before="0"/>
        <w:ind w:left="0"/>
        <w:jc w:val="both"/>
        <w:rPr>
          <w:rFonts w:ascii="Arial" w:hAnsi="Arial" w:cs="Arial"/>
          <w:sz w:val="20"/>
          <w:szCs w:val="20"/>
          <w:lang w:val="ro-RO"/>
        </w:rPr>
      </w:pPr>
      <w:r w:rsidRPr="00C35E73">
        <w:rPr>
          <w:rFonts w:ascii="Arial" w:hAnsi="Arial" w:cs="Arial"/>
          <w:sz w:val="20"/>
          <w:szCs w:val="20"/>
          <w:lang w:val="ro-RO"/>
        </w:rPr>
        <w:tab/>
      </w:r>
    </w:p>
    <w:p w14:paraId="1926B175" w14:textId="77777777" w:rsidR="00BA04FD" w:rsidRPr="00C35E73" w:rsidRDefault="000B260A" w:rsidP="00C116F7">
      <w:pPr>
        <w:pStyle w:val="Corptext"/>
        <w:spacing w:before="0"/>
        <w:ind w:left="0"/>
        <w:jc w:val="both"/>
        <w:rPr>
          <w:rFonts w:ascii="Arial" w:hAnsi="Arial" w:cs="Arial"/>
          <w:sz w:val="20"/>
          <w:szCs w:val="20"/>
          <w:lang w:val="ro-RO"/>
        </w:rPr>
      </w:pPr>
      <w:r w:rsidRPr="00C35E73">
        <w:rPr>
          <w:rFonts w:ascii="Arial" w:hAnsi="Arial" w:cs="Arial"/>
          <w:sz w:val="20"/>
          <w:szCs w:val="20"/>
          <w:lang w:val="ro-RO"/>
        </w:rPr>
        <w:t>Fișa de Proiect se va redacta pe calculator, în limba română și trebuie însoțită de anexele prevăzute în modelul standard. Anexele Fișei de Proiect fac parte integrantă din aceasta. Documentele obligatorii de anexat la momentul depunerii cererii de finanțare vor fi cele precizate în modelul-cadru și în fișa măsurii. Completarea Fișei de Proiect, inclusiv a anexelor acesteia, se va face conform modelului standard adaptat de GAL. Modificarea modelului standard de către solicitant (eliminarea, renumerotarea secțiunilor</w:t>
      </w:r>
      <w:r w:rsidRPr="00C35E73">
        <w:rPr>
          <w:rFonts w:ascii="Arial" w:hAnsi="Arial" w:cs="Arial"/>
          <w:spacing w:val="-21"/>
          <w:sz w:val="20"/>
          <w:szCs w:val="20"/>
          <w:lang w:val="ro-RO"/>
        </w:rPr>
        <w:t xml:space="preserve">, </w:t>
      </w:r>
      <w:r w:rsidRPr="00C35E73">
        <w:rPr>
          <w:rFonts w:ascii="Arial" w:hAnsi="Arial" w:cs="Arial"/>
          <w:sz w:val="20"/>
          <w:szCs w:val="20"/>
          <w:lang w:val="ro-RO"/>
        </w:rPr>
        <w:t xml:space="preserve">anexarea documentelor suport în altă ordine decât cea specificată etc.) poate conduce la respingerea Dosarului. Dosarul fișei de proiect va cuprinde în mod obligatoriu Opis în care este redat titlul documentelor și paginile la care se găsesc acestea. Pagina opis va fi pagina cu numărul 0 a Dosarului fișei de proiect. Dosarul trebuie completat într-un mod clar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coerent pentru a înlesni procesul de evaluare a acestuia. În acest sens, se vor furniza numai </w:t>
      </w:r>
      <w:proofErr w:type="spellStart"/>
      <w:r w:rsidRPr="00C35E73">
        <w:rPr>
          <w:rFonts w:ascii="Arial" w:hAnsi="Arial" w:cs="Arial"/>
          <w:sz w:val="20"/>
          <w:szCs w:val="20"/>
          <w:lang w:val="ro-RO"/>
        </w:rPr>
        <w:t>informaţiile</w:t>
      </w:r>
      <w:proofErr w:type="spellEnd"/>
      <w:r w:rsidRPr="00C35E73">
        <w:rPr>
          <w:rFonts w:ascii="Arial" w:hAnsi="Arial" w:cs="Arial"/>
          <w:sz w:val="20"/>
          <w:szCs w:val="20"/>
          <w:lang w:val="ro-RO"/>
        </w:rPr>
        <w:t xml:space="preserve"> necesare </w:t>
      </w:r>
      <w:proofErr w:type="spellStart"/>
      <w:r w:rsidRPr="00C35E73">
        <w:rPr>
          <w:rFonts w:ascii="Arial" w:hAnsi="Arial" w:cs="Arial"/>
          <w:spacing w:val="-19"/>
          <w:sz w:val="20"/>
          <w:szCs w:val="20"/>
          <w:lang w:val="ro-RO"/>
        </w:rPr>
        <w:t>şi</w:t>
      </w:r>
      <w:proofErr w:type="spellEnd"/>
      <w:r w:rsidRPr="00C35E73">
        <w:rPr>
          <w:rFonts w:ascii="Arial" w:hAnsi="Arial" w:cs="Arial"/>
          <w:spacing w:val="-19"/>
          <w:sz w:val="20"/>
          <w:szCs w:val="20"/>
          <w:lang w:val="ro-RO"/>
        </w:rPr>
        <w:t xml:space="preserve"> </w:t>
      </w:r>
      <w:r w:rsidRPr="00C35E73">
        <w:rPr>
          <w:rFonts w:ascii="Arial" w:hAnsi="Arial" w:cs="Arial"/>
          <w:sz w:val="20"/>
          <w:szCs w:val="20"/>
          <w:lang w:val="ro-RO"/>
        </w:rPr>
        <w:t xml:space="preserve">relevante, care vor preciza modul în care va fi atins scopul proiectului, avantajele ce vor rezulta din implementarea acestuia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în ce măsură proiectul contribuie la realizarea obiectivelor Strategiei de Dezvoltare Locală.</w:t>
      </w:r>
      <w:bookmarkStart w:id="88" w:name="_Toc7911332"/>
      <w:bookmarkStart w:id="89" w:name="_Toc7911515"/>
      <w:bookmarkStart w:id="90" w:name="_Toc7911562"/>
      <w:bookmarkStart w:id="91" w:name="_Toc7911766"/>
      <w:bookmarkStart w:id="92" w:name="_Toc11689320"/>
      <w:bookmarkStart w:id="93" w:name="_Toc61111953"/>
    </w:p>
    <w:p w14:paraId="7C728FDF" w14:textId="77777777" w:rsidR="00BA04FD" w:rsidRPr="00C35E73" w:rsidRDefault="000B260A" w:rsidP="00C116F7">
      <w:pPr>
        <w:pStyle w:val="Corptext"/>
        <w:spacing w:before="0"/>
        <w:ind w:left="0"/>
        <w:jc w:val="both"/>
        <w:rPr>
          <w:rFonts w:ascii="Arial" w:hAnsi="Arial" w:cs="Arial"/>
          <w:sz w:val="20"/>
          <w:szCs w:val="20"/>
          <w:lang w:val="ro-RO"/>
        </w:rPr>
      </w:pPr>
      <w:r w:rsidRPr="00C35E73">
        <w:rPr>
          <w:rFonts w:ascii="Arial" w:hAnsi="Arial" w:cs="Arial"/>
          <w:sz w:val="20"/>
          <w:szCs w:val="20"/>
          <w:lang w:val="ro-RO"/>
        </w:rPr>
        <w:t xml:space="preserve">După finalizarea completării </w:t>
      </w:r>
      <w:proofErr w:type="spellStart"/>
      <w:r w:rsidRPr="00C35E73">
        <w:rPr>
          <w:rFonts w:ascii="Arial" w:hAnsi="Arial" w:cs="Arial"/>
          <w:sz w:val="20"/>
          <w:szCs w:val="20"/>
          <w:lang w:val="ro-RO"/>
        </w:rPr>
        <w:t>fişei</w:t>
      </w:r>
      <w:proofErr w:type="spellEnd"/>
      <w:r w:rsidRPr="00C35E73">
        <w:rPr>
          <w:rFonts w:ascii="Arial" w:hAnsi="Arial" w:cs="Arial"/>
          <w:sz w:val="20"/>
          <w:szCs w:val="20"/>
          <w:lang w:val="ro-RO"/>
        </w:rPr>
        <w:t xml:space="preserve"> de proiect și întocmirea tuturor anexelor și documentelor suport solicitate, reprezentantul legal/persoana împuternicită va aplica semnătura </w:t>
      </w:r>
      <w:proofErr w:type="spellStart"/>
      <w:r w:rsidRPr="00C35E73">
        <w:rPr>
          <w:rFonts w:ascii="Arial" w:hAnsi="Arial" w:cs="Arial"/>
          <w:sz w:val="20"/>
          <w:szCs w:val="20"/>
          <w:lang w:val="ro-RO"/>
        </w:rPr>
        <w:t>şi</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ştampila</w:t>
      </w:r>
      <w:proofErr w:type="spellEnd"/>
      <w:r w:rsidRPr="00C35E73">
        <w:rPr>
          <w:rFonts w:ascii="Arial" w:hAnsi="Arial" w:cs="Arial"/>
          <w:sz w:val="20"/>
          <w:szCs w:val="20"/>
          <w:lang w:val="ro-RO"/>
        </w:rPr>
        <w:t xml:space="preserve"> (EVENTUAL) pe </w:t>
      </w:r>
      <w:proofErr w:type="spellStart"/>
      <w:r w:rsidRPr="00C35E73">
        <w:rPr>
          <w:rFonts w:ascii="Arial" w:hAnsi="Arial" w:cs="Arial"/>
          <w:sz w:val="20"/>
          <w:szCs w:val="20"/>
          <w:lang w:val="ro-RO"/>
        </w:rPr>
        <w:t>fişa</w:t>
      </w:r>
      <w:proofErr w:type="spellEnd"/>
      <w:r w:rsidRPr="00C35E73">
        <w:rPr>
          <w:rFonts w:ascii="Arial" w:hAnsi="Arial" w:cs="Arial"/>
          <w:sz w:val="20"/>
          <w:szCs w:val="20"/>
          <w:lang w:val="ro-RO"/>
        </w:rPr>
        <w:t xml:space="preserve"> de proiect.</w:t>
      </w:r>
      <w:bookmarkEnd w:id="88"/>
      <w:bookmarkEnd w:id="89"/>
      <w:bookmarkEnd w:id="90"/>
      <w:bookmarkEnd w:id="91"/>
      <w:bookmarkEnd w:id="92"/>
      <w:bookmarkEnd w:id="93"/>
    </w:p>
    <w:p w14:paraId="520661F6" w14:textId="77777777" w:rsidR="00BA04FD" w:rsidRPr="00C35E73" w:rsidRDefault="00BA04FD" w:rsidP="006C345C">
      <w:pPr>
        <w:pStyle w:val="Titlu3"/>
        <w:keepNext w:val="0"/>
        <w:numPr>
          <w:ilvl w:val="8"/>
          <w:numId w:val="8"/>
        </w:numPr>
        <w:tabs>
          <w:tab w:val="clear" w:pos="0"/>
        </w:tabs>
        <w:suppressAutoHyphens/>
        <w:spacing w:before="0" w:after="0"/>
        <w:ind w:left="0" w:firstLine="0"/>
        <w:jc w:val="both"/>
        <w:rPr>
          <w:rFonts w:ascii="Arial" w:hAnsi="Arial"/>
          <w:sz w:val="20"/>
          <w:szCs w:val="20"/>
        </w:rPr>
      </w:pPr>
      <w:r w:rsidRPr="00C35E73">
        <w:rPr>
          <w:rFonts w:ascii="Arial" w:hAnsi="Arial"/>
          <w:sz w:val="20"/>
          <w:szCs w:val="20"/>
        </w:rPr>
        <w:t xml:space="preserve"> </w:t>
      </w:r>
      <w:r w:rsidRPr="00C35E73">
        <w:rPr>
          <w:rFonts w:ascii="Arial" w:hAnsi="Arial"/>
          <w:sz w:val="20"/>
          <w:szCs w:val="20"/>
        </w:rPr>
        <w:tab/>
      </w:r>
    </w:p>
    <w:p w14:paraId="59E8EF42" w14:textId="77777777" w:rsidR="00BA04FD" w:rsidRPr="00C35E73" w:rsidRDefault="00BA04FD" w:rsidP="009D08B6">
      <w:pPr>
        <w:pStyle w:val="Titlu3"/>
        <w:keepNext w:val="0"/>
        <w:numPr>
          <w:ilvl w:val="8"/>
          <w:numId w:val="8"/>
        </w:numPr>
        <w:tabs>
          <w:tab w:val="clear" w:pos="0"/>
        </w:tabs>
        <w:suppressAutoHyphens/>
        <w:spacing w:before="0" w:after="0"/>
        <w:ind w:left="0" w:firstLine="360"/>
        <w:jc w:val="both"/>
        <w:rPr>
          <w:rFonts w:ascii="Arial" w:hAnsi="Arial"/>
          <w:sz w:val="20"/>
          <w:szCs w:val="20"/>
        </w:rPr>
      </w:pPr>
      <w:bookmarkStart w:id="94" w:name="_Toc7911333"/>
      <w:bookmarkStart w:id="95" w:name="_Toc7911516"/>
      <w:bookmarkStart w:id="96" w:name="_Toc7911563"/>
      <w:bookmarkStart w:id="97" w:name="_Toc7911767"/>
      <w:bookmarkStart w:id="98" w:name="_Toc11689321"/>
      <w:bookmarkStart w:id="99" w:name="_Toc61111954"/>
      <w:bookmarkStart w:id="100" w:name="_Toc65083834"/>
      <w:r w:rsidRPr="00C35E73">
        <w:rPr>
          <w:rFonts w:ascii="Arial" w:hAnsi="Arial"/>
          <w:sz w:val="20"/>
          <w:szCs w:val="20"/>
        </w:rPr>
        <w:t>Depunerea dosarului fișei de proiect</w:t>
      </w:r>
      <w:bookmarkEnd w:id="94"/>
      <w:bookmarkEnd w:id="95"/>
      <w:bookmarkEnd w:id="96"/>
      <w:bookmarkEnd w:id="97"/>
      <w:bookmarkEnd w:id="98"/>
      <w:bookmarkEnd w:id="99"/>
      <w:bookmarkEnd w:id="100"/>
    </w:p>
    <w:p w14:paraId="582FAF76" w14:textId="77777777" w:rsidR="00BA04FD" w:rsidRPr="00C35E73" w:rsidRDefault="000B260A" w:rsidP="009D08B6">
      <w:pPr>
        <w:pStyle w:val="Corptext"/>
        <w:spacing w:before="0"/>
        <w:ind w:left="0" w:firstLine="360"/>
        <w:jc w:val="both"/>
        <w:rPr>
          <w:rFonts w:ascii="Arial" w:hAnsi="Arial" w:cs="Arial"/>
          <w:sz w:val="20"/>
          <w:szCs w:val="20"/>
          <w:lang w:val="ro-RO"/>
        </w:rPr>
      </w:pPr>
      <w:r w:rsidRPr="00C35E73">
        <w:rPr>
          <w:rFonts w:ascii="Arial" w:hAnsi="Arial" w:cs="Arial"/>
          <w:sz w:val="20"/>
          <w:szCs w:val="20"/>
          <w:lang w:val="ro-RO"/>
        </w:rPr>
        <w:t xml:space="preserve">Dosarul fișei de proiect se depune în format </w:t>
      </w:r>
      <w:proofErr w:type="spellStart"/>
      <w:r w:rsidRPr="00C35E73">
        <w:rPr>
          <w:rFonts w:ascii="Arial" w:hAnsi="Arial" w:cs="Arial"/>
          <w:sz w:val="20"/>
          <w:szCs w:val="20"/>
          <w:lang w:val="ro-RO"/>
        </w:rPr>
        <w:t>letric</w:t>
      </w:r>
      <w:proofErr w:type="spellEnd"/>
      <w:r w:rsidRPr="00C35E73">
        <w:rPr>
          <w:rFonts w:ascii="Arial" w:hAnsi="Arial" w:cs="Arial"/>
          <w:sz w:val="20"/>
          <w:szCs w:val="20"/>
          <w:lang w:val="ro-RO"/>
        </w:rPr>
        <w:t xml:space="preserve"> în două exemplare (un original și o copie) și în </w:t>
      </w:r>
      <w:r w:rsidRPr="00C35E73">
        <w:rPr>
          <w:rFonts w:ascii="Arial" w:hAnsi="Arial" w:cs="Arial"/>
          <w:sz w:val="20"/>
          <w:szCs w:val="20"/>
          <w:lang w:val="ro-RO"/>
        </w:rPr>
        <w:lastRenderedPageBreak/>
        <w:t xml:space="preserve">format electronic (CD/DVD – 2 exemplare, care va cuprinde </w:t>
      </w:r>
      <w:proofErr w:type="spellStart"/>
      <w:r w:rsidRPr="00C35E73">
        <w:rPr>
          <w:rFonts w:ascii="Arial" w:hAnsi="Arial" w:cs="Arial"/>
          <w:sz w:val="20"/>
          <w:szCs w:val="20"/>
          <w:lang w:val="ro-RO"/>
        </w:rPr>
        <w:t>scan-ul</w:t>
      </w:r>
      <w:proofErr w:type="spellEnd"/>
      <w:r w:rsidRPr="00C35E73">
        <w:rPr>
          <w:rFonts w:ascii="Arial" w:hAnsi="Arial" w:cs="Arial"/>
          <w:sz w:val="20"/>
          <w:szCs w:val="20"/>
          <w:lang w:val="ro-RO"/>
        </w:rPr>
        <w:t xml:space="preserve"> fișei de proiect și anexe), Exemplarele vor fi marcate clar, pe copertă, în partea superioară dreaptă, cu „ORIGINAL”, respectiv „COPIE”.</w:t>
      </w:r>
    </w:p>
    <w:p w14:paraId="386B1EB4" w14:textId="77777777" w:rsidR="00BA04FD" w:rsidRPr="00C35E73" w:rsidRDefault="00BA04FD" w:rsidP="006C345C">
      <w:pPr>
        <w:pStyle w:val="Corptext"/>
        <w:spacing w:before="0"/>
        <w:ind w:left="0" w:firstLine="720"/>
        <w:jc w:val="both"/>
        <w:rPr>
          <w:rFonts w:ascii="Arial" w:hAnsi="Arial" w:cs="Arial"/>
          <w:sz w:val="20"/>
          <w:szCs w:val="20"/>
          <w:lang w:val="ro-RO"/>
        </w:rPr>
      </w:pPr>
    </w:p>
    <w:p w14:paraId="0085BB42" w14:textId="77777777" w:rsidR="00BA04FD" w:rsidRPr="00C35E73" w:rsidRDefault="00BA04FD" w:rsidP="00CD393C">
      <w:pPr>
        <w:pStyle w:val="Corptext"/>
        <w:shd w:val="clear" w:color="auto" w:fill="6497B1"/>
        <w:spacing w:before="0"/>
        <w:ind w:left="0"/>
        <w:jc w:val="center"/>
        <w:rPr>
          <w:rFonts w:ascii="Arial" w:hAnsi="Arial" w:cs="Arial"/>
          <w:spacing w:val="-4"/>
          <w:sz w:val="20"/>
          <w:szCs w:val="20"/>
          <w:lang w:val="ro-RO"/>
        </w:rPr>
      </w:pPr>
      <w:r w:rsidRPr="00C35E73">
        <w:rPr>
          <w:rFonts w:ascii="Arial" w:hAnsi="Arial" w:cs="Arial"/>
          <w:spacing w:val="-4"/>
          <w:sz w:val="20"/>
          <w:szCs w:val="20"/>
          <w:lang w:val="ro-RO"/>
        </w:rPr>
        <w:t>ATENŢIE!</w:t>
      </w:r>
    </w:p>
    <w:p w14:paraId="256D7A9E" w14:textId="2F21BC07" w:rsidR="00BA04FD" w:rsidRPr="00C35E73" w:rsidRDefault="00BA04FD" w:rsidP="006C345C">
      <w:pPr>
        <w:pStyle w:val="Corptext"/>
        <w:shd w:val="clear" w:color="auto" w:fill="6497B1"/>
        <w:spacing w:before="0"/>
        <w:ind w:left="0"/>
        <w:jc w:val="both"/>
        <w:rPr>
          <w:rFonts w:ascii="Arial" w:hAnsi="Arial" w:cs="Arial"/>
          <w:spacing w:val="-4"/>
          <w:sz w:val="20"/>
          <w:szCs w:val="20"/>
          <w:lang w:val="ro-RO"/>
        </w:rPr>
      </w:pPr>
      <w:r w:rsidRPr="00C35E73">
        <w:rPr>
          <w:rFonts w:ascii="Arial" w:hAnsi="Arial" w:cs="Arial"/>
          <w:spacing w:val="-4"/>
          <w:sz w:val="20"/>
          <w:szCs w:val="20"/>
          <w:lang w:val="ro-RO"/>
        </w:rPr>
        <w:t xml:space="preserve">Dosarul fișei de proiect se depune în format fizic la adresa </w:t>
      </w:r>
      <w:r w:rsidR="000B260A" w:rsidRPr="00C35E73">
        <w:rPr>
          <w:rFonts w:ascii="Arial" w:hAnsi="Arial" w:cs="Arial"/>
          <w:spacing w:val="-4"/>
          <w:sz w:val="20"/>
          <w:szCs w:val="20"/>
          <w:lang w:val="ro-RO"/>
        </w:rPr>
        <w:t>B-DUL ALEXANDRU IOAN CUZA, BL. 20, AP. 11, REȘIȚA, JUD. CARAȘ-SEVERIN</w:t>
      </w:r>
      <w:r w:rsidRPr="00C35E73">
        <w:rPr>
          <w:rFonts w:ascii="Arial" w:hAnsi="Arial" w:cs="Arial"/>
          <w:spacing w:val="-4"/>
          <w:sz w:val="20"/>
          <w:szCs w:val="20"/>
          <w:lang w:val="ro-RO"/>
        </w:rPr>
        <w:t xml:space="preserve">, de luni până vineri între orele 8.00-12.00, înaintea expirării datei limită de depunere a proiectelor care este </w:t>
      </w:r>
      <w:r w:rsidR="00A042B4">
        <w:rPr>
          <w:rFonts w:ascii="Arial" w:hAnsi="Arial" w:cs="Arial"/>
          <w:spacing w:val="-4"/>
          <w:sz w:val="20"/>
          <w:szCs w:val="20"/>
          <w:lang w:val="ro-RO"/>
        </w:rPr>
        <w:t>28.04</w:t>
      </w:r>
      <w:r w:rsidRPr="00C35E73">
        <w:rPr>
          <w:rFonts w:ascii="Arial" w:hAnsi="Arial" w:cs="Arial"/>
          <w:spacing w:val="-4"/>
          <w:sz w:val="20"/>
          <w:szCs w:val="20"/>
          <w:lang w:val="ro-RO"/>
        </w:rPr>
        <w:t>.</w:t>
      </w:r>
      <w:r w:rsidR="000B260A" w:rsidRPr="00C35E73">
        <w:rPr>
          <w:rFonts w:ascii="Arial" w:hAnsi="Arial" w:cs="Arial"/>
          <w:spacing w:val="-4"/>
          <w:sz w:val="20"/>
          <w:szCs w:val="20"/>
          <w:lang w:val="ro-RO"/>
        </w:rPr>
        <w:t xml:space="preserve">2021, într-un plic închis ce va avea pe exterior </w:t>
      </w:r>
      <w:proofErr w:type="spellStart"/>
      <w:r w:rsidR="000B260A" w:rsidRPr="00C35E73">
        <w:rPr>
          <w:rFonts w:ascii="Arial" w:hAnsi="Arial" w:cs="Arial"/>
          <w:spacing w:val="-4"/>
          <w:sz w:val="20"/>
          <w:szCs w:val="20"/>
          <w:lang w:val="ro-RO"/>
        </w:rPr>
        <w:t>informaţiile</w:t>
      </w:r>
      <w:proofErr w:type="spellEnd"/>
      <w:r w:rsidR="000B260A" w:rsidRPr="00C35E73">
        <w:rPr>
          <w:rFonts w:ascii="Arial" w:hAnsi="Arial" w:cs="Arial"/>
          <w:spacing w:val="-4"/>
          <w:sz w:val="20"/>
          <w:szCs w:val="20"/>
          <w:lang w:val="ro-RO"/>
        </w:rPr>
        <w:t xml:space="preserve"> referitoare la numărul apelului de </w:t>
      </w:r>
      <w:proofErr w:type="spellStart"/>
      <w:r w:rsidR="000B260A" w:rsidRPr="00C35E73">
        <w:rPr>
          <w:rFonts w:ascii="Arial" w:hAnsi="Arial" w:cs="Arial"/>
          <w:spacing w:val="-4"/>
          <w:sz w:val="20"/>
          <w:szCs w:val="20"/>
          <w:lang w:val="ro-RO"/>
        </w:rPr>
        <w:t>fişe</w:t>
      </w:r>
      <w:proofErr w:type="spellEnd"/>
      <w:r w:rsidR="000B260A" w:rsidRPr="00C35E73">
        <w:rPr>
          <w:rFonts w:ascii="Arial" w:hAnsi="Arial" w:cs="Arial"/>
          <w:spacing w:val="-4"/>
          <w:sz w:val="20"/>
          <w:szCs w:val="20"/>
          <w:lang w:val="ro-RO"/>
        </w:rPr>
        <w:t xml:space="preserve"> de proiect, numele solicitantului </w:t>
      </w:r>
      <w:proofErr w:type="spellStart"/>
      <w:r w:rsidR="000B260A" w:rsidRPr="00C35E73">
        <w:rPr>
          <w:rFonts w:ascii="Arial" w:hAnsi="Arial" w:cs="Arial"/>
          <w:spacing w:val="-4"/>
          <w:sz w:val="20"/>
          <w:szCs w:val="20"/>
          <w:lang w:val="ro-RO"/>
        </w:rPr>
        <w:t>şi</w:t>
      </w:r>
      <w:proofErr w:type="spellEnd"/>
      <w:r w:rsidR="000B260A" w:rsidRPr="00C35E73">
        <w:rPr>
          <w:rFonts w:ascii="Arial" w:hAnsi="Arial" w:cs="Arial"/>
          <w:spacing w:val="-4"/>
          <w:sz w:val="20"/>
          <w:szCs w:val="20"/>
          <w:lang w:val="ro-RO"/>
        </w:rPr>
        <w:t xml:space="preserve"> titlul </w:t>
      </w:r>
      <w:proofErr w:type="spellStart"/>
      <w:r w:rsidR="000B260A" w:rsidRPr="00C35E73">
        <w:rPr>
          <w:rFonts w:ascii="Arial" w:hAnsi="Arial" w:cs="Arial"/>
          <w:spacing w:val="-4"/>
          <w:sz w:val="20"/>
          <w:szCs w:val="20"/>
          <w:lang w:val="ro-RO"/>
        </w:rPr>
        <w:t>fişei</w:t>
      </w:r>
      <w:proofErr w:type="spellEnd"/>
      <w:r w:rsidR="000B260A" w:rsidRPr="00C35E73">
        <w:rPr>
          <w:rFonts w:ascii="Arial" w:hAnsi="Arial" w:cs="Arial"/>
          <w:spacing w:val="-4"/>
          <w:sz w:val="20"/>
          <w:szCs w:val="20"/>
          <w:lang w:val="ro-RO"/>
        </w:rPr>
        <w:t xml:space="preserve"> de proiect </w:t>
      </w:r>
      <w:proofErr w:type="spellStart"/>
      <w:r w:rsidR="000B260A" w:rsidRPr="00C35E73">
        <w:rPr>
          <w:rFonts w:ascii="Arial" w:hAnsi="Arial" w:cs="Arial"/>
          <w:spacing w:val="-4"/>
          <w:sz w:val="20"/>
          <w:szCs w:val="20"/>
          <w:lang w:val="ro-RO"/>
        </w:rPr>
        <w:t>şi</w:t>
      </w:r>
      <w:proofErr w:type="spellEnd"/>
      <w:r w:rsidR="000B260A" w:rsidRPr="00C35E73">
        <w:rPr>
          <w:rFonts w:ascii="Arial" w:hAnsi="Arial" w:cs="Arial"/>
          <w:spacing w:val="-4"/>
          <w:sz w:val="20"/>
          <w:szCs w:val="20"/>
          <w:lang w:val="ro-RO"/>
        </w:rPr>
        <w:t xml:space="preserve"> va fi </w:t>
      </w:r>
      <w:proofErr w:type="spellStart"/>
      <w:r w:rsidR="000B260A" w:rsidRPr="00C35E73">
        <w:rPr>
          <w:rFonts w:ascii="Arial" w:hAnsi="Arial" w:cs="Arial"/>
          <w:spacing w:val="-4"/>
          <w:sz w:val="20"/>
          <w:szCs w:val="20"/>
          <w:lang w:val="ro-RO"/>
        </w:rPr>
        <w:t>însoţit</w:t>
      </w:r>
      <w:proofErr w:type="spellEnd"/>
      <w:r w:rsidR="000B260A" w:rsidRPr="00C35E73">
        <w:rPr>
          <w:rFonts w:ascii="Arial" w:hAnsi="Arial" w:cs="Arial"/>
          <w:spacing w:val="-4"/>
          <w:sz w:val="20"/>
          <w:szCs w:val="20"/>
          <w:lang w:val="ro-RO"/>
        </w:rPr>
        <w:t xml:space="preserve"> de o adresă de înaintare.</w:t>
      </w:r>
    </w:p>
    <w:p w14:paraId="7405B63F" w14:textId="77777777" w:rsidR="00BA04FD" w:rsidRPr="00C35E73" w:rsidRDefault="000B260A" w:rsidP="006C345C">
      <w:pPr>
        <w:pStyle w:val="Corptext"/>
        <w:shd w:val="clear" w:color="auto" w:fill="6497B1"/>
        <w:spacing w:before="0"/>
        <w:ind w:left="0"/>
        <w:jc w:val="both"/>
        <w:rPr>
          <w:rFonts w:ascii="Arial" w:hAnsi="Arial" w:cs="Arial"/>
          <w:spacing w:val="-4"/>
          <w:sz w:val="20"/>
          <w:szCs w:val="20"/>
          <w:lang w:val="ro-RO"/>
        </w:rPr>
      </w:pPr>
      <w:r w:rsidRPr="00C35E73">
        <w:rPr>
          <w:rFonts w:ascii="Arial" w:hAnsi="Arial" w:cs="Arial"/>
          <w:spacing w:val="-4"/>
          <w:sz w:val="20"/>
          <w:szCs w:val="20"/>
          <w:lang w:val="ro-RO"/>
        </w:rPr>
        <w:t>Dosarul fișei de proiect va fi preluat de către evaluatorii angajați ai GAL-ului,</w:t>
      </w:r>
      <w:r w:rsidRPr="00C35E73">
        <w:rPr>
          <w:rFonts w:ascii="Arial" w:hAnsi="Arial" w:cs="Arial"/>
          <w:sz w:val="20"/>
          <w:szCs w:val="20"/>
          <w:lang w:val="ro-RO"/>
        </w:rPr>
        <w:t xml:space="preserve"> </w:t>
      </w:r>
      <w:r w:rsidRPr="00C35E73">
        <w:rPr>
          <w:rFonts w:ascii="Arial" w:hAnsi="Arial" w:cs="Arial"/>
          <w:spacing w:val="-4"/>
          <w:sz w:val="20"/>
          <w:szCs w:val="20"/>
          <w:lang w:val="ro-RO"/>
        </w:rPr>
        <w:t xml:space="preserve">în baza rezoluției managerului de GAL, care va urmări să păstreze echilibrul cu privire la volumul de muncă al evaluatorilor, inclusiv în etapele de verificare a respectării criteriilor de </w:t>
      </w:r>
      <w:proofErr w:type="spellStart"/>
      <w:r w:rsidRPr="00C35E73">
        <w:rPr>
          <w:rFonts w:ascii="Arial" w:hAnsi="Arial" w:cs="Arial"/>
          <w:spacing w:val="-4"/>
          <w:sz w:val="20"/>
          <w:szCs w:val="20"/>
          <w:lang w:val="ro-RO"/>
        </w:rPr>
        <w:t>prioritizare</w:t>
      </w:r>
      <w:proofErr w:type="spellEnd"/>
      <w:r w:rsidRPr="00C35E73">
        <w:rPr>
          <w:rFonts w:ascii="Arial" w:hAnsi="Arial" w:cs="Arial"/>
          <w:spacing w:val="-4"/>
          <w:sz w:val="20"/>
          <w:szCs w:val="20"/>
          <w:lang w:val="ro-RO"/>
        </w:rPr>
        <w:t xml:space="preserve"> și selecție, dar și ETF.</w:t>
      </w:r>
    </w:p>
    <w:p w14:paraId="1A2D72BB" w14:textId="77777777" w:rsidR="00BA04FD" w:rsidRPr="00C35E73" w:rsidRDefault="000B260A" w:rsidP="006C345C">
      <w:pPr>
        <w:pStyle w:val="Corptext"/>
        <w:shd w:val="clear" w:color="auto" w:fill="6497B1"/>
        <w:spacing w:before="0"/>
        <w:ind w:left="0"/>
        <w:jc w:val="both"/>
        <w:rPr>
          <w:rFonts w:ascii="Arial" w:hAnsi="Arial" w:cs="Arial"/>
          <w:spacing w:val="-4"/>
          <w:sz w:val="20"/>
          <w:szCs w:val="20"/>
          <w:lang w:val="ro-RO"/>
        </w:rPr>
      </w:pPr>
      <w:r w:rsidRPr="00C35E73">
        <w:rPr>
          <w:rFonts w:ascii="Arial" w:hAnsi="Arial" w:cs="Arial"/>
          <w:spacing w:val="-4"/>
          <w:sz w:val="20"/>
          <w:szCs w:val="20"/>
          <w:lang w:val="ro-RO"/>
        </w:rPr>
        <w:t xml:space="preserve">Depunerea în orice alt format sau modificarea formatelor standard conduce la respingerea cererii de </w:t>
      </w:r>
      <w:proofErr w:type="spellStart"/>
      <w:r w:rsidRPr="00C35E73">
        <w:rPr>
          <w:rFonts w:ascii="Arial" w:hAnsi="Arial" w:cs="Arial"/>
          <w:spacing w:val="-4"/>
          <w:sz w:val="20"/>
          <w:szCs w:val="20"/>
          <w:lang w:val="ro-RO"/>
        </w:rPr>
        <w:t>finanţare</w:t>
      </w:r>
      <w:proofErr w:type="spellEnd"/>
      <w:r w:rsidRPr="00C35E73">
        <w:rPr>
          <w:rFonts w:ascii="Arial" w:hAnsi="Arial" w:cs="Arial"/>
          <w:spacing w:val="-4"/>
          <w:sz w:val="20"/>
          <w:szCs w:val="20"/>
          <w:lang w:val="ro-RO"/>
        </w:rPr>
        <w:t xml:space="preserve"> în etapa de verificare a </w:t>
      </w:r>
      <w:proofErr w:type="spellStart"/>
      <w:r w:rsidRPr="00C35E73">
        <w:rPr>
          <w:rFonts w:ascii="Arial" w:hAnsi="Arial" w:cs="Arial"/>
          <w:spacing w:val="-4"/>
          <w:sz w:val="20"/>
          <w:szCs w:val="20"/>
          <w:lang w:val="ro-RO"/>
        </w:rPr>
        <w:t>conformităţii</w:t>
      </w:r>
      <w:proofErr w:type="spellEnd"/>
      <w:r w:rsidRPr="00C35E73">
        <w:rPr>
          <w:rFonts w:ascii="Arial" w:hAnsi="Arial" w:cs="Arial"/>
          <w:spacing w:val="-4"/>
          <w:sz w:val="20"/>
          <w:szCs w:val="20"/>
          <w:lang w:val="ro-RO"/>
        </w:rPr>
        <w:t xml:space="preserve"> administrative.</w:t>
      </w:r>
    </w:p>
    <w:p w14:paraId="5C973817" w14:textId="77777777" w:rsidR="00BA04FD" w:rsidRPr="00C35E73" w:rsidRDefault="000B260A" w:rsidP="006C345C">
      <w:pPr>
        <w:pStyle w:val="Corptext"/>
        <w:shd w:val="clear" w:color="auto" w:fill="6497B1"/>
        <w:spacing w:before="0"/>
        <w:ind w:left="0"/>
        <w:jc w:val="both"/>
        <w:rPr>
          <w:rFonts w:ascii="Arial" w:hAnsi="Arial" w:cs="Arial"/>
          <w:spacing w:val="-4"/>
          <w:sz w:val="20"/>
          <w:szCs w:val="20"/>
          <w:lang w:val="ro-RO"/>
        </w:rPr>
      </w:pPr>
      <w:r w:rsidRPr="00C35E73">
        <w:rPr>
          <w:rFonts w:ascii="Arial" w:hAnsi="Arial" w:cs="Arial"/>
          <w:spacing w:val="-4"/>
          <w:sz w:val="20"/>
          <w:szCs w:val="20"/>
          <w:lang w:val="ro-RO"/>
        </w:rPr>
        <w:t xml:space="preserve">Este responsabilitatea solicitantului să transmită </w:t>
      </w:r>
      <w:proofErr w:type="spellStart"/>
      <w:r w:rsidRPr="00C35E73">
        <w:rPr>
          <w:rFonts w:ascii="Arial" w:hAnsi="Arial" w:cs="Arial"/>
          <w:spacing w:val="-4"/>
          <w:sz w:val="20"/>
          <w:szCs w:val="20"/>
          <w:lang w:val="ro-RO"/>
        </w:rPr>
        <w:t>fişa</w:t>
      </w:r>
      <w:proofErr w:type="spellEnd"/>
      <w:r w:rsidRPr="00C35E73">
        <w:rPr>
          <w:rFonts w:ascii="Arial" w:hAnsi="Arial" w:cs="Arial"/>
          <w:spacing w:val="-4"/>
          <w:sz w:val="20"/>
          <w:szCs w:val="20"/>
          <w:lang w:val="ro-RO"/>
        </w:rPr>
        <w:t xml:space="preserve"> de proiect în termenele stabilite în cadrul fiecărei sesiuni periodice limitate.</w:t>
      </w:r>
    </w:p>
    <w:p w14:paraId="304FA120" w14:textId="77777777" w:rsidR="00BA04FD" w:rsidRPr="00C35E73" w:rsidRDefault="00BA04FD" w:rsidP="006C345C">
      <w:pPr>
        <w:pStyle w:val="Corptext"/>
        <w:spacing w:before="0"/>
        <w:ind w:left="0"/>
        <w:jc w:val="both"/>
        <w:rPr>
          <w:rFonts w:ascii="Arial" w:hAnsi="Arial" w:cs="Arial"/>
          <w:sz w:val="20"/>
          <w:szCs w:val="20"/>
          <w:lang w:val="ro-RO"/>
        </w:rPr>
      </w:pPr>
    </w:p>
    <w:p w14:paraId="79E50923" w14:textId="77777777" w:rsidR="00BA04FD" w:rsidRPr="00C35E73" w:rsidRDefault="000B260A" w:rsidP="009D08B6">
      <w:pPr>
        <w:pStyle w:val="Corptext"/>
        <w:spacing w:before="0"/>
        <w:ind w:left="0" w:firstLine="360"/>
        <w:jc w:val="both"/>
        <w:rPr>
          <w:rFonts w:ascii="Arial" w:hAnsi="Arial" w:cs="Arial"/>
          <w:sz w:val="20"/>
          <w:szCs w:val="20"/>
          <w:lang w:val="ro-RO"/>
        </w:rPr>
      </w:pPr>
      <w:r w:rsidRPr="00C35E73">
        <w:rPr>
          <w:rFonts w:ascii="Arial" w:hAnsi="Arial" w:cs="Arial"/>
          <w:sz w:val="20"/>
          <w:szCs w:val="20"/>
          <w:lang w:val="ro-RO"/>
        </w:rPr>
        <w:t xml:space="preserve">GAL </w:t>
      </w:r>
      <w:proofErr w:type="spellStart"/>
      <w:r w:rsidRPr="00C35E73">
        <w:rPr>
          <w:rFonts w:ascii="Arial" w:hAnsi="Arial" w:cs="Arial"/>
          <w:sz w:val="20"/>
          <w:szCs w:val="20"/>
          <w:lang w:val="ro-RO"/>
        </w:rPr>
        <w:t>Reşiţa</w:t>
      </w:r>
      <w:proofErr w:type="spellEnd"/>
      <w:r w:rsidRPr="00C35E73">
        <w:rPr>
          <w:rFonts w:ascii="Arial" w:hAnsi="Arial" w:cs="Arial"/>
          <w:sz w:val="20"/>
          <w:szCs w:val="20"/>
          <w:lang w:val="ro-RO"/>
        </w:rPr>
        <w:t xml:space="preserve"> are obligația de a aduce la cunoștința AM lansarea tuturor apelurilor de selecție aferente fișelor de intervenții cuprinse în Strategia de Dezvoltare Locală aprobată. </w:t>
      </w:r>
      <w:r w:rsidRPr="00C35E73">
        <w:rPr>
          <w:rFonts w:ascii="Arial" w:hAnsi="Arial" w:cs="Arial"/>
          <w:spacing w:val="-4"/>
          <w:sz w:val="20"/>
          <w:szCs w:val="20"/>
          <w:lang w:val="ro-RO"/>
        </w:rPr>
        <w:t xml:space="preserve">În procesul de elaborare și lansare a apelului de selecție, GAL va avea în vedere versiunea în vigoare a orientărilor publicate pe site-ul </w:t>
      </w:r>
      <w:hyperlink r:id="rId13" w:history="1">
        <w:r w:rsidRPr="00C35E73">
          <w:rPr>
            <w:rStyle w:val="ListLabel41"/>
            <w:rFonts w:ascii="Arial" w:hAnsi="Arial" w:cs="Arial"/>
            <w:spacing w:val="-5"/>
            <w:sz w:val="20"/>
            <w:szCs w:val="20"/>
            <w:lang w:val="ro-RO"/>
          </w:rPr>
          <w:t>www.fonduri-ue.ro.</w:t>
        </w:r>
      </w:hyperlink>
    </w:p>
    <w:p w14:paraId="629C6C9D" w14:textId="77777777" w:rsidR="00BA04FD" w:rsidRPr="00C35E73" w:rsidRDefault="00BA04FD" w:rsidP="009D08B6">
      <w:pPr>
        <w:pStyle w:val="Corptext"/>
        <w:spacing w:before="0"/>
        <w:ind w:left="0" w:firstLine="360"/>
        <w:jc w:val="both"/>
        <w:rPr>
          <w:rFonts w:ascii="Arial" w:hAnsi="Arial" w:cs="Arial"/>
          <w:spacing w:val="-4"/>
          <w:sz w:val="20"/>
          <w:szCs w:val="20"/>
          <w:lang w:val="ro-RO"/>
        </w:rPr>
      </w:pPr>
      <w:bookmarkStart w:id="101" w:name="_Toc7911334"/>
      <w:bookmarkStart w:id="102" w:name="_Toc7911517"/>
      <w:r w:rsidRPr="00C35E73">
        <w:rPr>
          <w:rFonts w:ascii="Arial" w:hAnsi="Arial" w:cs="Arial"/>
          <w:spacing w:val="-4"/>
          <w:sz w:val="20"/>
          <w:szCs w:val="20"/>
          <w:lang w:val="ro-RO"/>
        </w:rPr>
        <w:t xml:space="preserve">Ulterior depunerii, </w:t>
      </w:r>
      <w:proofErr w:type="spellStart"/>
      <w:r w:rsidRPr="00C35E73">
        <w:rPr>
          <w:rFonts w:ascii="Arial" w:hAnsi="Arial" w:cs="Arial"/>
          <w:spacing w:val="-4"/>
          <w:sz w:val="20"/>
          <w:szCs w:val="20"/>
          <w:lang w:val="ro-RO"/>
        </w:rPr>
        <w:t>fişele</w:t>
      </w:r>
      <w:proofErr w:type="spellEnd"/>
      <w:r w:rsidRPr="00C35E73">
        <w:rPr>
          <w:rFonts w:ascii="Arial" w:hAnsi="Arial" w:cs="Arial"/>
          <w:spacing w:val="-4"/>
          <w:sz w:val="20"/>
          <w:szCs w:val="20"/>
          <w:lang w:val="ro-RO"/>
        </w:rPr>
        <w:t xml:space="preserve"> de proiect vor intra </w:t>
      </w:r>
      <w:proofErr w:type="spellStart"/>
      <w:r w:rsidRPr="00C35E73">
        <w:rPr>
          <w:rFonts w:ascii="Arial" w:hAnsi="Arial" w:cs="Arial"/>
          <w:spacing w:val="-4"/>
          <w:sz w:val="20"/>
          <w:szCs w:val="20"/>
          <w:lang w:val="ro-RO"/>
        </w:rPr>
        <w:t>intr</w:t>
      </w:r>
      <w:proofErr w:type="spellEnd"/>
      <w:r w:rsidRPr="00C35E73">
        <w:rPr>
          <w:rFonts w:ascii="Arial" w:hAnsi="Arial" w:cs="Arial"/>
          <w:spacing w:val="-4"/>
          <w:sz w:val="20"/>
          <w:szCs w:val="20"/>
          <w:lang w:val="ro-RO"/>
        </w:rPr>
        <w:t xml:space="preserve">-un sistem non-competitiv de verificare, evaluare și selecție, în urma căruia vor fi finanțate doar proiectele care întrunesc toate condițiile de eligibilitate și care în urma evaluării tehnice și financiare au obținut un minim 70 de puncte din totalul de maxim posibil de 100 de puncte și se încadrează în alocarea prezentului apel de proiecte, inclusiv cu sumele aferente supracontractării aprobate prin prezentul ghid. Proiectul trebuie să </w:t>
      </w:r>
      <w:proofErr w:type="spellStart"/>
      <w:r w:rsidRPr="00C35E73">
        <w:rPr>
          <w:rFonts w:ascii="Arial" w:hAnsi="Arial" w:cs="Arial"/>
          <w:spacing w:val="-4"/>
          <w:sz w:val="20"/>
          <w:szCs w:val="20"/>
          <w:lang w:val="ro-RO"/>
        </w:rPr>
        <w:t>obţină</w:t>
      </w:r>
      <w:proofErr w:type="spellEnd"/>
      <w:r w:rsidRPr="00C35E73">
        <w:rPr>
          <w:rFonts w:ascii="Arial" w:hAnsi="Arial" w:cs="Arial"/>
          <w:spacing w:val="-4"/>
          <w:sz w:val="20"/>
          <w:szCs w:val="20"/>
          <w:lang w:val="ro-RO"/>
        </w:rPr>
        <w:t xml:space="preserve"> minim 70 de puncte, pentru garantarea unui anumit grad de calitate.</w:t>
      </w:r>
    </w:p>
    <w:p w14:paraId="25FFA844" w14:textId="77777777" w:rsidR="00BA04FD" w:rsidRPr="00C35E73" w:rsidRDefault="00BA04FD" w:rsidP="009D08B6">
      <w:pPr>
        <w:pStyle w:val="Corptext"/>
        <w:spacing w:before="0"/>
        <w:ind w:left="0" w:firstLine="360"/>
        <w:jc w:val="both"/>
        <w:rPr>
          <w:rFonts w:ascii="Arial" w:hAnsi="Arial" w:cs="Arial"/>
          <w:spacing w:val="-4"/>
          <w:sz w:val="20"/>
          <w:szCs w:val="20"/>
          <w:lang w:val="ro-RO"/>
        </w:rPr>
      </w:pPr>
      <w:proofErr w:type="spellStart"/>
      <w:r w:rsidRPr="00C35E73">
        <w:rPr>
          <w:rFonts w:ascii="Arial" w:hAnsi="Arial" w:cs="Arial"/>
          <w:spacing w:val="-4"/>
          <w:sz w:val="20"/>
          <w:szCs w:val="20"/>
          <w:lang w:val="ro-RO"/>
        </w:rPr>
        <w:t>Fişele</w:t>
      </w:r>
      <w:proofErr w:type="spellEnd"/>
      <w:r w:rsidRPr="00C35E73">
        <w:rPr>
          <w:rFonts w:ascii="Arial" w:hAnsi="Arial" w:cs="Arial"/>
          <w:spacing w:val="-4"/>
          <w:sz w:val="20"/>
          <w:szCs w:val="20"/>
          <w:lang w:val="ro-RO"/>
        </w:rPr>
        <w:t xml:space="preserve"> de proiecte care au </w:t>
      </w:r>
      <w:proofErr w:type="spellStart"/>
      <w:r w:rsidRPr="00C35E73">
        <w:rPr>
          <w:rFonts w:ascii="Arial" w:hAnsi="Arial" w:cs="Arial"/>
          <w:spacing w:val="-4"/>
          <w:sz w:val="20"/>
          <w:szCs w:val="20"/>
          <w:lang w:val="ro-RO"/>
        </w:rPr>
        <w:t>obţinut</w:t>
      </w:r>
      <w:proofErr w:type="spellEnd"/>
      <w:r w:rsidRPr="00C35E73">
        <w:rPr>
          <w:rFonts w:ascii="Arial" w:hAnsi="Arial" w:cs="Arial"/>
          <w:spacing w:val="-4"/>
          <w:sz w:val="20"/>
          <w:szCs w:val="20"/>
          <w:lang w:val="ro-RO"/>
        </w:rPr>
        <w:t xml:space="preserve"> cel </w:t>
      </w:r>
      <w:proofErr w:type="spellStart"/>
      <w:r w:rsidRPr="00C35E73">
        <w:rPr>
          <w:rFonts w:ascii="Arial" w:hAnsi="Arial" w:cs="Arial"/>
          <w:spacing w:val="-4"/>
          <w:sz w:val="20"/>
          <w:szCs w:val="20"/>
          <w:lang w:val="ro-RO"/>
        </w:rPr>
        <w:t>puţin</w:t>
      </w:r>
      <w:proofErr w:type="spellEnd"/>
      <w:r w:rsidRPr="00C35E73">
        <w:rPr>
          <w:rFonts w:ascii="Arial" w:hAnsi="Arial" w:cs="Arial"/>
          <w:spacing w:val="-4"/>
          <w:sz w:val="20"/>
          <w:szCs w:val="20"/>
          <w:lang w:val="ro-RO"/>
        </w:rPr>
        <w:t xml:space="preserve"> punctajul minim dar care nu au fost selectate pentru </w:t>
      </w:r>
      <w:proofErr w:type="spellStart"/>
      <w:r w:rsidRPr="00C35E73">
        <w:rPr>
          <w:rFonts w:ascii="Arial" w:hAnsi="Arial" w:cs="Arial"/>
          <w:spacing w:val="-4"/>
          <w:sz w:val="20"/>
          <w:szCs w:val="20"/>
          <w:lang w:val="ro-RO"/>
        </w:rPr>
        <w:t>finanţare</w:t>
      </w:r>
      <w:proofErr w:type="spellEnd"/>
      <w:r w:rsidRPr="00C35E73">
        <w:rPr>
          <w:rFonts w:ascii="Arial" w:hAnsi="Arial" w:cs="Arial"/>
          <w:spacing w:val="-4"/>
          <w:sz w:val="20"/>
          <w:szCs w:val="20"/>
          <w:lang w:val="ro-RO"/>
        </w:rPr>
        <w:t xml:space="preserve"> în cadrul Raportului de </w:t>
      </w:r>
      <w:proofErr w:type="spellStart"/>
      <w:r w:rsidRPr="00C35E73">
        <w:rPr>
          <w:rFonts w:ascii="Arial" w:hAnsi="Arial" w:cs="Arial"/>
          <w:spacing w:val="-4"/>
          <w:sz w:val="20"/>
          <w:szCs w:val="20"/>
          <w:lang w:val="ro-RO"/>
        </w:rPr>
        <w:t>selecţie</w:t>
      </w:r>
      <w:proofErr w:type="spellEnd"/>
      <w:r w:rsidRPr="00C35E73">
        <w:rPr>
          <w:rFonts w:ascii="Arial" w:hAnsi="Arial" w:cs="Arial"/>
          <w:spacing w:val="-4"/>
          <w:sz w:val="20"/>
          <w:szCs w:val="20"/>
          <w:lang w:val="ro-RO"/>
        </w:rPr>
        <w:t xml:space="preserve"> ca urmare a epuizării bugetului la nivelul apelului, vor constitui lista de rezervă la nivelul apelului respectiv.</w:t>
      </w:r>
    </w:p>
    <w:p w14:paraId="5BE6FB63" w14:textId="77777777" w:rsidR="00BA04FD" w:rsidRPr="00C35E73" w:rsidRDefault="00BA04FD" w:rsidP="006C345C">
      <w:pPr>
        <w:pStyle w:val="Corptext"/>
        <w:spacing w:before="0"/>
        <w:ind w:left="0" w:firstLine="720"/>
        <w:jc w:val="both"/>
        <w:rPr>
          <w:rFonts w:ascii="Arial" w:hAnsi="Arial" w:cs="Arial"/>
          <w:spacing w:val="-4"/>
          <w:sz w:val="20"/>
          <w:szCs w:val="20"/>
          <w:lang w:val="ro-RO"/>
        </w:rPr>
      </w:pPr>
    </w:p>
    <w:p w14:paraId="4746F821" w14:textId="77777777" w:rsidR="00BA04FD" w:rsidRPr="00C35E73" w:rsidRDefault="000B260A" w:rsidP="006C345C">
      <w:pPr>
        <w:pStyle w:val="Titlu3"/>
        <w:spacing w:before="0" w:after="0"/>
        <w:rPr>
          <w:rFonts w:ascii="Arial" w:hAnsi="Arial"/>
          <w:sz w:val="20"/>
          <w:szCs w:val="20"/>
        </w:rPr>
      </w:pPr>
      <w:bookmarkStart w:id="103" w:name="_Toc65083835"/>
      <w:r w:rsidRPr="00C35E73">
        <w:rPr>
          <w:rFonts w:ascii="Arial" w:hAnsi="Arial"/>
          <w:sz w:val="20"/>
          <w:szCs w:val="20"/>
        </w:rPr>
        <w:t>PASUL 2 - VERIFICAREA CONFORMITĂȚII ADMINISTRATIVE ȘI A ELIGIBILITĂȚII</w:t>
      </w:r>
      <w:bookmarkEnd w:id="101"/>
      <w:bookmarkEnd w:id="102"/>
      <w:bookmarkEnd w:id="103"/>
      <w:r w:rsidRPr="00C35E73">
        <w:rPr>
          <w:rFonts w:ascii="Arial" w:hAnsi="Arial"/>
          <w:sz w:val="20"/>
          <w:szCs w:val="20"/>
        </w:rPr>
        <w:t xml:space="preserve"> </w:t>
      </w:r>
    </w:p>
    <w:p w14:paraId="08A9EACD" w14:textId="77777777" w:rsidR="00BA04FD" w:rsidRPr="00C35E73" w:rsidRDefault="000B260A" w:rsidP="009D08B6">
      <w:pPr>
        <w:spacing w:line="240" w:lineRule="auto"/>
        <w:ind w:firstLine="360"/>
        <w:rPr>
          <w:rFonts w:ascii="Arial" w:hAnsi="Arial" w:cs="Arial"/>
          <w:color w:val="auto"/>
          <w:sz w:val="20"/>
          <w:szCs w:val="20"/>
        </w:rPr>
      </w:pPr>
      <w:proofErr w:type="spellStart"/>
      <w:r w:rsidRPr="00C35E73">
        <w:rPr>
          <w:rFonts w:ascii="Arial" w:hAnsi="Arial" w:cs="Arial"/>
          <w:color w:val="auto"/>
          <w:sz w:val="20"/>
          <w:szCs w:val="20"/>
        </w:rPr>
        <w:t>Fişele</w:t>
      </w:r>
      <w:proofErr w:type="spellEnd"/>
      <w:r w:rsidRPr="00C35E73">
        <w:rPr>
          <w:rFonts w:ascii="Arial" w:hAnsi="Arial" w:cs="Arial"/>
          <w:color w:val="auto"/>
          <w:sz w:val="20"/>
          <w:szCs w:val="20"/>
        </w:rPr>
        <w:t xml:space="preserve"> de proiect depuse de solicitanți intră în </w:t>
      </w:r>
      <w:r w:rsidRPr="00C35E73">
        <w:rPr>
          <w:rFonts w:ascii="Arial" w:hAnsi="Arial" w:cs="Arial"/>
          <w:b/>
          <w:bCs/>
          <w:color w:val="auto"/>
          <w:sz w:val="20"/>
          <w:szCs w:val="20"/>
        </w:rPr>
        <w:t xml:space="preserve">procesul de verificare a </w:t>
      </w:r>
      <w:proofErr w:type="spellStart"/>
      <w:r w:rsidRPr="00C35E73">
        <w:rPr>
          <w:rFonts w:ascii="Arial" w:hAnsi="Arial" w:cs="Arial"/>
          <w:b/>
          <w:bCs/>
          <w:color w:val="auto"/>
          <w:sz w:val="20"/>
          <w:szCs w:val="20"/>
        </w:rPr>
        <w:t>conformităţii</w:t>
      </w:r>
      <w:proofErr w:type="spellEnd"/>
      <w:r w:rsidRPr="00C35E73">
        <w:rPr>
          <w:rFonts w:ascii="Arial" w:hAnsi="Arial" w:cs="Arial"/>
          <w:b/>
          <w:bCs/>
          <w:color w:val="auto"/>
          <w:sz w:val="20"/>
          <w:szCs w:val="20"/>
        </w:rPr>
        <w:t xml:space="preserve"> administrative </w:t>
      </w:r>
      <w:proofErr w:type="spellStart"/>
      <w:r w:rsidRPr="00C35E73">
        <w:rPr>
          <w:rFonts w:ascii="Arial" w:hAnsi="Arial" w:cs="Arial"/>
          <w:b/>
          <w:bCs/>
          <w:color w:val="auto"/>
          <w:sz w:val="20"/>
          <w:szCs w:val="20"/>
        </w:rPr>
        <w:t>şi</w:t>
      </w:r>
      <w:proofErr w:type="spellEnd"/>
      <w:r w:rsidRPr="00C35E73">
        <w:rPr>
          <w:rFonts w:ascii="Arial" w:hAnsi="Arial" w:cs="Arial"/>
          <w:b/>
          <w:bCs/>
          <w:color w:val="auto"/>
          <w:sz w:val="20"/>
          <w:szCs w:val="20"/>
        </w:rPr>
        <w:t xml:space="preserve"> a </w:t>
      </w:r>
      <w:proofErr w:type="spellStart"/>
      <w:r w:rsidRPr="00C35E73">
        <w:rPr>
          <w:rFonts w:ascii="Arial" w:hAnsi="Arial" w:cs="Arial"/>
          <w:b/>
          <w:bCs/>
          <w:color w:val="auto"/>
          <w:sz w:val="20"/>
          <w:szCs w:val="20"/>
        </w:rPr>
        <w:t>eligibilităţii</w:t>
      </w:r>
      <w:proofErr w:type="spellEnd"/>
      <w:r w:rsidRPr="00C35E73">
        <w:rPr>
          <w:rFonts w:ascii="Arial" w:hAnsi="Arial" w:cs="Arial"/>
          <w:color w:val="auto"/>
          <w:sz w:val="20"/>
          <w:szCs w:val="20"/>
        </w:rPr>
        <w:t xml:space="preserve">, urmărindu-se îndeplinirea criteriilor de evaluare stabilite în ghidul solicitantului pentru apelul de </w:t>
      </w:r>
      <w:proofErr w:type="spellStart"/>
      <w:r w:rsidRPr="00C35E73">
        <w:rPr>
          <w:rFonts w:ascii="Arial" w:hAnsi="Arial" w:cs="Arial"/>
          <w:color w:val="auto"/>
          <w:sz w:val="20"/>
          <w:szCs w:val="20"/>
        </w:rPr>
        <w:t>fişe</w:t>
      </w:r>
      <w:proofErr w:type="spellEnd"/>
      <w:r w:rsidRPr="00C35E73">
        <w:rPr>
          <w:rFonts w:ascii="Arial" w:hAnsi="Arial" w:cs="Arial"/>
          <w:color w:val="auto"/>
          <w:sz w:val="20"/>
          <w:szCs w:val="20"/>
        </w:rPr>
        <w:t xml:space="preserve"> de proiecte și aprobate de Comitetul Director al GAL </w:t>
      </w:r>
      <w:proofErr w:type="spellStart"/>
      <w:r w:rsidRPr="00C35E73">
        <w:rPr>
          <w:rFonts w:ascii="Arial" w:hAnsi="Arial" w:cs="Arial"/>
          <w:color w:val="auto"/>
          <w:sz w:val="20"/>
          <w:szCs w:val="20"/>
        </w:rPr>
        <w:t>Reşiţa</w:t>
      </w:r>
      <w:proofErr w:type="spellEnd"/>
      <w:r w:rsidRPr="00C35E73">
        <w:rPr>
          <w:rFonts w:ascii="Arial" w:hAnsi="Arial" w:cs="Arial"/>
          <w:color w:val="auto"/>
          <w:sz w:val="20"/>
          <w:szCs w:val="20"/>
        </w:rPr>
        <w:t xml:space="preserve">. </w:t>
      </w:r>
    </w:p>
    <w:p w14:paraId="79A161A8" w14:textId="77777777" w:rsidR="00BA04FD" w:rsidRPr="00C35E73" w:rsidRDefault="000B260A" w:rsidP="009D08B6">
      <w:pPr>
        <w:spacing w:line="240" w:lineRule="auto"/>
        <w:ind w:firstLine="360"/>
        <w:rPr>
          <w:rFonts w:ascii="Arial" w:hAnsi="Arial" w:cs="Arial"/>
          <w:color w:val="auto"/>
          <w:sz w:val="20"/>
          <w:szCs w:val="20"/>
        </w:rPr>
      </w:pPr>
      <w:r w:rsidRPr="00C35E73">
        <w:rPr>
          <w:rFonts w:ascii="Arial" w:hAnsi="Arial" w:cs="Arial"/>
          <w:color w:val="auto"/>
          <w:sz w:val="20"/>
          <w:szCs w:val="20"/>
        </w:rPr>
        <w:t>Criteriile și modalitate de evaluare sunt detaliate în Metodologia de evaluare și selecție a propunerilor de fișe de proiect.</w:t>
      </w:r>
    </w:p>
    <w:p w14:paraId="3F2C6A29" w14:textId="77777777" w:rsidR="00BA04FD" w:rsidRPr="00C35E73" w:rsidRDefault="000B260A" w:rsidP="009D08B6">
      <w:pPr>
        <w:spacing w:line="240" w:lineRule="auto"/>
        <w:ind w:firstLine="360"/>
        <w:rPr>
          <w:rFonts w:ascii="Arial" w:hAnsi="Arial" w:cs="Arial"/>
          <w:color w:val="auto"/>
          <w:sz w:val="20"/>
          <w:szCs w:val="20"/>
        </w:rPr>
      </w:pPr>
      <w:r w:rsidRPr="00C35E73">
        <w:rPr>
          <w:rFonts w:ascii="Arial" w:hAnsi="Arial" w:cs="Arial"/>
          <w:color w:val="auto"/>
          <w:sz w:val="20"/>
          <w:szCs w:val="20"/>
        </w:rPr>
        <w:t xml:space="preserve">Toate verificările efectuate de către evaluatorii GAL vor respecta principiul de verificare „4 ochi", respectiv vor fi semnate de către 2 </w:t>
      </w:r>
      <w:proofErr w:type="spellStart"/>
      <w:r w:rsidRPr="00C35E73">
        <w:rPr>
          <w:rFonts w:ascii="Arial" w:hAnsi="Arial" w:cs="Arial"/>
          <w:color w:val="auto"/>
          <w:sz w:val="20"/>
          <w:szCs w:val="20"/>
        </w:rPr>
        <w:t>angajaţi</w:t>
      </w:r>
      <w:proofErr w:type="spellEnd"/>
      <w:r w:rsidRPr="00C35E73">
        <w:rPr>
          <w:rFonts w:ascii="Arial" w:hAnsi="Arial" w:cs="Arial"/>
          <w:color w:val="auto"/>
          <w:sz w:val="20"/>
          <w:szCs w:val="20"/>
        </w:rPr>
        <w:t xml:space="preserve"> - un angajat care completează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un angajat care verifică, inclusiv în cazul în care sunt </w:t>
      </w:r>
      <w:proofErr w:type="spellStart"/>
      <w:r w:rsidRPr="00C35E73">
        <w:rPr>
          <w:rFonts w:ascii="Arial" w:hAnsi="Arial" w:cs="Arial"/>
          <w:color w:val="auto"/>
          <w:sz w:val="20"/>
          <w:szCs w:val="20"/>
        </w:rPr>
        <w:t>externalizate</w:t>
      </w:r>
      <w:proofErr w:type="spellEnd"/>
      <w:r w:rsidRPr="00C35E73">
        <w:rPr>
          <w:rFonts w:ascii="Arial" w:hAnsi="Arial" w:cs="Arial"/>
          <w:color w:val="auto"/>
          <w:sz w:val="20"/>
          <w:szCs w:val="20"/>
        </w:rPr>
        <w:t xml:space="preserve"> </w:t>
      </w:r>
      <w:proofErr w:type="spellStart"/>
      <w:r w:rsidRPr="00C35E73">
        <w:rPr>
          <w:rFonts w:ascii="Arial" w:hAnsi="Arial" w:cs="Arial"/>
          <w:color w:val="auto"/>
          <w:sz w:val="20"/>
          <w:szCs w:val="20"/>
        </w:rPr>
        <w:t>activităţile</w:t>
      </w:r>
      <w:proofErr w:type="spellEnd"/>
      <w:r w:rsidRPr="00C35E73">
        <w:rPr>
          <w:rFonts w:ascii="Arial" w:hAnsi="Arial" w:cs="Arial"/>
          <w:color w:val="auto"/>
          <w:sz w:val="20"/>
          <w:szCs w:val="20"/>
        </w:rPr>
        <w:t xml:space="preserve"> de evaluare. Dacă este cazul, evaluatorii GAL vor solicita beneficiarului clarificări referitoare la îndeplinirea criteriilor. Nu se vor lua în considerare clarificările de natură să completeze /modifice datele </w:t>
      </w:r>
      <w:proofErr w:type="spellStart"/>
      <w:r w:rsidRPr="00C35E73">
        <w:rPr>
          <w:rFonts w:ascii="Arial" w:hAnsi="Arial" w:cs="Arial"/>
          <w:color w:val="auto"/>
          <w:sz w:val="20"/>
          <w:szCs w:val="20"/>
        </w:rPr>
        <w:t>iniţiale</w:t>
      </w:r>
      <w:proofErr w:type="spellEnd"/>
      <w:r w:rsidRPr="00C35E73">
        <w:rPr>
          <w:rFonts w:ascii="Arial" w:hAnsi="Arial" w:cs="Arial"/>
          <w:color w:val="auto"/>
          <w:sz w:val="20"/>
          <w:szCs w:val="20"/>
        </w:rPr>
        <w:t xml:space="preserve"> ale proiectului depus. De regulă se va acorda un termen de răspuns la clarificări de 3 zile lucrătoare.</w:t>
      </w:r>
    </w:p>
    <w:p w14:paraId="25F171C0" w14:textId="77777777" w:rsidR="00BA04FD" w:rsidRPr="00C35E73" w:rsidRDefault="000B260A" w:rsidP="009D08B6">
      <w:pPr>
        <w:spacing w:line="240" w:lineRule="auto"/>
        <w:ind w:firstLine="360"/>
        <w:rPr>
          <w:rFonts w:ascii="Arial" w:hAnsi="Arial" w:cs="Arial"/>
          <w:color w:val="auto"/>
          <w:sz w:val="20"/>
          <w:szCs w:val="20"/>
        </w:rPr>
      </w:pPr>
      <w:r w:rsidRPr="00C35E73">
        <w:rPr>
          <w:rFonts w:ascii="Arial" w:hAnsi="Arial" w:cs="Arial"/>
          <w:color w:val="auto"/>
          <w:sz w:val="20"/>
          <w:szCs w:val="20"/>
        </w:rPr>
        <w:t xml:space="preserve">Finalizarea etapei de verificare a </w:t>
      </w:r>
      <w:proofErr w:type="spellStart"/>
      <w:r w:rsidRPr="00C35E73">
        <w:rPr>
          <w:rFonts w:ascii="Arial" w:hAnsi="Arial" w:cs="Arial"/>
          <w:color w:val="auto"/>
          <w:sz w:val="20"/>
          <w:szCs w:val="20"/>
        </w:rPr>
        <w:t>conformităţii</w:t>
      </w:r>
      <w:proofErr w:type="spellEnd"/>
      <w:r w:rsidRPr="00C35E73">
        <w:rPr>
          <w:rFonts w:ascii="Arial" w:hAnsi="Arial" w:cs="Arial"/>
          <w:color w:val="auto"/>
          <w:sz w:val="20"/>
          <w:szCs w:val="20"/>
        </w:rPr>
        <w:t xml:space="preserve"> administrative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a </w:t>
      </w:r>
      <w:proofErr w:type="spellStart"/>
      <w:r w:rsidRPr="00C35E73">
        <w:rPr>
          <w:rFonts w:ascii="Arial" w:hAnsi="Arial" w:cs="Arial"/>
          <w:color w:val="auto"/>
          <w:sz w:val="20"/>
          <w:szCs w:val="20"/>
        </w:rPr>
        <w:t>eligibilităţii</w:t>
      </w:r>
      <w:proofErr w:type="spellEnd"/>
      <w:r w:rsidRPr="00C35E73">
        <w:rPr>
          <w:rFonts w:ascii="Arial" w:hAnsi="Arial" w:cs="Arial"/>
          <w:color w:val="auto"/>
          <w:sz w:val="20"/>
          <w:szCs w:val="20"/>
        </w:rPr>
        <w:t xml:space="preserve"> se realizează după analizarea răspunsului solicitantului. În cazul în care solicitantul nu răspunde în termenul acordat CES finalizează verificările pe baza </w:t>
      </w:r>
      <w:proofErr w:type="spellStart"/>
      <w:r w:rsidRPr="00C35E73">
        <w:rPr>
          <w:rFonts w:ascii="Arial" w:hAnsi="Arial" w:cs="Arial"/>
          <w:color w:val="auto"/>
          <w:sz w:val="20"/>
          <w:szCs w:val="20"/>
        </w:rPr>
        <w:t>informaţiilor</w:t>
      </w:r>
      <w:proofErr w:type="spellEnd"/>
      <w:r w:rsidRPr="00C35E73">
        <w:rPr>
          <w:rFonts w:ascii="Arial" w:hAnsi="Arial" w:cs="Arial"/>
          <w:color w:val="auto"/>
          <w:sz w:val="20"/>
          <w:szCs w:val="20"/>
        </w:rPr>
        <w:t xml:space="preserve"> disponibile. </w:t>
      </w:r>
    </w:p>
    <w:p w14:paraId="3AA597D6" w14:textId="77777777" w:rsidR="00BA04FD" w:rsidRPr="00C35E73" w:rsidRDefault="000B260A" w:rsidP="009D08B6">
      <w:pPr>
        <w:spacing w:line="240" w:lineRule="auto"/>
        <w:ind w:firstLine="360"/>
        <w:rPr>
          <w:rFonts w:ascii="Arial" w:hAnsi="Arial" w:cs="Arial"/>
          <w:color w:val="auto"/>
          <w:sz w:val="20"/>
          <w:szCs w:val="20"/>
        </w:rPr>
      </w:pPr>
      <w:r w:rsidRPr="00C35E73">
        <w:rPr>
          <w:rFonts w:ascii="Arial" w:hAnsi="Arial" w:cs="Arial"/>
          <w:color w:val="auto"/>
          <w:sz w:val="20"/>
          <w:szCs w:val="20"/>
        </w:rPr>
        <w:t>Acest pas se realizează, de regulă, în termen de 10 de zile calendaristice (fără contestații/solicitări de clarificări), la finalul căruia beneficiarul va fi notificat cu privire la evaluarea realizată.</w:t>
      </w:r>
    </w:p>
    <w:p w14:paraId="7DBEB259" w14:textId="77777777" w:rsidR="00BA04FD" w:rsidRPr="00C35E73" w:rsidRDefault="000B260A" w:rsidP="006C345C">
      <w:pPr>
        <w:spacing w:line="240" w:lineRule="auto"/>
        <w:ind w:firstLine="720"/>
        <w:rPr>
          <w:rFonts w:ascii="Arial" w:hAnsi="Arial" w:cs="Arial"/>
          <w:b/>
          <w:bCs/>
          <w:color w:val="auto"/>
          <w:sz w:val="20"/>
          <w:szCs w:val="20"/>
        </w:rPr>
      </w:pPr>
      <w:r w:rsidRPr="00C35E73">
        <w:rPr>
          <w:rFonts w:ascii="Arial" w:hAnsi="Arial" w:cs="Arial"/>
          <w:b/>
          <w:bCs/>
          <w:color w:val="auto"/>
          <w:sz w:val="20"/>
          <w:szCs w:val="20"/>
        </w:rPr>
        <w:t>Neîndeplinirea criteriilor de eligibilitate marcate cu „</w:t>
      </w:r>
      <w:r w:rsidRPr="00C35E73">
        <w:rPr>
          <w:rFonts w:ascii="Arial" w:hAnsi="Arial" w:cs="Arial"/>
          <w:b/>
          <w:bCs/>
          <w:i/>
          <w:iCs/>
          <w:color w:val="auto"/>
          <w:sz w:val="20"/>
          <w:szCs w:val="20"/>
        </w:rPr>
        <w:t xml:space="preserve">* </w:t>
      </w:r>
      <w:r w:rsidRPr="00C35E73">
        <w:rPr>
          <w:rFonts w:ascii="Arial" w:hAnsi="Arial" w:cs="Arial"/>
          <w:b/>
          <w:bCs/>
          <w:color w:val="auto"/>
          <w:sz w:val="20"/>
          <w:szCs w:val="20"/>
        </w:rPr>
        <w:t xml:space="preserve">” conduce la respingerea cererii de </w:t>
      </w:r>
      <w:proofErr w:type="spellStart"/>
      <w:r w:rsidRPr="00C35E73">
        <w:rPr>
          <w:rFonts w:ascii="Arial" w:hAnsi="Arial" w:cs="Arial"/>
          <w:b/>
          <w:bCs/>
          <w:color w:val="auto"/>
          <w:sz w:val="20"/>
          <w:szCs w:val="20"/>
        </w:rPr>
        <w:t>finanţare</w:t>
      </w:r>
      <w:proofErr w:type="spellEnd"/>
      <w:r w:rsidRPr="00C35E73">
        <w:rPr>
          <w:rFonts w:ascii="Arial" w:hAnsi="Arial" w:cs="Arial"/>
          <w:b/>
          <w:bCs/>
          <w:color w:val="auto"/>
          <w:sz w:val="20"/>
          <w:szCs w:val="20"/>
        </w:rPr>
        <w:t>:</w:t>
      </w:r>
    </w:p>
    <w:p w14:paraId="17CCF6B9" w14:textId="77777777" w:rsidR="00BA04FD" w:rsidRPr="00C35E73" w:rsidRDefault="000B260A" w:rsidP="006C345C">
      <w:pPr>
        <w:tabs>
          <w:tab w:val="left" w:pos="993"/>
        </w:tabs>
        <w:spacing w:line="240" w:lineRule="auto"/>
        <w:ind w:firstLine="720"/>
        <w:rPr>
          <w:rFonts w:ascii="Arial" w:hAnsi="Arial" w:cs="Arial"/>
          <w:bCs/>
          <w:iCs/>
          <w:color w:val="auto"/>
          <w:sz w:val="20"/>
          <w:szCs w:val="20"/>
        </w:rPr>
      </w:pPr>
      <w:r w:rsidRPr="00C35E73">
        <w:rPr>
          <w:rFonts w:ascii="Arial" w:hAnsi="Arial" w:cs="Arial"/>
          <w:b/>
          <w:bCs/>
          <w:color w:val="auto"/>
          <w:sz w:val="20"/>
          <w:szCs w:val="20"/>
        </w:rPr>
        <w:t>a)</w:t>
      </w:r>
      <w:r w:rsidRPr="00C35E73">
        <w:rPr>
          <w:rFonts w:ascii="Arial" w:hAnsi="Arial" w:cs="Arial"/>
          <w:b/>
          <w:bCs/>
          <w:color w:val="auto"/>
          <w:sz w:val="20"/>
          <w:szCs w:val="20"/>
        </w:rPr>
        <w:tab/>
        <w:t>Tipul de fișă de proiect</w:t>
      </w:r>
      <w:r w:rsidRPr="00C35E73">
        <w:rPr>
          <w:rFonts w:ascii="Arial" w:hAnsi="Arial" w:cs="Arial"/>
          <w:b/>
          <w:bCs/>
          <w:i/>
          <w:iCs/>
          <w:color w:val="auto"/>
          <w:sz w:val="20"/>
          <w:szCs w:val="20"/>
        </w:rPr>
        <w:t>*</w:t>
      </w:r>
      <w:r w:rsidRPr="00C35E73">
        <w:rPr>
          <w:rFonts w:ascii="Arial" w:hAnsi="Arial" w:cs="Arial"/>
          <w:bCs/>
          <w:iCs/>
          <w:color w:val="auto"/>
          <w:sz w:val="20"/>
          <w:szCs w:val="20"/>
        </w:rPr>
        <w:t xml:space="preserve"> - se încadrează din punct de vedere al </w:t>
      </w:r>
      <w:proofErr w:type="spellStart"/>
      <w:r w:rsidRPr="00C35E73">
        <w:rPr>
          <w:rFonts w:ascii="Arial" w:hAnsi="Arial" w:cs="Arial"/>
          <w:bCs/>
          <w:iCs/>
          <w:color w:val="auto"/>
          <w:sz w:val="20"/>
          <w:szCs w:val="20"/>
        </w:rPr>
        <w:t>eligibilităţii</w:t>
      </w:r>
      <w:proofErr w:type="spellEnd"/>
      <w:r w:rsidRPr="00C35E73">
        <w:rPr>
          <w:rFonts w:ascii="Arial" w:hAnsi="Arial" w:cs="Arial"/>
          <w:bCs/>
          <w:iCs/>
          <w:color w:val="auto"/>
          <w:sz w:val="20"/>
          <w:szCs w:val="20"/>
        </w:rPr>
        <w:t xml:space="preserve"> în </w:t>
      </w:r>
      <w:proofErr w:type="spellStart"/>
      <w:r w:rsidRPr="00C35E73">
        <w:rPr>
          <w:rFonts w:ascii="Arial" w:hAnsi="Arial" w:cs="Arial"/>
          <w:bCs/>
          <w:iCs/>
          <w:color w:val="auto"/>
          <w:sz w:val="20"/>
          <w:szCs w:val="20"/>
        </w:rPr>
        <w:t>intervenţia</w:t>
      </w:r>
      <w:proofErr w:type="spellEnd"/>
      <w:r w:rsidRPr="00C35E73">
        <w:rPr>
          <w:rFonts w:ascii="Arial" w:hAnsi="Arial" w:cs="Arial"/>
          <w:bCs/>
          <w:iCs/>
          <w:color w:val="auto"/>
          <w:sz w:val="20"/>
          <w:szCs w:val="20"/>
        </w:rPr>
        <w:t>/</w:t>
      </w:r>
      <w:proofErr w:type="spellStart"/>
      <w:r w:rsidRPr="00C35E73">
        <w:rPr>
          <w:rFonts w:ascii="Arial" w:hAnsi="Arial" w:cs="Arial"/>
          <w:bCs/>
          <w:iCs/>
          <w:color w:val="auto"/>
          <w:sz w:val="20"/>
          <w:szCs w:val="20"/>
        </w:rPr>
        <w:t>intervenţiile</w:t>
      </w:r>
      <w:proofErr w:type="spellEnd"/>
      <w:r w:rsidRPr="00C35E73">
        <w:rPr>
          <w:rFonts w:ascii="Arial" w:hAnsi="Arial" w:cs="Arial"/>
          <w:bCs/>
          <w:iCs/>
          <w:color w:val="auto"/>
          <w:sz w:val="20"/>
          <w:szCs w:val="20"/>
        </w:rPr>
        <w:t xml:space="preserve"> din cadrul SDL aprobată lansată(e) prin respectivul apel;</w:t>
      </w:r>
    </w:p>
    <w:p w14:paraId="2D21CA62" w14:textId="77777777" w:rsidR="00BA04FD" w:rsidRPr="00C35E73" w:rsidRDefault="000B260A" w:rsidP="006C345C">
      <w:pPr>
        <w:tabs>
          <w:tab w:val="left" w:pos="993"/>
        </w:tabs>
        <w:spacing w:line="240" w:lineRule="auto"/>
        <w:ind w:firstLine="720"/>
        <w:rPr>
          <w:rFonts w:ascii="Arial" w:hAnsi="Arial" w:cs="Arial"/>
          <w:bCs/>
          <w:iCs/>
          <w:color w:val="auto"/>
          <w:sz w:val="20"/>
          <w:szCs w:val="20"/>
        </w:rPr>
      </w:pPr>
      <w:r w:rsidRPr="00C35E73">
        <w:rPr>
          <w:rFonts w:ascii="Arial" w:hAnsi="Arial" w:cs="Arial"/>
          <w:b/>
          <w:bCs/>
          <w:color w:val="auto"/>
          <w:sz w:val="20"/>
          <w:szCs w:val="20"/>
        </w:rPr>
        <w:t>b)</w:t>
      </w:r>
      <w:r w:rsidRPr="00C35E73">
        <w:rPr>
          <w:rFonts w:ascii="Arial" w:hAnsi="Arial" w:cs="Arial"/>
          <w:b/>
          <w:bCs/>
          <w:color w:val="auto"/>
          <w:sz w:val="20"/>
          <w:szCs w:val="20"/>
        </w:rPr>
        <w:tab/>
        <w:t>Aria de implementare și obiectivul fișei de proiect</w:t>
      </w:r>
      <w:r w:rsidRPr="00C35E73">
        <w:rPr>
          <w:rFonts w:ascii="Arial" w:hAnsi="Arial" w:cs="Arial"/>
          <w:b/>
          <w:bCs/>
          <w:i/>
          <w:iCs/>
          <w:color w:val="auto"/>
          <w:sz w:val="20"/>
          <w:szCs w:val="20"/>
        </w:rPr>
        <w:t xml:space="preserve">* - </w:t>
      </w:r>
      <w:proofErr w:type="spellStart"/>
      <w:r w:rsidRPr="00C35E73">
        <w:rPr>
          <w:rFonts w:ascii="Arial" w:hAnsi="Arial" w:cs="Arial"/>
          <w:bCs/>
          <w:iCs/>
          <w:color w:val="auto"/>
          <w:sz w:val="20"/>
          <w:szCs w:val="20"/>
        </w:rPr>
        <w:t>Fişa</w:t>
      </w:r>
      <w:proofErr w:type="spellEnd"/>
      <w:r w:rsidRPr="00C35E73">
        <w:rPr>
          <w:rFonts w:ascii="Arial" w:hAnsi="Arial" w:cs="Arial"/>
          <w:bCs/>
          <w:iCs/>
          <w:color w:val="auto"/>
          <w:sz w:val="20"/>
          <w:szCs w:val="20"/>
        </w:rPr>
        <w:t xml:space="preserve"> de proiect se implementează în aria de acoperire a SDL </w:t>
      </w:r>
      <w:proofErr w:type="spellStart"/>
      <w:r w:rsidRPr="00C35E73">
        <w:rPr>
          <w:rFonts w:ascii="Arial" w:hAnsi="Arial" w:cs="Arial"/>
          <w:bCs/>
          <w:iCs/>
          <w:color w:val="auto"/>
          <w:sz w:val="20"/>
          <w:szCs w:val="20"/>
        </w:rPr>
        <w:t>şi</w:t>
      </w:r>
      <w:proofErr w:type="spellEnd"/>
      <w:r w:rsidRPr="00C35E73">
        <w:rPr>
          <w:rFonts w:ascii="Arial" w:hAnsi="Arial" w:cs="Arial"/>
          <w:bCs/>
          <w:iCs/>
          <w:color w:val="auto"/>
          <w:sz w:val="20"/>
          <w:szCs w:val="20"/>
        </w:rPr>
        <w:t xml:space="preserve"> contribuie la atingerea obiectivelor SDL; </w:t>
      </w:r>
    </w:p>
    <w:p w14:paraId="045DEDC4" w14:textId="77777777" w:rsidR="00BA04FD" w:rsidRPr="00C35E73" w:rsidRDefault="000B260A" w:rsidP="006C345C">
      <w:pPr>
        <w:tabs>
          <w:tab w:val="left" w:pos="993"/>
        </w:tabs>
        <w:spacing w:line="240" w:lineRule="auto"/>
        <w:ind w:firstLine="720"/>
        <w:rPr>
          <w:rFonts w:ascii="Arial" w:hAnsi="Arial" w:cs="Arial"/>
          <w:bCs/>
          <w:iCs/>
          <w:color w:val="auto"/>
          <w:sz w:val="20"/>
          <w:szCs w:val="20"/>
        </w:rPr>
      </w:pPr>
      <w:r w:rsidRPr="00C35E73">
        <w:rPr>
          <w:rFonts w:ascii="Arial" w:hAnsi="Arial" w:cs="Arial"/>
          <w:b/>
          <w:bCs/>
          <w:color w:val="auto"/>
          <w:sz w:val="20"/>
          <w:szCs w:val="20"/>
        </w:rPr>
        <w:lastRenderedPageBreak/>
        <w:t>c)</w:t>
      </w:r>
      <w:r w:rsidRPr="00C35E73">
        <w:rPr>
          <w:rFonts w:ascii="Arial" w:hAnsi="Arial" w:cs="Arial"/>
          <w:b/>
          <w:bCs/>
          <w:color w:val="auto"/>
          <w:sz w:val="20"/>
          <w:szCs w:val="20"/>
        </w:rPr>
        <w:tab/>
        <w:t>Durata de implementare a fișei de proiect</w:t>
      </w:r>
      <w:r w:rsidRPr="00C35E73">
        <w:rPr>
          <w:rFonts w:ascii="Arial" w:hAnsi="Arial" w:cs="Arial"/>
          <w:b/>
          <w:bCs/>
          <w:i/>
          <w:iCs/>
          <w:color w:val="auto"/>
          <w:sz w:val="20"/>
          <w:szCs w:val="20"/>
        </w:rPr>
        <w:t>*</w:t>
      </w:r>
      <w:r w:rsidRPr="00C35E73">
        <w:rPr>
          <w:rFonts w:ascii="Arial" w:hAnsi="Arial" w:cs="Arial"/>
          <w:bCs/>
          <w:iCs/>
          <w:color w:val="auto"/>
          <w:sz w:val="20"/>
          <w:szCs w:val="20"/>
        </w:rPr>
        <w:t xml:space="preserve"> - minim 6 luni, maxim 24 luni. Perioada de implementare a </w:t>
      </w:r>
      <w:proofErr w:type="spellStart"/>
      <w:r w:rsidRPr="00C35E73">
        <w:rPr>
          <w:rFonts w:ascii="Arial" w:hAnsi="Arial" w:cs="Arial"/>
          <w:bCs/>
          <w:iCs/>
          <w:color w:val="auto"/>
          <w:sz w:val="20"/>
          <w:szCs w:val="20"/>
        </w:rPr>
        <w:t>activităţilor</w:t>
      </w:r>
      <w:proofErr w:type="spellEnd"/>
      <w:r w:rsidRPr="00C35E73">
        <w:rPr>
          <w:rFonts w:ascii="Arial" w:hAnsi="Arial" w:cs="Arial"/>
          <w:bCs/>
          <w:iCs/>
          <w:color w:val="auto"/>
          <w:sz w:val="20"/>
          <w:szCs w:val="20"/>
        </w:rPr>
        <w:t xml:space="preserve"> din </w:t>
      </w:r>
      <w:proofErr w:type="spellStart"/>
      <w:r w:rsidRPr="00C35E73">
        <w:rPr>
          <w:rFonts w:ascii="Arial" w:hAnsi="Arial" w:cs="Arial"/>
          <w:bCs/>
          <w:iCs/>
          <w:color w:val="auto"/>
          <w:sz w:val="20"/>
          <w:szCs w:val="20"/>
        </w:rPr>
        <w:t>fişa</w:t>
      </w:r>
      <w:proofErr w:type="spellEnd"/>
      <w:r w:rsidRPr="00C35E73">
        <w:rPr>
          <w:rFonts w:ascii="Arial" w:hAnsi="Arial" w:cs="Arial"/>
          <w:bCs/>
          <w:iCs/>
          <w:color w:val="auto"/>
          <w:sz w:val="20"/>
          <w:szCs w:val="20"/>
        </w:rPr>
        <w:t xml:space="preserve"> de proiect nu </w:t>
      </w:r>
      <w:proofErr w:type="spellStart"/>
      <w:r w:rsidRPr="00C35E73">
        <w:rPr>
          <w:rFonts w:ascii="Arial" w:hAnsi="Arial" w:cs="Arial"/>
          <w:bCs/>
          <w:iCs/>
          <w:color w:val="auto"/>
          <w:sz w:val="20"/>
          <w:szCs w:val="20"/>
        </w:rPr>
        <w:t>depăşeşte</w:t>
      </w:r>
      <w:proofErr w:type="spellEnd"/>
      <w:r w:rsidRPr="00C35E73">
        <w:rPr>
          <w:rFonts w:ascii="Arial" w:hAnsi="Arial" w:cs="Arial"/>
          <w:bCs/>
          <w:iCs/>
          <w:color w:val="auto"/>
          <w:sz w:val="20"/>
          <w:szCs w:val="20"/>
        </w:rPr>
        <w:t xml:space="preserve"> 31 decembrie 2023;</w:t>
      </w:r>
    </w:p>
    <w:p w14:paraId="22773BB7" w14:textId="77777777" w:rsidR="00BA04FD" w:rsidRPr="00C35E73" w:rsidRDefault="000B260A" w:rsidP="006C345C">
      <w:pPr>
        <w:tabs>
          <w:tab w:val="left" w:pos="993"/>
        </w:tabs>
        <w:spacing w:line="240" w:lineRule="auto"/>
        <w:ind w:firstLine="720"/>
        <w:rPr>
          <w:rFonts w:ascii="Arial" w:hAnsi="Arial" w:cs="Arial"/>
          <w:bCs/>
          <w:iCs/>
          <w:color w:val="auto"/>
          <w:sz w:val="20"/>
          <w:szCs w:val="20"/>
        </w:rPr>
      </w:pPr>
      <w:r w:rsidRPr="00C35E73">
        <w:rPr>
          <w:rFonts w:ascii="Arial" w:hAnsi="Arial" w:cs="Arial"/>
          <w:b/>
          <w:bCs/>
          <w:color w:val="auto"/>
          <w:sz w:val="20"/>
          <w:szCs w:val="20"/>
        </w:rPr>
        <w:t>d)</w:t>
      </w:r>
      <w:r w:rsidRPr="00C35E73">
        <w:rPr>
          <w:rFonts w:ascii="Arial" w:hAnsi="Arial" w:cs="Arial"/>
          <w:b/>
          <w:bCs/>
          <w:color w:val="auto"/>
          <w:sz w:val="20"/>
          <w:szCs w:val="20"/>
        </w:rPr>
        <w:tab/>
        <w:t xml:space="preserve">Activitățile eligibile </w:t>
      </w:r>
      <w:r w:rsidRPr="00C35E73">
        <w:rPr>
          <w:rFonts w:ascii="Arial" w:hAnsi="Arial" w:cs="Arial"/>
          <w:b/>
          <w:bCs/>
          <w:i/>
          <w:iCs/>
          <w:color w:val="auto"/>
          <w:sz w:val="20"/>
          <w:szCs w:val="20"/>
        </w:rPr>
        <w:t>*</w:t>
      </w:r>
      <w:r w:rsidRPr="00C35E73">
        <w:rPr>
          <w:rFonts w:ascii="Arial" w:hAnsi="Arial" w:cs="Arial"/>
          <w:bCs/>
          <w:iCs/>
          <w:color w:val="auto"/>
          <w:sz w:val="20"/>
          <w:szCs w:val="20"/>
        </w:rPr>
        <w:t xml:space="preserve"> - </w:t>
      </w:r>
      <w:proofErr w:type="spellStart"/>
      <w:r w:rsidRPr="00C35E73">
        <w:rPr>
          <w:rFonts w:ascii="Arial" w:hAnsi="Arial" w:cs="Arial"/>
          <w:bCs/>
          <w:iCs/>
          <w:color w:val="auto"/>
          <w:sz w:val="20"/>
          <w:szCs w:val="20"/>
        </w:rPr>
        <w:t>Activităţile</w:t>
      </w:r>
      <w:proofErr w:type="spellEnd"/>
      <w:r w:rsidRPr="00C35E73">
        <w:rPr>
          <w:rFonts w:ascii="Arial" w:hAnsi="Arial" w:cs="Arial"/>
          <w:bCs/>
          <w:iCs/>
          <w:color w:val="auto"/>
          <w:sz w:val="20"/>
          <w:szCs w:val="20"/>
        </w:rPr>
        <w:t xml:space="preserve"> </w:t>
      </w:r>
      <w:proofErr w:type="spellStart"/>
      <w:r w:rsidRPr="00C35E73">
        <w:rPr>
          <w:rFonts w:ascii="Arial" w:hAnsi="Arial" w:cs="Arial"/>
          <w:bCs/>
          <w:iCs/>
          <w:color w:val="auto"/>
          <w:sz w:val="20"/>
          <w:szCs w:val="20"/>
        </w:rPr>
        <w:t>menţionate</w:t>
      </w:r>
      <w:proofErr w:type="spellEnd"/>
      <w:r w:rsidRPr="00C35E73">
        <w:rPr>
          <w:rFonts w:ascii="Arial" w:hAnsi="Arial" w:cs="Arial"/>
          <w:bCs/>
          <w:iCs/>
          <w:color w:val="auto"/>
          <w:sz w:val="20"/>
          <w:szCs w:val="20"/>
        </w:rPr>
        <w:t xml:space="preserve"> în </w:t>
      </w:r>
      <w:proofErr w:type="spellStart"/>
      <w:r w:rsidRPr="00C35E73">
        <w:rPr>
          <w:rFonts w:ascii="Arial" w:hAnsi="Arial" w:cs="Arial"/>
          <w:bCs/>
          <w:iCs/>
          <w:color w:val="auto"/>
          <w:sz w:val="20"/>
          <w:szCs w:val="20"/>
        </w:rPr>
        <w:t>fişa</w:t>
      </w:r>
      <w:proofErr w:type="spellEnd"/>
      <w:r w:rsidRPr="00C35E73">
        <w:rPr>
          <w:rFonts w:ascii="Arial" w:hAnsi="Arial" w:cs="Arial"/>
          <w:bCs/>
          <w:iCs/>
          <w:color w:val="auto"/>
          <w:sz w:val="20"/>
          <w:szCs w:val="20"/>
        </w:rPr>
        <w:t xml:space="preserve"> de proiect se încadrează în categoria </w:t>
      </w:r>
      <w:proofErr w:type="spellStart"/>
      <w:r w:rsidRPr="00C35E73">
        <w:rPr>
          <w:rFonts w:ascii="Arial" w:hAnsi="Arial" w:cs="Arial"/>
          <w:bCs/>
          <w:iCs/>
          <w:color w:val="auto"/>
          <w:sz w:val="20"/>
          <w:szCs w:val="20"/>
        </w:rPr>
        <w:t>activităţilor</w:t>
      </w:r>
      <w:proofErr w:type="spellEnd"/>
      <w:r w:rsidRPr="00C35E73">
        <w:rPr>
          <w:rFonts w:ascii="Arial" w:hAnsi="Arial" w:cs="Arial"/>
          <w:bCs/>
          <w:iCs/>
          <w:color w:val="auto"/>
          <w:sz w:val="20"/>
          <w:szCs w:val="20"/>
        </w:rPr>
        <w:t xml:space="preserve"> eligibile conform ghidului solicitantului; </w:t>
      </w:r>
    </w:p>
    <w:p w14:paraId="533AA835" w14:textId="77777777" w:rsidR="00BA04FD" w:rsidRPr="00C35E73" w:rsidRDefault="000B260A" w:rsidP="006C345C">
      <w:pPr>
        <w:tabs>
          <w:tab w:val="left" w:pos="993"/>
        </w:tabs>
        <w:spacing w:line="240" w:lineRule="auto"/>
        <w:ind w:firstLine="720"/>
        <w:rPr>
          <w:rFonts w:ascii="Arial" w:hAnsi="Arial" w:cs="Arial"/>
          <w:bCs/>
          <w:iCs/>
          <w:color w:val="auto"/>
          <w:sz w:val="20"/>
          <w:szCs w:val="20"/>
        </w:rPr>
      </w:pPr>
      <w:r w:rsidRPr="00C35E73">
        <w:rPr>
          <w:rFonts w:ascii="Arial" w:hAnsi="Arial" w:cs="Arial"/>
          <w:b/>
          <w:bCs/>
          <w:color w:val="auto"/>
          <w:sz w:val="20"/>
          <w:szCs w:val="20"/>
        </w:rPr>
        <w:t>e)</w:t>
      </w:r>
      <w:r w:rsidRPr="00C35E73">
        <w:rPr>
          <w:rFonts w:ascii="Arial" w:hAnsi="Arial" w:cs="Arial"/>
          <w:b/>
          <w:bCs/>
          <w:color w:val="auto"/>
          <w:sz w:val="20"/>
          <w:szCs w:val="20"/>
        </w:rPr>
        <w:tab/>
        <w:t>Grupul țintă</w:t>
      </w:r>
      <w:r w:rsidRPr="00C35E73">
        <w:rPr>
          <w:rFonts w:ascii="Arial" w:hAnsi="Arial" w:cs="Arial"/>
          <w:b/>
          <w:bCs/>
          <w:i/>
          <w:iCs/>
          <w:color w:val="auto"/>
          <w:sz w:val="20"/>
          <w:szCs w:val="20"/>
        </w:rPr>
        <w:t>*</w:t>
      </w:r>
      <w:r w:rsidRPr="00C35E73">
        <w:rPr>
          <w:rFonts w:ascii="Arial" w:hAnsi="Arial" w:cs="Arial"/>
          <w:bCs/>
          <w:iCs/>
          <w:color w:val="auto"/>
          <w:sz w:val="20"/>
          <w:szCs w:val="20"/>
        </w:rPr>
        <w:t xml:space="preserve"> - Persoanele vizate de </w:t>
      </w:r>
      <w:proofErr w:type="spellStart"/>
      <w:r w:rsidRPr="00C35E73">
        <w:rPr>
          <w:rFonts w:ascii="Arial" w:hAnsi="Arial" w:cs="Arial"/>
          <w:bCs/>
          <w:iCs/>
          <w:color w:val="auto"/>
          <w:sz w:val="20"/>
          <w:szCs w:val="20"/>
        </w:rPr>
        <w:t>activităţile</w:t>
      </w:r>
      <w:proofErr w:type="spellEnd"/>
      <w:r w:rsidRPr="00C35E73">
        <w:rPr>
          <w:rFonts w:ascii="Arial" w:hAnsi="Arial" w:cs="Arial"/>
          <w:bCs/>
          <w:iCs/>
          <w:color w:val="auto"/>
          <w:sz w:val="20"/>
          <w:szCs w:val="20"/>
        </w:rPr>
        <w:t xml:space="preserve"> </w:t>
      </w:r>
      <w:proofErr w:type="spellStart"/>
      <w:r w:rsidRPr="00C35E73">
        <w:rPr>
          <w:rFonts w:ascii="Arial" w:hAnsi="Arial" w:cs="Arial"/>
          <w:bCs/>
          <w:iCs/>
          <w:color w:val="auto"/>
          <w:sz w:val="20"/>
          <w:szCs w:val="20"/>
        </w:rPr>
        <w:t>fişei</w:t>
      </w:r>
      <w:proofErr w:type="spellEnd"/>
      <w:r w:rsidRPr="00C35E73">
        <w:rPr>
          <w:rFonts w:ascii="Arial" w:hAnsi="Arial" w:cs="Arial"/>
          <w:bCs/>
          <w:iCs/>
          <w:color w:val="auto"/>
          <w:sz w:val="20"/>
          <w:szCs w:val="20"/>
        </w:rPr>
        <w:t xml:space="preserve"> de proiect fac parte din categoriile aflate în risc de sărăcie sau excluziune socială </w:t>
      </w:r>
      <w:proofErr w:type="spellStart"/>
      <w:r w:rsidRPr="00C35E73">
        <w:rPr>
          <w:rFonts w:ascii="Arial" w:hAnsi="Arial" w:cs="Arial"/>
          <w:bCs/>
          <w:iCs/>
          <w:color w:val="auto"/>
          <w:sz w:val="20"/>
          <w:szCs w:val="20"/>
        </w:rPr>
        <w:t>şi</w:t>
      </w:r>
      <w:proofErr w:type="spellEnd"/>
      <w:r w:rsidRPr="00C35E73">
        <w:rPr>
          <w:rFonts w:ascii="Arial" w:hAnsi="Arial" w:cs="Arial"/>
          <w:bCs/>
          <w:iCs/>
          <w:color w:val="auto"/>
          <w:sz w:val="20"/>
          <w:szCs w:val="20"/>
        </w:rPr>
        <w:t xml:space="preserve"> au domiciliul/locuiesc în teritoriul SDL. </w:t>
      </w:r>
      <w:proofErr w:type="spellStart"/>
      <w:r w:rsidRPr="00C35E73">
        <w:rPr>
          <w:rFonts w:ascii="Arial" w:hAnsi="Arial" w:cs="Arial"/>
          <w:bCs/>
          <w:iCs/>
          <w:color w:val="auto"/>
          <w:sz w:val="20"/>
          <w:szCs w:val="20"/>
        </w:rPr>
        <w:t>Atenţie</w:t>
      </w:r>
      <w:proofErr w:type="spellEnd"/>
      <w:r w:rsidRPr="00C35E73">
        <w:rPr>
          <w:rFonts w:ascii="Arial" w:hAnsi="Arial" w:cs="Arial"/>
          <w:bCs/>
          <w:iCs/>
          <w:color w:val="auto"/>
          <w:sz w:val="20"/>
          <w:szCs w:val="20"/>
        </w:rPr>
        <w:t xml:space="preserve">! În cadrul grupului </w:t>
      </w:r>
      <w:proofErr w:type="spellStart"/>
      <w:r w:rsidRPr="00C35E73">
        <w:rPr>
          <w:rFonts w:ascii="Arial" w:hAnsi="Arial" w:cs="Arial"/>
          <w:bCs/>
          <w:iCs/>
          <w:color w:val="auto"/>
          <w:sz w:val="20"/>
          <w:szCs w:val="20"/>
        </w:rPr>
        <w:t>ţintă</w:t>
      </w:r>
      <w:proofErr w:type="spellEnd"/>
      <w:r w:rsidRPr="00C35E73">
        <w:rPr>
          <w:rFonts w:ascii="Arial" w:hAnsi="Arial" w:cs="Arial"/>
          <w:bCs/>
          <w:iCs/>
          <w:color w:val="auto"/>
          <w:sz w:val="20"/>
          <w:szCs w:val="20"/>
        </w:rPr>
        <w:t xml:space="preserve"> vizat prin totalitatea </w:t>
      </w:r>
      <w:proofErr w:type="spellStart"/>
      <w:r w:rsidRPr="00C35E73">
        <w:rPr>
          <w:rFonts w:ascii="Arial" w:hAnsi="Arial" w:cs="Arial"/>
          <w:bCs/>
          <w:iCs/>
          <w:color w:val="auto"/>
          <w:sz w:val="20"/>
          <w:szCs w:val="20"/>
        </w:rPr>
        <w:t>fişelor</w:t>
      </w:r>
      <w:proofErr w:type="spellEnd"/>
      <w:r w:rsidRPr="00C35E73">
        <w:rPr>
          <w:rFonts w:ascii="Arial" w:hAnsi="Arial" w:cs="Arial"/>
          <w:bCs/>
          <w:iCs/>
          <w:color w:val="auto"/>
          <w:sz w:val="20"/>
          <w:szCs w:val="20"/>
        </w:rPr>
        <w:t xml:space="preserve"> de proiectele POCU, persoanele care au domiciliul/locuiesc în ZUM trebuie să reprezinte un procent cel </w:t>
      </w:r>
      <w:proofErr w:type="spellStart"/>
      <w:r w:rsidRPr="00C35E73">
        <w:rPr>
          <w:rFonts w:ascii="Arial" w:hAnsi="Arial" w:cs="Arial"/>
          <w:bCs/>
          <w:iCs/>
          <w:color w:val="auto"/>
          <w:sz w:val="20"/>
          <w:szCs w:val="20"/>
        </w:rPr>
        <w:t>puţin</w:t>
      </w:r>
      <w:proofErr w:type="spellEnd"/>
      <w:r w:rsidRPr="00C35E73">
        <w:rPr>
          <w:rFonts w:ascii="Arial" w:hAnsi="Arial" w:cs="Arial"/>
          <w:bCs/>
          <w:iCs/>
          <w:color w:val="auto"/>
          <w:sz w:val="20"/>
          <w:szCs w:val="20"/>
        </w:rPr>
        <w:t xml:space="preserve"> egal cu ponderea locuitorilor din ZUM în totalul </w:t>
      </w:r>
      <w:proofErr w:type="spellStart"/>
      <w:r w:rsidRPr="00C35E73">
        <w:rPr>
          <w:rFonts w:ascii="Arial" w:hAnsi="Arial" w:cs="Arial"/>
          <w:bCs/>
          <w:iCs/>
          <w:color w:val="auto"/>
          <w:sz w:val="20"/>
          <w:szCs w:val="20"/>
        </w:rPr>
        <w:t>populaţiei</w:t>
      </w:r>
      <w:proofErr w:type="spellEnd"/>
      <w:r w:rsidRPr="00C35E73">
        <w:rPr>
          <w:rFonts w:ascii="Arial" w:hAnsi="Arial" w:cs="Arial"/>
          <w:bCs/>
          <w:iCs/>
          <w:color w:val="auto"/>
          <w:sz w:val="20"/>
          <w:szCs w:val="20"/>
        </w:rPr>
        <w:t xml:space="preserve"> din teritoriul SDL (ZUM </w:t>
      </w:r>
      <w:proofErr w:type="spellStart"/>
      <w:r w:rsidRPr="00C35E73">
        <w:rPr>
          <w:rFonts w:ascii="Arial" w:hAnsi="Arial" w:cs="Arial"/>
          <w:bCs/>
          <w:iCs/>
          <w:color w:val="auto"/>
          <w:sz w:val="20"/>
          <w:szCs w:val="20"/>
        </w:rPr>
        <w:t>şi</w:t>
      </w:r>
      <w:proofErr w:type="spellEnd"/>
      <w:r w:rsidRPr="00C35E73">
        <w:rPr>
          <w:rFonts w:ascii="Arial" w:hAnsi="Arial" w:cs="Arial"/>
          <w:bCs/>
          <w:iCs/>
          <w:color w:val="auto"/>
          <w:sz w:val="20"/>
          <w:szCs w:val="20"/>
        </w:rPr>
        <w:t xml:space="preserve"> zona urbană </w:t>
      </w:r>
      <w:proofErr w:type="spellStart"/>
      <w:r w:rsidRPr="00C35E73">
        <w:rPr>
          <w:rFonts w:ascii="Arial" w:hAnsi="Arial" w:cs="Arial"/>
          <w:bCs/>
          <w:iCs/>
          <w:color w:val="auto"/>
          <w:sz w:val="20"/>
          <w:szCs w:val="20"/>
        </w:rPr>
        <w:t>funcţională</w:t>
      </w:r>
      <w:proofErr w:type="spellEnd"/>
      <w:r w:rsidRPr="00C35E73">
        <w:rPr>
          <w:rFonts w:ascii="Arial" w:hAnsi="Arial" w:cs="Arial"/>
          <w:bCs/>
          <w:iCs/>
          <w:color w:val="auto"/>
          <w:sz w:val="20"/>
          <w:szCs w:val="20"/>
        </w:rPr>
        <w:t>);</w:t>
      </w:r>
    </w:p>
    <w:p w14:paraId="0C53D319" w14:textId="77777777" w:rsidR="00BA04FD" w:rsidRPr="00C35E73" w:rsidRDefault="000B260A" w:rsidP="006C345C">
      <w:pPr>
        <w:tabs>
          <w:tab w:val="left" w:pos="993"/>
        </w:tabs>
        <w:spacing w:line="240" w:lineRule="auto"/>
        <w:ind w:firstLine="720"/>
        <w:rPr>
          <w:rFonts w:ascii="Arial" w:hAnsi="Arial" w:cs="Arial"/>
          <w:bCs/>
          <w:iCs/>
          <w:color w:val="auto"/>
          <w:sz w:val="20"/>
          <w:szCs w:val="20"/>
        </w:rPr>
      </w:pPr>
      <w:r w:rsidRPr="00C35E73">
        <w:rPr>
          <w:rFonts w:ascii="Arial" w:hAnsi="Arial" w:cs="Arial"/>
          <w:b/>
          <w:bCs/>
          <w:color w:val="auto"/>
          <w:sz w:val="20"/>
          <w:szCs w:val="20"/>
        </w:rPr>
        <w:t>f)</w:t>
      </w:r>
      <w:r w:rsidRPr="00C35E73">
        <w:rPr>
          <w:rFonts w:ascii="Arial" w:hAnsi="Arial" w:cs="Arial"/>
          <w:b/>
          <w:bCs/>
          <w:color w:val="auto"/>
          <w:sz w:val="20"/>
          <w:szCs w:val="20"/>
        </w:rPr>
        <w:tab/>
        <w:t>Indicatori</w:t>
      </w:r>
      <w:r w:rsidRPr="00C35E73">
        <w:rPr>
          <w:rFonts w:ascii="Arial" w:hAnsi="Arial" w:cs="Arial"/>
          <w:b/>
          <w:bCs/>
          <w:i/>
          <w:iCs/>
          <w:color w:val="auto"/>
          <w:sz w:val="20"/>
          <w:szCs w:val="20"/>
        </w:rPr>
        <w:t>*</w:t>
      </w:r>
      <w:r w:rsidRPr="00C35E73">
        <w:rPr>
          <w:rFonts w:ascii="Arial" w:hAnsi="Arial" w:cs="Arial"/>
          <w:bCs/>
          <w:iCs/>
          <w:color w:val="auto"/>
          <w:sz w:val="20"/>
          <w:szCs w:val="20"/>
        </w:rPr>
        <w:t xml:space="preserve"> - Indicatorii </w:t>
      </w:r>
      <w:proofErr w:type="spellStart"/>
      <w:r w:rsidRPr="00C35E73">
        <w:rPr>
          <w:rFonts w:ascii="Arial" w:hAnsi="Arial" w:cs="Arial"/>
          <w:bCs/>
          <w:iCs/>
          <w:color w:val="auto"/>
          <w:sz w:val="20"/>
          <w:szCs w:val="20"/>
        </w:rPr>
        <w:t>aferenţi</w:t>
      </w:r>
      <w:proofErr w:type="spellEnd"/>
      <w:r w:rsidRPr="00C35E73">
        <w:rPr>
          <w:rFonts w:ascii="Arial" w:hAnsi="Arial" w:cs="Arial"/>
          <w:bCs/>
          <w:iCs/>
          <w:color w:val="auto"/>
          <w:sz w:val="20"/>
          <w:szCs w:val="20"/>
        </w:rPr>
        <w:t xml:space="preserve"> </w:t>
      </w:r>
      <w:proofErr w:type="spellStart"/>
      <w:r w:rsidRPr="00C35E73">
        <w:rPr>
          <w:rFonts w:ascii="Arial" w:hAnsi="Arial" w:cs="Arial"/>
          <w:bCs/>
          <w:iCs/>
          <w:color w:val="auto"/>
          <w:sz w:val="20"/>
          <w:szCs w:val="20"/>
        </w:rPr>
        <w:t>Fişei</w:t>
      </w:r>
      <w:proofErr w:type="spellEnd"/>
      <w:r w:rsidRPr="00C35E73">
        <w:rPr>
          <w:rFonts w:ascii="Arial" w:hAnsi="Arial" w:cs="Arial"/>
          <w:bCs/>
          <w:iCs/>
          <w:color w:val="auto"/>
          <w:sz w:val="20"/>
          <w:szCs w:val="20"/>
        </w:rPr>
        <w:t xml:space="preserve"> de proiect ce contribuie la atingerea </w:t>
      </w:r>
      <w:proofErr w:type="spellStart"/>
      <w:r w:rsidRPr="00C35E73">
        <w:rPr>
          <w:rFonts w:ascii="Arial" w:hAnsi="Arial" w:cs="Arial"/>
          <w:bCs/>
          <w:iCs/>
          <w:color w:val="auto"/>
          <w:sz w:val="20"/>
          <w:szCs w:val="20"/>
        </w:rPr>
        <w:t>ţintelor</w:t>
      </w:r>
      <w:proofErr w:type="spellEnd"/>
      <w:r w:rsidRPr="00C35E73">
        <w:rPr>
          <w:rFonts w:ascii="Arial" w:hAnsi="Arial" w:cs="Arial"/>
          <w:bCs/>
          <w:iCs/>
          <w:color w:val="auto"/>
          <w:sz w:val="20"/>
          <w:szCs w:val="20"/>
        </w:rPr>
        <w:t xml:space="preserve"> indicatorilor </w:t>
      </w:r>
      <w:proofErr w:type="spellStart"/>
      <w:r w:rsidRPr="00C35E73">
        <w:rPr>
          <w:rFonts w:ascii="Arial" w:hAnsi="Arial" w:cs="Arial"/>
          <w:bCs/>
          <w:iCs/>
          <w:color w:val="auto"/>
          <w:sz w:val="20"/>
          <w:szCs w:val="20"/>
        </w:rPr>
        <w:t>relevanţi</w:t>
      </w:r>
      <w:proofErr w:type="spellEnd"/>
      <w:r w:rsidRPr="00C35E73">
        <w:rPr>
          <w:rFonts w:ascii="Arial" w:hAnsi="Arial" w:cs="Arial"/>
          <w:bCs/>
          <w:iCs/>
          <w:color w:val="auto"/>
          <w:sz w:val="20"/>
          <w:szCs w:val="20"/>
        </w:rPr>
        <w:t xml:space="preserve"> </w:t>
      </w:r>
      <w:proofErr w:type="spellStart"/>
      <w:r w:rsidRPr="00C35E73">
        <w:rPr>
          <w:rFonts w:ascii="Arial" w:hAnsi="Arial" w:cs="Arial"/>
          <w:bCs/>
          <w:iCs/>
          <w:color w:val="auto"/>
          <w:sz w:val="20"/>
          <w:szCs w:val="20"/>
        </w:rPr>
        <w:t>aferenţi</w:t>
      </w:r>
      <w:proofErr w:type="spellEnd"/>
      <w:r w:rsidRPr="00C35E73">
        <w:rPr>
          <w:rFonts w:ascii="Arial" w:hAnsi="Arial" w:cs="Arial"/>
          <w:bCs/>
          <w:iCs/>
          <w:color w:val="auto"/>
          <w:sz w:val="20"/>
          <w:szCs w:val="20"/>
        </w:rPr>
        <w:t xml:space="preserve"> POCU din cadrul SDL aprobată/modificată.</w:t>
      </w:r>
    </w:p>
    <w:p w14:paraId="06D61165" w14:textId="77777777" w:rsidR="00BA04FD" w:rsidRPr="00C35E73" w:rsidRDefault="000B260A" w:rsidP="006C345C">
      <w:pPr>
        <w:tabs>
          <w:tab w:val="left" w:pos="993"/>
        </w:tabs>
        <w:spacing w:line="240" w:lineRule="auto"/>
        <w:ind w:firstLine="720"/>
        <w:rPr>
          <w:rFonts w:ascii="Arial" w:hAnsi="Arial" w:cs="Arial"/>
          <w:bCs/>
          <w:iCs/>
          <w:color w:val="auto"/>
          <w:sz w:val="20"/>
          <w:szCs w:val="20"/>
        </w:rPr>
      </w:pPr>
      <w:r w:rsidRPr="00C35E73">
        <w:rPr>
          <w:rFonts w:ascii="Arial" w:hAnsi="Arial" w:cs="Arial"/>
          <w:b/>
          <w:bCs/>
          <w:color w:val="auto"/>
          <w:sz w:val="20"/>
          <w:szCs w:val="20"/>
        </w:rPr>
        <w:t>g)</w:t>
      </w:r>
      <w:r w:rsidRPr="00C35E73">
        <w:rPr>
          <w:rFonts w:ascii="Arial" w:hAnsi="Arial" w:cs="Arial"/>
          <w:b/>
          <w:bCs/>
          <w:color w:val="auto"/>
          <w:sz w:val="20"/>
          <w:szCs w:val="20"/>
        </w:rPr>
        <w:tab/>
        <w:t>Solicitantul și partenerii (dacă este cazul) eligibili, conform Orientărilor GAL</w:t>
      </w:r>
      <w:r w:rsidRPr="00C35E73">
        <w:rPr>
          <w:rFonts w:ascii="Arial" w:hAnsi="Arial" w:cs="Arial"/>
          <w:b/>
          <w:bCs/>
          <w:i/>
          <w:iCs/>
          <w:color w:val="auto"/>
          <w:sz w:val="20"/>
          <w:szCs w:val="20"/>
        </w:rPr>
        <w:t>*</w:t>
      </w:r>
      <w:r w:rsidRPr="00C35E73">
        <w:rPr>
          <w:rFonts w:ascii="Arial" w:hAnsi="Arial" w:cs="Arial"/>
          <w:bCs/>
          <w:iCs/>
          <w:color w:val="auto"/>
          <w:sz w:val="20"/>
          <w:szCs w:val="20"/>
        </w:rPr>
        <w:t xml:space="preserve"> </w:t>
      </w:r>
    </w:p>
    <w:p w14:paraId="5D6602B7" w14:textId="77777777" w:rsidR="00BA04FD" w:rsidRPr="00C35E73" w:rsidRDefault="000B260A" w:rsidP="006C345C">
      <w:pPr>
        <w:tabs>
          <w:tab w:val="left" w:pos="993"/>
        </w:tabs>
        <w:spacing w:line="240" w:lineRule="auto"/>
        <w:ind w:firstLine="720"/>
        <w:rPr>
          <w:rFonts w:ascii="Arial" w:hAnsi="Arial" w:cs="Arial"/>
          <w:bCs/>
          <w:iCs/>
          <w:color w:val="auto"/>
          <w:sz w:val="20"/>
          <w:szCs w:val="20"/>
        </w:rPr>
      </w:pPr>
      <w:r w:rsidRPr="00C35E73">
        <w:rPr>
          <w:rFonts w:ascii="Arial" w:hAnsi="Arial" w:cs="Arial"/>
          <w:bCs/>
          <w:iCs/>
          <w:color w:val="auto"/>
          <w:sz w:val="20"/>
          <w:szCs w:val="20"/>
        </w:rPr>
        <w:t xml:space="preserve">Pentru </w:t>
      </w:r>
      <w:proofErr w:type="spellStart"/>
      <w:r w:rsidRPr="00C35E73">
        <w:rPr>
          <w:rFonts w:ascii="Arial" w:hAnsi="Arial" w:cs="Arial"/>
          <w:bCs/>
          <w:iCs/>
          <w:color w:val="auto"/>
          <w:sz w:val="20"/>
          <w:szCs w:val="20"/>
        </w:rPr>
        <w:t>fişele</w:t>
      </w:r>
      <w:proofErr w:type="spellEnd"/>
      <w:r w:rsidRPr="00C35E73">
        <w:rPr>
          <w:rFonts w:ascii="Arial" w:hAnsi="Arial" w:cs="Arial"/>
          <w:bCs/>
          <w:iCs/>
          <w:color w:val="auto"/>
          <w:sz w:val="20"/>
          <w:szCs w:val="20"/>
        </w:rPr>
        <w:t xml:space="preserve"> de proiecte POCU, </w:t>
      </w:r>
      <w:proofErr w:type="spellStart"/>
      <w:r w:rsidRPr="00C35E73">
        <w:rPr>
          <w:rFonts w:ascii="Arial" w:hAnsi="Arial" w:cs="Arial"/>
          <w:bCs/>
          <w:iCs/>
          <w:color w:val="auto"/>
          <w:sz w:val="20"/>
          <w:szCs w:val="20"/>
        </w:rPr>
        <w:t>solicitantii</w:t>
      </w:r>
      <w:proofErr w:type="spellEnd"/>
      <w:r w:rsidRPr="00C35E73">
        <w:rPr>
          <w:rFonts w:ascii="Arial" w:hAnsi="Arial" w:cs="Arial"/>
          <w:bCs/>
          <w:iCs/>
          <w:color w:val="auto"/>
          <w:sz w:val="20"/>
          <w:szCs w:val="20"/>
        </w:rPr>
        <w:t xml:space="preserve"> pot fi cei </w:t>
      </w:r>
      <w:proofErr w:type="spellStart"/>
      <w:r w:rsidRPr="00C35E73">
        <w:rPr>
          <w:rFonts w:ascii="Arial" w:hAnsi="Arial" w:cs="Arial"/>
          <w:bCs/>
          <w:iCs/>
          <w:color w:val="auto"/>
          <w:sz w:val="20"/>
          <w:szCs w:val="20"/>
        </w:rPr>
        <w:t>mentionati</w:t>
      </w:r>
      <w:proofErr w:type="spellEnd"/>
      <w:r w:rsidRPr="00C35E73">
        <w:rPr>
          <w:rFonts w:ascii="Arial" w:hAnsi="Arial" w:cs="Arial"/>
          <w:bCs/>
          <w:iCs/>
          <w:color w:val="auto"/>
          <w:sz w:val="20"/>
          <w:szCs w:val="20"/>
        </w:rPr>
        <w:t xml:space="preserve"> anterior la pct. 3.1.</w:t>
      </w:r>
    </w:p>
    <w:p w14:paraId="2D831B12" w14:textId="77777777" w:rsidR="00BA04FD" w:rsidRPr="00C35E73" w:rsidRDefault="000B260A" w:rsidP="006C345C">
      <w:pPr>
        <w:tabs>
          <w:tab w:val="left" w:pos="993"/>
        </w:tabs>
        <w:spacing w:line="240" w:lineRule="auto"/>
        <w:ind w:firstLine="720"/>
        <w:rPr>
          <w:rFonts w:ascii="Arial" w:hAnsi="Arial" w:cs="Arial"/>
          <w:color w:val="auto"/>
          <w:sz w:val="20"/>
          <w:szCs w:val="20"/>
        </w:rPr>
      </w:pPr>
      <w:r w:rsidRPr="00C35E73">
        <w:rPr>
          <w:rFonts w:ascii="Arial" w:hAnsi="Arial" w:cs="Arial"/>
          <w:b/>
          <w:bCs/>
          <w:color w:val="auto"/>
          <w:sz w:val="20"/>
          <w:szCs w:val="20"/>
        </w:rPr>
        <w:t>h)</w:t>
      </w:r>
      <w:r w:rsidRPr="00C35E73">
        <w:rPr>
          <w:rFonts w:ascii="Arial" w:hAnsi="Arial" w:cs="Arial"/>
          <w:b/>
          <w:bCs/>
          <w:color w:val="auto"/>
          <w:sz w:val="20"/>
          <w:szCs w:val="20"/>
        </w:rPr>
        <w:tab/>
        <w:t>Asigurarea complementarității investițiilor soft și hard</w:t>
      </w:r>
      <w:r w:rsidRPr="00C35E73">
        <w:rPr>
          <w:rFonts w:ascii="Arial" w:hAnsi="Arial" w:cs="Arial"/>
          <w:b/>
          <w:bCs/>
          <w:i/>
          <w:iCs/>
          <w:color w:val="auto"/>
          <w:sz w:val="20"/>
          <w:szCs w:val="20"/>
        </w:rPr>
        <w:t>*</w:t>
      </w:r>
      <w:r w:rsidRPr="00C35E73">
        <w:rPr>
          <w:rFonts w:ascii="Arial" w:hAnsi="Arial" w:cs="Arial"/>
          <w:bCs/>
          <w:iCs/>
          <w:color w:val="auto"/>
          <w:sz w:val="20"/>
          <w:szCs w:val="20"/>
        </w:rPr>
        <w:t xml:space="preserve"> - </w:t>
      </w:r>
      <w:proofErr w:type="spellStart"/>
      <w:r w:rsidRPr="00C35E73">
        <w:rPr>
          <w:rFonts w:ascii="Arial" w:hAnsi="Arial" w:cs="Arial"/>
          <w:bCs/>
          <w:iCs/>
          <w:color w:val="auto"/>
          <w:sz w:val="20"/>
          <w:szCs w:val="20"/>
        </w:rPr>
        <w:t>Fişa</w:t>
      </w:r>
      <w:proofErr w:type="spellEnd"/>
      <w:r w:rsidRPr="00C35E73">
        <w:rPr>
          <w:rFonts w:ascii="Arial" w:hAnsi="Arial" w:cs="Arial"/>
          <w:bCs/>
          <w:iCs/>
          <w:color w:val="auto"/>
          <w:sz w:val="20"/>
          <w:szCs w:val="20"/>
        </w:rPr>
        <w:t xml:space="preserve"> de proiect prezintă modalitatea prin care se asigură complementaritatea între </w:t>
      </w:r>
      <w:proofErr w:type="spellStart"/>
      <w:r w:rsidRPr="00C35E73">
        <w:rPr>
          <w:rFonts w:ascii="Arial" w:hAnsi="Arial" w:cs="Arial"/>
          <w:bCs/>
          <w:iCs/>
          <w:color w:val="auto"/>
          <w:sz w:val="20"/>
          <w:szCs w:val="20"/>
        </w:rPr>
        <w:t>investiţiile</w:t>
      </w:r>
      <w:proofErr w:type="spellEnd"/>
      <w:r w:rsidRPr="00C35E73">
        <w:rPr>
          <w:rFonts w:ascii="Arial" w:hAnsi="Arial" w:cs="Arial"/>
          <w:bCs/>
          <w:iCs/>
          <w:color w:val="auto"/>
          <w:sz w:val="20"/>
          <w:szCs w:val="20"/>
        </w:rPr>
        <w:t xml:space="preserve"> FEDR, în infrastructură, </w:t>
      </w:r>
      <w:proofErr w:type="spellStart"/>
      <w:r w:rsidRPr="00C35E73">
        <w:rPr>
          <w:rFonts w:ascii="Arial" w:hAnsi="Arial" w:cs="Arial"/>
          <w:bCs/>
          <w:iCs/>
          <w:color w:val="auto"/>
          <w:sz w:val="20"/>
          <w:szCs w:val="20"/>
        </w:rPr>
        <w:t>şi</w:t>
      </w:r>
      <w:proofErr w:type="spellEnd"/>
      <w:r w:rsidRPr="00C35E73">
        <w:rPr>
          <w:rFonts w:ascii="Arial" w:hAnsi="Arial" w:cs="Arial"/>
          <w:bCs/>
          <w:iCs/>
          <w:color w:val="auto"/>
          <w:sz w:val="20"/>
          <w:szCs w:val="20"/>
        </w:rPr>
        <w:t xml:space="preserve"> măsurile soft, de tip FSE, inclusiv prin intermediul </w:t>
      </w:r>
      <w:proofErr w:type="spellStart"/>
      <w:r w:rsidRPr="00C35E73">
        <w:rPr>
          <w:rFonts w:ascii="Arial" w:hAnsi="Arial" w:cs="Arial"/>
          <w:bCs/>
          <w:iCs/>
          <w:color w:val="auto"/>
          <w:sz w:val="20"/>
          <w:szCs w:val="20"/>
        </w:rPr>
        <w:t>finanţărilor</w:t>
      </w:r>
      <w:proofErr w:type="spellEnd"/>
      <w:r w:rsidRPr="00C35E73">
        <w:rPr>
          <w:rFonts w:ascii="Arial" w:hAnsi="Arial" w:cs="Arial"/>
          <w:bCs/>
          <w:iCs/>
          <w:color w:val="auto"/>
          <w:sz w:val="20"/>
          <w:szCs w:val="20"/>
        </w:rPr>
        <w:t xml:space="preserve"> din alte surse. </w:t>
      </w:r>
      <w:r w:rsidRPr="00C35E73">
        <w:rPr>
          <w:rFonts w:ascii="Arial" w:hAnsi="Arial" w:cs="Arial"/>
          <w:color w:val="auto"/>
          <w:sz w:val="20"/>
          <w:szCs w:val="20"/>
        </w:rPr>
        <w:t xml:space="preserve">O </w:t>
      </w:r>
      <w:proofErr w:type="spellStart"/>
      <w:r w:rsidRPr="00C35E73">
        <w:rPr>
          <w:rFonts w:ascii="Arial" w:hAnsi="Arial" w:cs="Arial"/>
          <w:color w:val="auto"/>
          <w:sz w:val="20"/>
          <w:szCs w:val="20"/>
        </w:rPr>
        <w:t>condiţie</w:t>
      </w:r>
      <w:proofErr w:type="spellEnd"/>
      <w:r w:rsidRPr="00C35E73">
        <w:rPr>
          <w:rFonts w:ascii="Arial" w:hAnsi="Arial" w:cs="Arial"/>
          <w:color w:val="auto"/>
          <w:sz w:val="20"/>
          <w:szCs w:val="20"/>
        </w:rPr>
        <w:t xml:space="preserve"> esențială pentru </w:t>
      </w:r>
      <w:proofErr w:type="spellStart"/>
      <w:r w:rsidRPr="00C35E73">
        <w:rPr>
          <w:rFonts w:ascii="Arial" w:hAnsi="Arial" w:cs="Arial"/>
          <w:color w:val="auto"/>
          <w:sz w:val="20"/>
          <w:szCs w:val="20"/>
        </w:rPr>
        <w:t>finanţarea</w:t>
      </w:r>
      <w:proofErr w:type="spellEnd"/>
      <w:r w:rsidRPr="00C35E73">
        <w:rPr>
          <w:rFonts w:ascii="Arial" w:hAnsi="Arial" w:cs="Arial"/>
          <w:color w:val="auto"/>
          <w:sz w:val="20"/>
          <w:szCs w:val="20"/>
        </w:rPr>
        <w:t xml:space="preserve"> proiectelor în cadrul SDL este asigurarea </w:t>
      </w:r>
      <w:proofErr w:type="spellStart"/>
      <w:r w:rsidRPr="00C35E73">
        <w:rPr>
          <w:rFonts w:ascii="Arial" w:hAnsi="Arial" w:cs="Arial"/>
          <w:color w:val="auto"/>
          <w:sz w:val="20"/>
          <w:szCs w:val="20"/>
        </w:rPr>
        <w:t>complementarităţii</w:t>
      </w:r>
      <w:proofErr w:type="spellEnd"/>
      <w:r w:rsidRPr="00C35E73">
        <w:rPr>
          <w:rFonts w:ascii="Arial" w:hAnsi="Arial" w:cs="Arial"/>
          <w:color w:val="auto"/>
          <w:sz w:val="20"/>
          <w:szCs w:val="20"/>
        </w:rPr>
        <w:t xml:space="preserve"> investițiilor soft și hard ( POR-POCU). Astfel că prin finanțările obținute prin programul POR se </w:t>
      </w:r>
      <w:proofErr w:type="spellStart"/>
      <w:r w:rsidRPr="00C35E73">
        <w:rPr>
          <w:rFonts w:ascii="Arial" w:hAnsi="Arial" w:cs="Arial"/>
          <w:color w:val="auto"/>
          <w:sz w:val="20"/>
          <w:szCs w:val="20"/>
        </w:rPr>
        <w:t>finanţează</w:t>
      </w:r>
      <w:proofErr w:type="spellEnd"/>
      <w:r w:rsidRPr="00C35E73">
        <w:rPr>
          <w:rFonts w:ascii="Arial" w:hAnsi="Arial" w:cs="Arial"/>
          <w:color w:val="auto"/>
          <w:sz w:val="20"/>
          <w:szCs w:val="20"/>
        </w:rPr>
        <w:t xml:space="preserve"> infrastructura necesară, iar prin proiectele POCU se </w:t>
      </w:r>
      <w:proofErr w:type="spellStart"/>
      <w:r w:rsidRPr="00C35E73">
        <w:rPr>
          <w:rFonts w:ascii="Arial" w:hAnsi="Arial" w:cs="Arial"/>
          <w:color w:val="auto"/>
          <w:sz w:val="20"/>
          <w:szCs w:val="20"/>
        </w:rPr>
        <w:t>finanţează</w:t>
      </w:r>
      <w:proofErr w:type="spellEnd"/>
      <w:r w:rsidRPr="00C35E73">
        <w:rPr>
          <w:rFonts w:ascii="Arial" w:hAnsi="Arial" w:cs="Arial"/>
          <w:color w:val="auto"/>
          <w:sz w:val="20"/>
          <w:szCs w:val="20"/>
        </w:rPr>
        <w:t xml:space="preserve"> </w:t>
      </w:r>
      <w:proofErr w:type="spellStart"/>
      <w:r w:rsidRPr="00C35E73">
        <w:rPr>
          <w:rFonts w:ascii="Arial" w:hAnsi="Arial" w:cs="Arial"/>
          <w:color w:val="auto"/>
          <w:sz w:val="20"/>
          <w:szCs w:val="20"/>
        </w:rPr>
        <w:t>funcţionarea</w:t>
      </w:r>
      <w:proofErr w:type="spellEnd"/>
      <w:r w:rsidRPr="00C35E73">
        <w:rPr>
          <w:rFonts w:ascii="Arial" w:hAnsi="Arial" w:cs="Arial"/>
          <w:color w:val="auto"/>
          <w:sz w:val="20"/>
          <w:szCs w:val="20"/>
        </w:rPr>
        <w:t xml:space="preserve"> infrastructurii.</w:t>
      </w:r>
    </w:p>
    <w:p w14:paraId="19B24D4B" w14:textId="77777777" w:rsidR="00BA04FD" w:rsidRPr="00C35E73" w:rsidRDefault="000B260A" w:rsidP="006C345C">
      <w:pPr>
        <w:tabs>
          <w:tab w:val="left" w:pos="993"/>
        </w:tabs>
        <w:spacing w:line="240" w:lineRule="auto"/>
        <w:ind w:firstLine="720"/>
        <w:rPr>
          <w:rFonts w:ascii="Arial" w:hAnsi="Arial" w:cs="Arial"/>
          <w:bCs/>
          <w:iCs/>
          <w:color w:val="auto"/>
          <w:sz w:val="20"/>
          <w:szCs w:val="20"/>
        </w:rPr>
      </w:pPr>
      <w:r w:rsidRPr="00C35E73">
        <w:rPr>
          <w:rFonts w:ascii="Arial" w:hAnsi="Arial" w:cs="Arial"/>
          <w:color w:val="auto"/>
          <w:sz w:val="20"/>
          <w:szCs w:val="20"/>
        </w:rPr>
        <w:t>Pentru a demonstra complementaritatea fisei de proiect propuse, solicitantul va depune in cadrul dosarului fisei de proiect si fișa/fișele de proiect complementare conform SDL.</w:t>
      </w:r>
    </w:p>
    <w:p w14:paraId="684C0239" w14:textId="77777777" w:rsidR="00BA04FD" w:rsidRPr="00C35E73" w:rsidRDefault="000B260A" w:rsidP="006C345C">
      <w:pPr>
        <w:tabs>
          <w:tab w:val="left" w:pos="993"/>
        </w:tabs>
        <w:spacing w:line="240" w:lineRule="auto"/>
        <w:ind w:firstLine="720"/>
        <w:rPr>
          <w:rFonts w:ascii="Arial" w:hAnsi="Arial" w:cs="Arial"/>
          <w:bCs/>
          <w:iCs/>
          <w:color w:val="auto"/>
          <w:sz w:val="20"/>
          <w:szCs w:val="20"/>
        </w:rPr>
      </w:pPr>
      <w:r w:rsidRPr="00C35E73">
        <w:rPr>
          <w:rFonts w:ascii="Arial" w:hAnsi="Arial" w:cs="Arial"/>
          <w:b/>
          <w:bCs/>
          <w:color w:val="auto"/>
          <w:sz w:val="20"/>
          <w:szCs w:val="20"/>
        </w:rPr>
        <w:t>i)</w:t>
      </w:r>
      <w:r w:rsidRPr="00C35E73">
        <w:rPr>
          <w:rFonts w:ascii="Arial" w:hAnsi="Arial" w:cs="Arial"/>
          <w:b/>
          <w:bCs/>
          <w:color w:val="auto"/>
          <w:sz w:val="20"/>
          <w:szCs w:val="20"/>
        </w:rPr>
        <w:tab/>
        <w:t>Valoarea minimă (dacă este cazul) și maximă eligibilă a unei fișe de proiect</w:t>
      </w:r>
      <w:r w:rsidRPr="00C35E73">
        <w:rPr>
          <w:rFonts w:ascii="Arial" w:hAnsi="Arial" w:cs="Arial"/>
          <w:b/>
          <w:bCs/>
          <w:i/>
          <w:iCs/>
          <w:color w:val="auto"/>
          <w:sz w:val="20"/>
          <w:szCs w:val="20"/>
        </w:rPr>
        <w:t>*</w:t>
      </w:r>
      <w:r w:rsidRPr="00C35E73">
        <w:rPr>
          <w:rFonts w:ascii="Arial" w:hAnsi="Arial" w:cs="Arial"/>
          <w:bCs/>
          <w:iCs/>
          <w:color w:val="auto"/>
          <w:sz w:val="20"/>
          <w:szCs w:val="20"/>
        </w:rPr>
        <w:t xml:space="preserve"> - </w:t>
      </w:r>
      <w:proofErr w:type="spellStart"/>
      <w:r w:rsidRPr="00C35E73">
        <w:rPr>
          <w:rFonts w:ascii="Arial" w:hAnsi="Arial" w:cs="Arial"/>
          <w:bCs/>
          <w:iCs/>
          <w:color w:val="auto"/>
          <w:sz w:val="20"/>
          <w:szCs w:val="20"/>
        </w:rPr>
        <w:t>Fişa</w:t>
      </w:r>
      <w:proofErr w:type="spellEnd"/>
      <w:r w:rsidRPr="00C35E73">
        <w:rPr>
          <w:rFonts w:ascii="Arial" w:hAnsi="Arial" w:cs="Arial"/>
          <w:bCs/>
          <w:iCs/>
          <w:color w:val="auto"/>
          <w:sz w:val="20"/>
          <w:szCs w:val="20"/>
        </w:rPr>
        <w:t xml:space="preserve"> de proiect se încadrează în valoarea minimă (dacă este cazul) </w:t>
      </w:r>
      <w:proofErr w:type="spellStart"/>
      <w:r w:rsidRPr="00C35E73">
        <w:rPr>
          <w:rFonts w:ascii="Arial" w:hAnsi="Arial" w:cs="Arial"/>
          <w:bCs/>
          <w:iCs/>
          <w:color w:val="auto"/>
          <w:sz w:val="20"/>
          <w:szCs w:val="20"/>
        </w:rPr>
        <w:t>şi</w:t>
      </w:r>
      <w:proofErr w:type="spellEnd"/>
      <w:r w:rsidRPr="00C35E73">
        <w:rPr>
          <w:rFonts w:ascii="Arial" w:hAnsi="Arial" w:cs="Arial"/>
          <w:bCs/>
          <w:iCs/>
          <w:color w:val="auto"/>
          <w:sz w:val="20"/>
          <w:szCs w:val="20"/>
        </w:rPr>
        <w:t xml:space="preserve"> valoarea maximă eligibilă stabilită prin ghidul solicitantului elaborat de GAL pentru fiecare apel.</w:t>
      </w:r>
    </w:p>
    <w:p w14:paraId="46FE2597" w14:textId="77777777" w:rsidR="00BA04FD" w:rsidRPr="00C35E73" w:rsidRDefault="000B260A" w:rsidP="006C345C">
      <w:pPr>
        <w:tabs>
          <w:tab w:val="left" w:pos="993"/>
        </w:tabs>
        <w:spacing w:line="240" w:lineRule="auto"/>
        <w:ind w:firstLine="720"/>
        <w:rPr>
          <w:rFonts w:ascii="Arial" w:hAnsi="Arial" w:cs="Arial"/>
          <w:bCs/>
          <w:iCs/>
          <w:color w:val="auto"/>
          <w:sz w:val="20"/>
          <w:szCs w:val="20"/>
        </w:rPr>
      </w:pPr>
      <w:r w:rsidRPr="00C35E73">
        <w:rPr>
          <w:rFonts w:ascii="Arial" w:hAnsi="Arial" w:cs="Arial"/>
          <w:b/>
          <w:bCs/>
          <w:color w:val="auto"/>
          <w:sz w:val="20"/>
          <w:szCs w:val="20"/>
        </w:rPr>
        <w:t>j)</w:t>
      </w:r>
      <w:r w:rsidRPr="00C35E73">
        <w:rPr>
          <w:rFonts w:ascii="Arial" w:hAnsi="Arial" w:cs="Arial"/>
          <w:b/>
          <w:bCs/>
          <w:color w:val="auto"/>
          <w:sz w:val="20"/>
          <w:szCs w:val="20"/>
        </w:rPr>
        <w:tab/>
        <w:t>Cheltuieli eligibile</w:t>
      </w:r>
      <w:r w:rsidRPr="00C35E73">
        <w:rPr>
          <w:rFonts w:ascii="Arial" w:hAnsi="Arial" w:cs="Arial"/>
          <w:b/>
          <w:bCs/>
          <w:i/>
          <w:iCs/>
          <w:color w:val="auto"/>
          <w:sz w:val="20"/>
          <w:szCs w:val="20"/>
        </w:rPr>
        <w:t>*</w:t>
      </w:r>
      <w:r w:rsidRPr="00C35E73">
        <w:rPr>
          <w:rFonts w:ascii="Arial" w:hAnsi="Arial" w:cs="Arial"/>
          <w:bCs/>
          <w:iCs/>
          <w:color w:val="auto"/>
          <w:sz w:val="20"/>
          <w:szCs w:val="20"/>
        </w:rPr>
        <w:t xml:space="preserve"> - Cheltuielile eligibile </w:t>
      </w:r>
      <w:proofErr w:type="spellStart"/>
      <w:r w:rsidRPr="00C35E73">
        <w:rPr>
          <w:rFonts w:ascii="Arial" w:hAnsi="Arial" w:cs="Arial"/>
          <w:bCs/>
          <w:iCs/>
          <w:color w:val="auto"/>
          <w:sz w:val="20"/>
          <w:szCs w:val="20"/>
        </w:rPr>
        <w:t>menţionate</w:t>
      </w:r>
      <w:proofErr w:type="spellEnd"/>
      <w:r w:rsidRPr="00C35E73">
        <w:rPr>
          <w:rFonts w:ascii="Arial" w:hAnsi="Arial" w:cs="Arial"/>
          <w:bCs/>
          <w:iCs/>
          <w:color w:val="auto"/>
          <w:sz w:val="20"/>
          <w:szCs w:val="20"/>
        </w:rPr>
        <w:t xml:space="preserve"> în </w:t>
      </w:r>
      <w:proofErr w:type="spellStart"/>
      <w:r w:rsidRPr="00C35E73">
        <w:rPr>
          <w:rFonts w:ascii="Arial" w:hAnsi="Arial" w:cs="Arial"/>
          <w:bCs/>
          <w:iCs/>
          <w:color w:val="auto"/>
          <w:sz w:val="20"/>
          <w:szCs w:val="20"/>
        </w:rPr>
        <w:t>fişa</w:t>
      </w:r>
      <w:proofErr w:type="spellEnd"/>
      <w:r w:rsidRPr="00C35E73">
        <w:rPr>
          <w:rFonts w:ascii="Arial" w:hAnsi="Arial" w:cs="Arial"/>
          <w:bCs/>
          <w:iCs/>
          <w:color w:val="auto"/>
          <w:sz w:val="20"/>
          <w:szCs w:val="20"/>
        </w:rPr>
        <w:t xml:space="preserve"> de proiect se încadrează în categoria cheltuielilor eligibile conform ghidului solicitantului elaborat de GAL si cheltuielilor </w:t>
      </w:r>
      <w:proofErr w:type="spellStart"/>
      <w:r w:rsidRPr="00C35E73">
        <w:rPr>
          <w:rFonts w:ascii="Arial" w:hAnsi="Arial" w:cs="Arial"/>
          <w:bCs/>
          <w:iCs/>
          <w:color w:val="auto"/>
          <w:sz w:val="20"/>
          <w:szCs w:val="20"/>
        </w:rPr>
        <w:t>mentionate</w:t>
      </w:r>
      <w:proofErr w:type="spellEnd"/>
      <w:r w:rsidRPr="00C35E73">
        <w:rPr>
          <w:rFonts w:ascii="Arial" w:hAnsi="Arial" w:cs="Arial"/>
          <w:bCs/>
          <w:iCs/>
          <w:color w:val="auto"/>
          <w:sz w:val="20"/>
          <w:szCs w:val="20"/>
        </w:rPr>
        <w:t xml:space="preserve"> la </w:t>
      </w:r>
      <w:proofErr w:type="spellStart"/>
      <w:r w:rsidRPr="00C35E73">
        <w:rPr>
          <w:rFonts w:ascii="Arial" w:hAnsi="Arial" w:cs="Arial"/>
          <w:bCs/>
          <w:iCs/>
          <w:color w:val="auto"/>
          <w:sz w:val="20"/>
          <w:szCs w:val="20"/>
        </w:rPr>
        <w:t>pct</w:t>
      </w:r>
      <w:proofErr w:type="spellEnd"/>
      <w:r w:rsidRPr="00C35E73">
        <w:rPr>
          <w:rFonts w:ascii="Arial" w:hAnsi="Arial" w:cs="Arial"/>
          <w:bCs/>
          <w:iCs/>
          <w:color w:val="auto"/>
          <w:sz w:val="20"/>
          <w:szCs w:val="20"/>
        </w:rPr>
        <w:t xml:space="preserve"> 2.8.</w:t>
      </w:r>
    </w:p>
    <w:p w14:paraId="1EF4E660" w14:textId="77777777" w:rsidR="00BA04FD" w:rsidRPr="00C35E73" w:rsidRDefault="000B260A" w:rsidP="006C345C">
      <w:pPr>
        <w:tabs>
          <w:tab w:val="left" w:pos="993"/>
        </w:tabs>
        <w:spacing w:line="240" w:lineRule="auto"/>
        <w:ind w:firstLine="720"/>
        <w:rPr>
          <w:rFonts w:ascii="Arial" w:hAnsi="Arial" w:cs="Arial"/>
          <w:bCs/>
          <w:iCs/>
          <w:color w:val="auto"/>
          <w:sz w:val="20"/>
          <w:szCs w:val="20"/>
        </w:rPr>
      </w:pPr>
      <w:r w:rsidRPr="00C35E73">
        <w:rPr>
          <w:rFonts w:ascii="Arial" w:hAnsi="Arial" w:cs="Arial"/>
          <w:b/>
          <w:bCs/>
          <w:color w:val="auto"/>
          <w:sz w:val="20"/>
          <w:szCs w:val="20"/>
        </w:rPr>
        <w:t>k)</w:t>
      </w:r>
      <w:r w:rsidRPr="00C35E73">
        <w:rPr>
          <w:rFonts w:ascii="Arial" w:hAnsi="Arial" w:cs="Arial"/>
          <w:b/>
          <w:bCs/>
          <w:color w:val="auto"/>
          <w:sz w:val="20"/>
          <w:szCs w:val="20"/>
        </w:rPr>
        <w:tab/>
        <w:t>Asigurarea contribuției proprii a solicitantului/ partenerilor</w:t>
      </w:r>
      <w:r w:rsidRPr="00C35E73">
        <w:rPr>
          <w:rFonts w:ascii="Arial" w:hAnsi="Arial" w:cs="Arial"/>
          <w:b/>
          <w:bCs/>
          <w:i/>
          <w:iCs/>
          <w:color w:val="auto"/>
          <w:sz w:val="20"/>
          <w:szCs w:val="20"/>
        </w:rPr>
        <w:t>*</w:t>
      </w:r>
      <w:r w:rsidRPr="00C35E73">
        <w:rPr>
          <w:rFonts w:ascii="Arial" w:hAnsi="Arial" w:cs="Arial"/>
          <w:bCs/>
          <w:iCs/>
          <w:color w:val="auto"/>
          <w:sz w:val="20"/>
          <w:szCs w:val="20"/>
        </w:rPr>
        <w:t xml:space="preserve"> - Este asigurată </w:t>
      </w:r>
      <w:proofErr w:type="spellStart"/>
      <w:r w:rsidRPr="00C35E73">
        <w:rPr>
          <w:rFonts w:ascii="Arial" w:hAnsi="Arial" w:cs="Arial"/>
          <w:bCs/>
          <w:iCs/>
          <w:color w:val="auto"/>
          <w:sz w:val="20"/>
          <w:szCs w:val="20"/>
        </w:rPr>
        <w:t>contribuţia</w:t>
      </w:r>
      <w:proofErr w:type="spellEnd"/>
      <w:r w:rsidRPr="00C35E73">
        <w:rPr>
          <w:rFonts w:ascii="Arial" w:hAnsi="Arial" w:cs="Arial"/>
          <w:bCs/>
          <w:iCs/>
          <w:color w:val="auto"/>
          <w:sz w:val="20"/>
          <w:szCs w:val="20"/>
        </w:rPr>
        <w:t xml:space="preserve"> eligibilă minimă a solicitantului </w:t>
      </w:r>
      <w:proofErr w:type="spellStart"/>
      <w:r w:rsidRPr="00C35E73">
        <w:rPr>
          <w:rFonts w:ascii="Arial" w:hAnsi="Arial" w:cs="Arial"/>
          <w:bCs/>
          <w:iCs/>
          <w:color w:val="auto"/>
          <w:sz w:val="20"/>
          <w:szCs w:val="20"/>
        </w:rPr>
        <w:t>şi</w:t>
      </w:r>
      <w:proofErr w:type="spellEnd"/>
      <w:r w:rsidRPr="00C35E73">
        <w:rPr>
          <w:rFonts w:ascii="Arial" w:hAnsi="Arial" w:cs="Arial"/>
          <w:bCs/>
          <w:iCs/>
          <w:color w:val="auto"/>
          <w:sz w:val="20"/>
          <w:szCs w:val="20"/>
        </w:rPr>
        <w:t xml:space="preserve"> partenerilor, după caz. </w:t>
      </w:r>
      <w:proofErr w:type="spellStart"/>
      <w:r w:rsidRPr="00C35E73">
        <w:rPr>
          <w:rFonts w:ascii="Arial" w:hAnsi="Arial" w:cs="Arial"/>
          <w:bCs/>
          <w:iCs/>
          <w:color w:val="auto"/>
          <w:sz w:val="20"/>
          <w:szCs w:val="20"/>
        </w:rPr>
        <w:t>Contribuţia</w:t>
      </w:r>
      <w:proofErr w:type="spellEnd"/>
      <w:r w:rsidRPr="00C35E73">
        <w:rPr>
          <w:rFonts w:ascii="Arial" w:hAnsi="Arial" w:cs="Arial"/>
          <w:bCs/>
          <w:iCs/>
          <w:color w:val="auto"/>
          <w:sz w:val="20"/>
          <w:szCs w:val="20"/>
        </w:rPr>
        <w:t xml:space="preserve"> eligibilă minimă a solicitantului/partenerului în cadrul </w:t>
      </w:r>
      <w:proofErr w:type="spellStart"/>
      <w:r w:rsidRPr="00C35E73">
        <w:rPr>
          <w:rFonts w:ascii="Arial" w:hAnsi="Arial" w:cs="Arial"/>
          <w:bCs/>
          <w:iCs/>
          <w:color w:val="auto"/>
          <w:sz w:val="20"/>
          <w:szCs w:val="20"/>
        </w:rPr>
        <w:t>fişelor</w:t>
      </w:r>
      <w:proofErr w:type="spellEnd"/>
      <w:r w:rsidRPr="00C35E73">
        <w:rPr>
          <w:rFonts w:ascii="Arial" w:hAnsi="Arial" w:cs="Arial"/>
          <w:bCs/>
          <w:iCs/>
          <w:color w:val="auto"/>
          <w:sz w:val="20"/>
          <w:szCs w:val="20"/>
        </w:rPr>
        <w:t xml:space="preserve"> de proiecte POCU reprezintă procentul din valoarea totală eligibilă a </w:t>
      </w:r>
      <w:proofErr w:type="spellStart"/>
      <w:r w:rsidRPr="00C35E73">
        <w:rPr>
          <w:rFonts w:ascii="Arial" w:hAnsi="Arial" w:cs="Arial"/>
          <w:bCs/>
          <w:iCs/>
          <w:color w:val="auto"/>
          <w:sz w:val="20"/>
          <w:szCs w:val="20"/>
        </w:rPr>
        <w:t>fişei</w:t>
      </w:r>
      <w:proofErr w:type="spellEnd"/>
      <w:r w:rsidRPr="00C35E73">
        <w:rPr>
          <w:rFonts w:ascii="Arial" w:hAnsi="Arial" w:cs="Arial"/>
          <w:bCs/>
          <w:iCs/>
          <w:color w:val="auto"/>
          <w:sz w:val="20"/>
          <w:szCs w:val="20"/>
        </w:rPr>
        <w:t xml:space="preserve"> de proiect propusă, care va fi suportat de solicitant </w:t>
      </w:r>
      <w:proofErr w:type="spellStart"/>
      <w:r w:rsidRPr="00C35E73">
        <w:rPr>
          <w:rFonts w:ascii="Arial" w:hAnsi="Arial" w:cs="Arial"/>
          <w:bCs/>
          <w:iCs/>
          <w:color w:val="auto"/>
          <w:sz w:val="20"/>
          <w:szCs w:val="20"/>
        </w:rPr>
        <w:t>şi</w:t>
      </w:r>
      <w:proofErr w:type="spellEnd"/>
      <w:r w:rsidRPr="00C35E73">
        <w:rPr>
          <w:rFonts w:ascii="Arial" w:hAnsi="Arial" w:cs="Arial"/>
          <w:bCs/>
          <w:iCs/>
          <w:color w:val="auto"/>
          <w:sz w:val="20"/>
          <w:szCs w:val="20"/>
        </w:rPr>
        <w:t xml:space="preserve"> de fiecare dintre parteneri în cazul </w:t>
      </w:r>
      <w:proofErr w:type="spellStart"/>
      <w:r w:rsidRPr="00C35E73">
        <w:rPr>
          <w:rFonts w:ascii="Arial" w:hAnsi="Arial" w:cs="Arial"/>
          <w:bCs/>
          <w:iCs/>
          <w:color w:val="auto"/>
          <w:sz w:val="20"/>
          <w:szCs w:val="20"/>
        </w:rPr>
        <w:t>fişelor</w:t>
      </w:r>
      <w:proofErr w:type="spellEnd"/>
      <w:r w:rsidRPr="00C35E73">
        <w:rPr>
          <w:rFonts w:ascii="Arial" w:hAnsi="Arial" w:cs="Arial"/>
          <w:bCs/>
          <w:iCs/>
          <w:color w:val="auto"/>
          <w:sz w:val="20"/>
          <w:szCs w:val="20"/>
        </w:rPr>
        <w:t xml:space="preserve"> de proiect depuse în parteneriat.</w:t>
      </w:r>
    </w:p>
    <w:p w14:paraId="3436C685" w14:textId="77777777" w:rsidR="00BA04FD" w:rsidRPr="00C35E73" w:rsidRDefault="000B260A" w:rsidP="006C345C">
      <w:pPr>
        <w:tabs>
          <w:tab w:val="left" w:pos="993"/>
        </w:tabs>
        <w:spacing w:line="240" w:lineRule="auto"/>
        <w:ind w:firstLine="720"/>
        <w:rPr>
          <w:rFonts w:ascii="Arial" w:hAnsi="Arial" w:cs="Arial"/>
          <w:bCs/>
          <w:iCs/>
          <w:color w:val="auto"/>
          <w:sz w:val="20"/>
          <w:szCs w:val="20"/>
        </w:rPr>
      </w:pPr>
      <w:r w:rsidRPr="00C35E73">
        <w:rPr>
          <w:rFonts w:ascii="Arial" w:hAnsi="Arial" w:cs="Arial"/>
          <w:b/>
          <w:bCs/>
          <w:iCs/>
          <w:color w:val="auto"/>
          <w:sz w:val="20"/>
          <w:szCs w:val="20"/>
        </w:rPr>
        <w:t>l)</w:t>
      </w:r>
      <w:r w:rsidRPr="00C35E73">
        <w:rPr>
          <w:rFonts w:ascii="Arial" w:hAnsi="Arial" w:cs="Arial"/>
          <w:color w:val="auto"/>
          <w:sz w:val="20"/>
          <w:szCs w:val="20"/>
        </w:rPr>
        <w:t xml:space="preserve"> </w:t>
      </w:r>
      <w:r w:rsidRPr="00C35E73">
        <w:rPr>
          <w:rFonts w:ascii="Arial" w:hAnsi="Arial" w:cs="Arial"/>
          <w:color w:val="auto"/>
          <w:sz w:val="20"/>
          <w:szCs w:val="20"/>
        </w:rPr>
        <w:tab/>
      </w:r>
      <w:r w:rsidRPr="00C35E73">
        <w:rPr>
          <w:rFonts w:ascii="Arial" w:hAnsi="Arial" w:cs="Arial"/>
          <w:b/>
          <w:bCs/>
          <w:iCs/>
          <w:color w:val="auto"/>
          <w:sz w:val="20"/>
          <w:szCs w:val="20"/>
        </w:rPr>
        <w:t xml:space="preserve">Proiectul cuprinde măsuri minime de dezvoltare durabilă și de promovare a egalității de șanse și nediscriminare </w:t>
      </w:r>
      <w:r w:rsidRPr="00C35E73">
        <w:rPr>
          <w:rFonts w:ascii="Arial" w:hAnsi="Arial" w:cs="Arial"/>
          <w:bCs/>
          <w:iCs/>
          <w:color w:val="auto"/>
          <w:sz w:val="20"/>
          <w:szCs w:val="20"/>
        </w:rPr>
        <w:t>– Cadrul strategic privind egalitatea de șanse și de tratament</w:t>
      </w:r>
    </w:p>
    <w:p w14:paraId="346AA765" w14:textId="77777777" w:rsidR="00BA04FD" w:rsidRPr="00C35E73" w:rsidRDefault="000B260A" w:rsidP="009D08B6">
      <w:pPr>
        <w:tabs>
          <w:tab w:val="left" w:pos="993"/>
        </w:tabs>
        <w:spacing w:line="240" w:lineRule="auto"/>
        <w:ind w:firstLine="360"/>
        <w:rPr>
          <w:rFonts w:ascii="Arial" w:hAnsi="Arial" w:cs="Arial"/>
          <w:bCs/>
          <w:iCs/>
          <w:color w:val="auto"/>
          <w:sz w:val="20"/>
          <w:szCs w:val="20"/>
        </w:rPr>
      </w:pPr>
      <w:r w:rsidRPr="00C35E73">
        <w:rPr>
          <w:rFonts w:ascii="Arial" w:hAnsi="Arial" w:cs="Arial"/>
          <w:bCs/>
          <w:iCs/>
          <w:color w:val="auto"/>
          <w:sz w:val="20"/>
          <w:szCs w:val="20"/>
        </w:rPr>
        <w:t xml:space="preserve">Principalele documente strategice în domeniul egalității de șanse </w:t>
      </w:r>
      <w:proofErr w:type="spellStart"/>
      <w:r w:rsidRPr="00C35E73">
        <w:rPr>
          <w:rFonts w:ascii="Arial" w:hAnsi="Arial" w:cs="Arial"/>
          <w:bCs/>
          <w:iCs/>
          <w:color w:val="auto"/>
          <w:sz w:val="20"/>
          <w:szCs w:val="20"/>
        </w:rPr>
        <w:t>şi</w:t>
      </w:r>
      <w:proofErr w:type="spellEnd"/>
      <w:r w:rsidRPr="00C35E73">
        <w:rPr>
          <w:rFonts w:ascii="Arial" w:hAnsi="Arial" w:cs="Arial"/>
          <w:bCs/>
          <w:iCs/>
          <w:color w:val="auto"/>
          <w:sz w:val="20"/>
          <w:szCs w:val="20"/>
        </w:rPr>
        <w:t xml:space="preserve"> tratament la nivel european sunt:</w:t>
      </w:r>
    </w:p>
    <w:p w14:paraId="7AA4A7AD" w14:textId="77777777" w:rsidR="00BA04FD" w:rsidRPr="00C35E73" w:rsidRDefault="000B260A" w:rsidP="006C345C">
      <w:pPr>
        <w:pStyle w:val="Listparagraf"/>
        <w:numPr>
          <w:ilvl w:val="0"/>
          <w:numId w:val="10"/>
        </w:numPr>
        <w:tabs>
          <w:tab w:val="left" w:pos="993"/>
        </w:tabs>
        <w:spacing w:line="240" w:lineRule="auto"/>
        <w:ind w:left="709" w:hanging="283"/>
        <w:rPr>
          <w:rFonts w:ascii="Arial" w:hAnsi="Arial" w:cs="Arial"/>
          <w:bCs/>
          <w:iCs/>
          <w:color w:val="auto"/>
          <w:sz w:val="20"/>
        </w:rPr>
      </w:pPr>
      <w:r w:rsidRPr="00C35E73">
        <w:rPr>
          <w:rFonts w:ascii="Arial" w:hAnsi="Arial" w:cs="Arial"/>
          <w:bCs/>
          <w:iCs/>
          <w:color w:val="auto"/>
          <w:sz w:val="20"/>
        </w:rPr>
        <w:t>Strategia cadru – Nediscriminare și șanse egale pentru toți;</w:t>
      </w:r>
    </w:p>
    <w:p w14:paraId="19C19DD2" w14:textId="77777777" w:rsidR="00BA04FD" w:rsidRPr="00C35E73" w:rsidRDefault="000B260A" w:rsidP="006C345C">
      <w:pPr>
        <w:pStyle w:val="Listparagraf"/>
        <w:numPr>
          <w:ilvl w:val="0"/>
          <w:numId w:val="10"/>
        </w:numPr>
        <w:tabs>
          <w:tab w:val="left" w:pos="993"/>
        </w:tabs>
        <w:spacing w:line="240" w:lineRule="auto"/>
        <w:ind w:left="709" w:hanging="283"/>
        <w:rPr>
          <w:rFonts w:ascii="Arial" w:hAnsi="Arial" w:cs="Arial"/>
          <w:bCs/>
          <w:iCs/>
          <w:color w:val="auto"/>
          <w:sz w:val="20"/>
        </w:rPr>
      </w:pPr>
      <w:r w:rsidRPr="00C35E73">
        <w:rPr>
          <w:rFonts w:ascii="Arial" w:hAnsi="Arial" w:cs="Arial"/>
          <w:bCs/>
          <w:iCs/>
          <w:color w:val="auto"/>
          <w:sz w:val="20"/>
        </w:rPr>
        <w:t>Strategia privind egalitatea între bărbați și femei 2010-2015;</w:t>
      </w:r>
    </w:p>
    <w:p w14:paraId="33D05270" w14:textId="77777777" w:rsidR="00BA04FD" w:rsidRPr="00C35E73" w:rsidRDefault="000B260A" w:rsidP="006C345C">
      <w:pPr>
        <w:pStyle w:val="Listparagraf"/>
        <w:numPr>
          <w:ilvl w:val="0"/>
          <w:numId w:val="10"/>
        </w:numPr>
        <w:tabs>
          <w:tab w:val="left" w:pos="993"/>
        </w:tabs>
        <w:spacing w:line="240" w:lineRule="auto"/>
        <w:ind w:left="709" w:hanging="283"/>
        <w:rPr>
          <w:rFonts w:ascii="Arial" w:hAnsi="Arial" w:cs="Arial"/>
          <w:bCs/>
          <w:iCs/>
          <w:color w:val="auto"/>
          <w:sz w:val="20"/>
        </w:rPr>
      </w:pPr>
      <w:r w:rsidRPr="00C35E73">
        <w:rPr>
          <w:rFonts w:ascii="Arial" w:hAnsi="Arial" w:cs="Arial"/>
          <w:bCs/>
          <w:iCs/>
          <w:color w:val="auto"/>
          <w:sz w:val="20"/>
        </w:rPr>
        <w:t xml:space="preserve">Strategia europeană 2010-2020 pentru persoanele cu handicap: un angajament reînnoit pentru o </w:t>
      </w:r>
      <w:proofErr w:type="spellStart"/>
      <w:r w:rsidRPr="00C35E73">
        <w:rPr>
          <w:rFonts w:ascii="Arial" w:hAnsi="Arial" w:cs="Arial"/>
          <w:bCs/>
          <w:iCs/>
          <w:color w:val="auto"/>
          <w:sz w:val="20"/>
        </w:rPr>
        <w:t>Europă</w:t>
      </w:r>
      <w:proofErr w:type="spellEnd"/>
      <w:r w:rsidRPr="00C35E73">
        <w:rPr>
          <w:rFonts w:ascii="Arial" w:hAnsi="Arial" w:cs="Arial"/>
          <w:bCs/>
          <w:iCs/>
          <w:color w:val="auto"/>
          <w:sz w:val="20"/>
        </w:rPr>
        <w:t xml:space="preserve"> fără bariere (COM/2010/0636 final).</w:t>
      </w:r>
    </w:p>
    <w:p w14:paraId="59F761A9" w14:textId="77777777" w:rsidR="00BA04FD" w:rsidRPr="00C35E73" w:rsidRDefault="000B260A" w:rsidP="006C345C">
      <w:pPr>
        <w:pStyle w:val="Listparagraf"/>
        <w:numPr>
          <w:ilvl w:val="0"/>
          <w:numId w:val="10"/>
        </w:numPr>
        <w:tabs>
          <w:tab w:val="left" w:pos="993"/>
        </w:tabs>
        <w:spacing w:line="240" w:lineRule="auto"/>
        <w:ind w:left="709" w:hanging="283"/>
        <w:rPr>
          <w:rFonts w:ascii="Arial" w:hAnsi="Arial" w:cs="Arial"/>
          <w:bCs/>
          <w:iCs/>
          <w:color w:val="auto"/>
          <w:sz w:val="20"/>
        </w:rPr>
      </w:pPr>
      <w:r w:rsidRPr="00C35E73">
        <w:rPr>
          <w:rFonts w:ascii="Arial" w:hAnsi="Arial" w:cs="Arial"/>
          <w:bCs/>
          <w:iCs/>
          <w:color w:val="auto"/>
          <w:sz w:val="20"/>
        </w:rPr>
        <w:t>La acestea se adaugă Strategia Europa 2020 pentru creștere inteligentă, sustenabilă și incluzivă (Strategia UE 2020).</w:t>
      </w:r>
    </w:p>
    <w:p w14:paraId="026A7B79" w14:textId="77777777" w:rsidR="00BA04FD" w:rsidRPr="00C35E73" w:rsidRDefault="00BA04FD" w:rsidP="006C345C">
      <w:pPr>
        <w:tabs>
          <w:tab w:val="left" w:pos="993"/>
        </w:tabs>
        <w:spacing w:line="240" w:lineRule="auto"/>
        <w:ind w:firstLine="720"/>
        <w:rPr>
          <w:rFonts w:ascii="Arial" w:hAnsi="Arial" w:cs="Arial"/>
          <w:bCs/>
          <w:iCs/>
          <w:color w:val="auto"/>
          <w:sz w:val="20"/>
          <w:szCs w:val="20"/>
        </w:rPr>
      </w:pPr>
    </w:p>
    <w:p w14:paraId="4A0F73B9" w14:textId="77777777" w:rsidR="00BA04FD" w:rsidRPr="00C35E73" w:rsidRDefault="000B260A" w:rsidP="009D08B6">
      <w:pPr>
        <w:tabs>
          <w:tab w:val="left" w:pos="993"/>
        </w:tabs>
        <w:spacing w:line="240" w:lineRule="auto"/>
        <w:ind w:firstLine="360"/>
        <w:rPr>
          <w:rFonts w:ascii="Arial" w:hAnsi="Arial" w:cs="Arial"/>
          <w:bCs/>
          <w:iCs/>
          <w:color w:val="auto"/>
          <w:sz w:val="20"/>
          <w:szCs w:val="20"/>
        </w:rPr>
      </w:pPr>
      <w:r w:rsidRPr="00C35E73">
        <w:rPr>
          <w:rFonts w:ascii="Arial" w:hAnsi="Arial" w:cs="Arial"/>
          <w:bCs/>
          <w:iCs/>
          <w:color w:val="auto"/>
          <w:sz w:val="20"/>
          <w:szCs w:val="20"/>
        </w:rPr>
        <w:t>Principalul document strategic în domeniul egalității de șanse la nivel național este Strategia națională în domeniul egalității de șanse între femei și bărbați pentru perioada 2014-2017.</w:t>
      </w:r>
    </w:p>
    <w:p w14:paraId="4DD764D6" w14:textId="77777777" w:rsidR="00BA04FD" w:rsidRPr="00C35E73" w:rsidRDefault="00BA04FD" w:rsidP="006C345C">
      <w:pPr>
        <w:tabs>
          <w:tab w:val="left" w:pos="993"/>
        </w:tabs>
        <w:spacing w:line="240" w:lineRule="auto"/>
        <w:ind w:firstLine="720"/>
        <w:rPr>
          <w:rFonts w:ascii="Arial" w:hAnsi="Arial" w:cs="Arial"/>
          <w:b/>
          <w:bCs/>
          <w:iCs/>
          <w:color w:val="auto"/>
          <w:sz w:val="20"/>
          <w:szCs w:val="20"/>
        </w:rPr>
      </w:pPr>
    </w:p>
    <w:p w14:paraId="5B445469" w14:textId="77777777" w:rsidR="00BA04FD" w:rsidRPr="00C35E73" w:rsidRDefault="00BA04FD" w:rsidP="006C345C">
      <w:pPr>
        <w:tabs>
          <w:tab w:val="left" w:pos="993"/>
        </w:tabs>
        <w:spacing w:line="240" w:lineRule="auto"/>
        <w:ind w:firstLine="720"/>
        <w:rPr>
          <w:rFonts w:ascii="Arial" w:hAnsi="Arial" w:cs="Arial"/>
          <w:b/>
          <w:bCs/>
          <w:iCs/>
          <w:color w:val="auto"/>
          <w:sz w:val="20"/>
          <w:szCs w:val="20"/>
        </w:rPr>
      </w:pPr>
      <w:r w:rsidRPr="00C35E73">
        <w:rPr>
          <w:rFonts w:ascii="Arial" w:hAnsi="Arial" w:cs="Arial"/>
          <w:b/>
          <w:bCs/>
          <w:iCs/>
          <w:color w:val="auto"/>
          <w:sz w:val="20"/>
          <w:szCs w:val="20"/>
        </w:rPr>
        <w:t>Alte strategii relevante pentru tematică sunt:</w:t>
      </w:r>
    </w:p>
    <w:p w14:paraId="676724D9" w14:textId="77777777" w:rsidR="00BA04FD" w:rsidRPr="00C35E73" w:rsidRDefault="00BA04FD" w:rsidP="006C345C">
      <w:pPr>
        <w:pStyle w:val="Listparagraf"/>
        <w:numPr>
          <w:ilvl w:val="0"/>
          <w:numId w:val="11"/>
        </w:numPr>
        <w:tabs>
          <w:tab w:val="left" w:pos="993"/>
        </w:tabs>
        <w:spacing w:line="240" w:lineRule="auto"/>
        <w:ind w:left="709" w:hanging="283"/>
        <w:rPr>
          <w:rFonts w:ascii="Arial" w:hAnsi="Arial" w:cs="Arial"/>
          <w:bCs/>
          <w:iCs/>
          <w:color w:val="auto"/>
          <w:sz w:val="20"/>
        </w:rPr>
      </w:pPr>
      <w:r w:rsidRPr="00C35E73">
        <w:rPr>
          <w:rFonts w:ascii="Arial" w:hAnsi="Arial" w:cs="Arial"/>
          <w:bCs/>
          <w:iCs/>
          <w:color w:val="auto"/>
          <w:sz w:val="20"/>
        </w:rPr>
        <w:t xml:space="preserve">Strategia de incluziune a cetățenilor români aparținând minorității rome pentru perioada </w:t>
      </w:r>
      <w:r w:rsidRPr="00C35E73">
        <w:rPr>
          <w:rFonts w:ascii="Arial" w:hAnsi="Arial" w:cs="Arial"/>
          <w:bCs/>
          <w:iCs/>
          <w:color w:val="auto"/>
          <w:sz w:val="20"/>
        </w:rPr>
        <w:tab/>
        <w:t>2015-2020;</w:t>
      </w:r>
    </w:p>
    <w:p w14:paraId="7AFD7777" w14:textId="77777777" w:rsidR="00BA04FD" w:rsidRPr="00C35E73" w:rsidRDefault="00BA04FD" w:rsidP="006C345C">
      <w:pPr>
        <w:pStyle w:val="Listparagraf"/>
        <w:numPr>
          <w:ilvl w:val="0"/>
          <w:numId w:val="11"/>
        </w:numPr>
        <w:tabs>
          <w:tab w:val="left" w:pos="993"/>
        </w:tabs>
        <w:spacing w:line="240" w:lineRule="auto"/>
        <w:ind w:left="709" w:hanging="283"/>
        <w:rPr>
          <w:rFonts w:ascii="Arial" w:hAnsi="Arial" w:cs="Arial"/>
          <w:bCs/>
          <w:iCs/>
          <w:color w:val="auto"/>
          <w:sz w:val="20"/>
        </w:rPr>
      </w:pPr>
      <w:r w:rsidRPr="00C35E73">
        <w:rPr>
          <w:rFonts w:ascii="Arial" w:hAnsi="Arial" w:cs="Arial"/>
          <w:bCs/>
          <w:iCs/>
          <w:color w:val="auto"/>
          <w:sz w:val="20"/>
        </w:rPr>
        <w:t>Strategia Națională pentru Ocuparea Forței de Muncă 2014-2020;</w:t>
      </w:r>
    </w:p>
    <w:p w14:paraId="68DCF9E1" w14:textId="77777777" w:rsidR="00BA04FD" w:rsidRPr="00C35E73" w:rsidRDefault="00BA04FD" w:rsidP="006C345C">
      <w:pPr>
        <w:pStyle w:val="Listparagraf"/>
        <w:numPr>
          <w:ilvl w:val="0"/>
          <w:numId w:val="11"/>
        </w:numPr>
        <w:tabs>
          <w:tab w:val="left" w:pos="993"/>
        </w:tabs>
        <w:spacing w:line="240" w:lineRule="auto"/>
        <w:ind w:left="709" w:hanging="283"/>
        <w:rPr>
          <w:rFonts w:ascii="Arial" w:hAnsi="Arial" w:cs="Arial"/>
          <w:bCs/>
          <w:iCs/>
          <w:color w:val="auto"/>
          <w:sz w:val="20"/>
        </w:rPr>
      </w:pPr>
      <w:r w:rsidRPr="00C35E73">
        <w:rPr>
          <w:rFonts w:ascii="Arial" w:hAnsi="Arial" w:cs="Arial"/>
          <w:bCs/>
          <w:iCs/>
          <w:color w:val="auto"/>
          <w:sz w:val="20"/>
        </w:rPr>
        <w:t xml:space="preserve">Strategia </w:t>
      </w:r>
      <w:proofErr w:type="spellStart"/>
      <w:r w:rsidRPr="00C35E73">
        <w:rPr>
          <w:rFonts w:ascii="Arial" w:hAnsi="Arial" w:cs="Arial"/>
          <w:bCs/>
          <w:iCs/>
          <w:color w:val="auto"/>
          <w:sz w:val="20"/>
        </w:rPr>
        <w:t>naţională</w:t>
      </w:r>
      <w:proofErr w:type="spellEnd"/>
      <w:r w:rsidRPr="00C35E73">
        <w:rPr>
          <w:rFonts w:ascii="Arial" w:hAnsi="Arial" w:cs="Arial"/>
          <w:bCs/>
          <w:iCs/>
          <w:color w:val="auto"/>
          <w:sz w:val="20"/>
        </w:rPr>
        <w:t xml:space="preserve"> privind incluziunea socială </w:t>
      </w:r>
      <w:proofErr w:type="spellStart"/>
      <w:r w:rsidRPr="00C35E73">
        <w:rPr>
          <w:rFonts w:ascii="Arial" w:hAnsi="Arial" w:cs="Arial"/>
          <w:bCs/>
          <w:iCs/>
          <w:color w:val="auto"/>
          <w:sz w:val="20"/>
        </w:rPr>
        <w:t>şi</w:t>
      </w:r>
      <w:proofErr w:type="spellEnd"/>
      <w:r w:rsidRPr="00C35E73">
        <w:rPr>
          <w:rFonts w:ascii="Arial" w:hAnsi="Arial" w:cs="Arial"/>
          <w:bCs/>
          <w:iCs/>
          <w:color w:val="auto"/>
          <w:sz w:val="20"/>
        </w:rPr>
        <w:t xml:space="preserve"> reducerea sărăciei 2015-2020;</w:t>
      </w:r>
    </w:p>
    <w:p w14:paraId="006B0B14" w14:textId="77777777" w:rsidR="00BA04FD" w:rsidRPr="00C35E73" w:rsidRDefault="000B260A" w:rsidP="006C345C">
      <w:pPr>
        <w:pStyle w:val="Listparagraf"/>
        <w:numPr>
          <w:ilvl w:val="0"/>
          <w:numId w:val="11"/>
        </w:numPr>
        <w:tabs>
          <w:tab w:val="left" w:pos="993"/>
        </w:tabs>
        <w:spacing w:line="240" w:lineRule="auto"/>
        <w:ind w:left="709" w:hanging="283"/>
        <w:rPr>
          <w:rFonts w:ascii="Arial" w:hAnsi="Arial" w:cs="Arial"/>
          <w:bCs/>
          <w:iCs/>
          <w:color w:val="auto"/>
          <w:sz w:val="20"/>
        </w:rPr>
      </w:pPr>
      <w:r w:rsidRPr="00C35E73">
        <w:rPr>
          <w:rFonts w:ascii="Arial" w:hAnsi="Arial" w:cs="Arial"/>
          <w:bCs/>
          <w:iCs/>
          <w:color w:val="auto"/>
          <w:sz w:val="20"/>
        </w:rPr>
        <w:t>Strategia privind Reducerea Părăsirii Timpurii a Școlii în România;</w:t>
      </w:r>
    </w:p>
    <w:p w14:paraId="2594A5AE" w14:textId="77777777" w:rsidR="00BA04FD" w:rsidRPr="00C35E73" w:rsidRDefault="000B260A" w:rsidP="006C345C">
      <w:pPr>
        <w:pStyle w:val="Listparagraf"/>
        <w:numPr>
          <w:ilvl w:val="0"/>
          <w:numId w:val="11"/>
        </w:numPr>
        <w:tabs>
          <w:tab w:val="left" w:pos="993"/>
        </w:tabs>
        <w:spacing w:line="240" w:lineRule="auto"/>
        <w:ind w:left="709" w:hanging="283"/>
        <w:rPr>
          <w:rFonts w:ascii="Arial" w:hAnsi="Arial" w:cs="Arial"/>
          <w:bCs/>
          <w:iCs/>
          <w:color w:val="auto"/>
          <w:sz w:val="20"/>
        </w:rPr>
      </w:pPr>
      <w:r w:rsidRPr="00C35E73">
        <w:rPr>
          <w:rFonts w:ascii="Arial" w:hAnsi="Arial" w:cs="Arial"/>
          <w:bCs/>
          <w:iCs/>
          <w:color w:val="auto"/>
          <w:sz w:val="20"/>
        </w:rPr>
        <w:t xml:space="preserve">Strategia </w:t>
      </w:r>
      <w:proofErr w:type="spellStart"/>
      <w:r w:rsidRPr="00C35E73">
        <w:rPr>
          <w:rFonts w:ascii="Arial" w:hAnsi="Arial" w:cs="Arial"/>
          <w:bCs/>
          <w:iCs/>
          <w:color w:val="auto"/>
          <w:sz w:val="20"/>
        </w:rPr>
        <w:t>naţională</w:t>
      </w:r>
      <w:proofErr w:type="spellEnd"/>
      <w:r w:rsidRPr="00C35E73">
        <w:rPr>
          <w:rFonts w:ascii="Arial" w:hAnsi="Arial" w:cs="Arial"/>
          <w:bCs/>
          <w:iCs/>
          <w:color w:val="auto"/>
          <w:sz w:val="20"/>
        </w:rPr>
        <w:t xml:space="preserve"> "O societate fără bariere pentru persoanele cu </w:t>
      </w:r>
      <w:proofErr w:type="spellStart"/>
      <w:r w:rsidRPr="00C35E73">
        <w:rPr>
          <w:rFonts w:ascii="Arial" w:hAnsi="Arial" w:cs="Arial"/>
          <w:bCs/>
          <w:iCs/>
          <w:color w:val="auto"/>
          <w:sz w:val="20"/>
        </w:rPr>
        <w:t>dizabilităţi</w:t>
      </w:r>
      <w:proofErr w:type="spellEnd"/>
      <w:r w:rsidRPr="00C35E73">
        <w:rPr>
          <w:rFonts w:ascii="Arial" w:hAnsi="Arial" w:cs="Arial"/>
          <w:bCs/>
          <w:iCs/>
          <w:color w:val="auto"/>
          <w:sz w:val="20"/>
        </w:rPr>
        <w:t>", 2016-2020;</w:t>
      </w:r>
    </w:p>
    <w:p w14:paraId="52A4CC84" w14:textId="77777777" w:rsidR="00BA04FD" w:rsidRPr="00C35E73" w:rsidRDefault="000B260A" w:rsidP="006C345C">
      <w:pPr>
        <w:pStyle w:val="Listparagraf"/>
        <w:numPr>
          <w:ilvl w:val="0"/>
          <w:numId w:val="11"/>
        </w:numPr>
        <w:tabs>
          <w:tab w:val="left" w:pos="993"/>
        </w:tabs>
        <w:spacing w:line="240" w:lineRule="auto"/>
        <w:ind w:left="709" w:hanging="283"/>
        <w:rPr>
          <w:rFonts w:ascii="Arial" w:hAnsi="Arial" w:cs="Arial"/>
          <w:bCs/>
          <w:iCs/>
          <w:color w:val="auto"/>
          <w:sz w:val="20"/>
        </w:rPr>
      </w:pPr>
      <w:r w:rsidRPr="00C35E73">
        <w:rPr>
          <w:rFonts w:ascii="Arial" w:hAnsi="Arial" w:cs="Arial"/>
          <w:bCs/>
          <w:iCs/>
          <w:color w:val="auto"/>
          <w:sz w:val="20"/>
        </w:rPr>
        <w:t xml:space="preserve">Strategia </w:t>
      </w:r>
      <w:proofErr w:type="spellStart"/>
      <w:r w:rsidRPr="00C35E73">
        <w:rPr>
          <w:rFonts w:ascii="Arial" w:hAnsi="Arial" w:cs="Arial"/>
          <w:bCs/>
          <w:iCs/>
          <w:color w:val="auto"/>
          <w:sz w:val="20"/>
        </w:rPr>
        <w:t>naţională</w:t>
      </w:r>
      <w:proofErr w:type="spellEnd"/>
      <w:r w:rsidRPr="00C35E73">
        <w:rPr>
          <w:rFonts w:ascii="Arial" w:hAnsi="Arial" w:cs="Arial"/>
          <w:bCs/>
          <w:iCs/>
          <w:color w:val="auto"/>
          <w:sz w:val="20"/>
        </w:rPr>
        <w:t xml:space="preserve"> pentru promovarea îmbătrânirii active </w:t>
      </w:r>
      <w:proofErr w:type="spellStart"/>
      <w:r w:rsidRPr="00C35E73">
        <w:rPr>
          <w:rFonts w:ascii="Arial" w:hAnsi="Arial" w:cs="Arial"/>
          <w:bCs/>
          <w:iCs/>
          <w:color w:val="auto"/>
          <w:sz w:val="20"/>
        </w:rPr>
        <w:t>şi</w:t>
      </w:r>
      <w:proofErr w:type="spellEnd"/>
      <w:r w:rsidRPr="00C35E73">
        <w:rPr>
          <w:rFonts w:ascii="Arial" w:hAnsi="Arial" w:cs="Arial"/>
          <w:bCs/>
          <w:iCs/>
          <w:color w:val="auto"/>
          <w:sz w:val="20"/>
        </w:rPr>
        <w:t xml:space="preserve"> </w:t>
      </w:r>
      <w:proofErr w:type="spellStart"/>
      <w:r w:rsidRPr="00C35E73">
        <w:rPr>
          <w:rFonts w:ascii="Arial" w:hAnsi="Arial" w:cs="Arial"/>
          <w:bCs/>
          <w:iCs/>
          <w:color w:val="auto"/>
          <w:sz w:val="20"/>
        </w:rPr>
        <w:t>protecţia</w:t>
      </w:r>
      <w:proofErr w:type="spellEnd"/>
      <w:r w:rsidRPr="00C35E73">
        <w:rPr>
          <w:rFonts w:ascii="Arial" w:hAnsi="Arial" w:cs="Arial"/>
          <w:bCs/>
          <w:iCs/>
          <w:color w:val="auto"/>
          <w:sz w:val="20"/>
        </w:rPr>
        <w:t xml:space="preserve"> persoanelor vârstnice </w:t>
      </w:r>
      <w:r w:rsidR="00BA04FD" w:rsidRPr="00C35E73">
        <w:rPr>
          <w:rFonts w:ascii="Arial" w:hAnsi="Arial" w:cs="Arial"/>
          <w:bCs/>
          <w:iCs/>
          <w:color w:val="auto"/>
          <w:sz w:val="20"/>
        </w:rPr>
        <w:tab/>
        <w:t>2015–2020;</w:t>
      </w:r>
    </w:p>
    <w:p w14:paraId="1746D429" w14:textId="77777777" w:rsidR="00BA04FD" w:rsidRPr="00C35E73" w:rsidRDefault="00BA04FD" w:rsidP="006C345C">
      <w:pPr>
        <w:pStyle w:val="Listparagraf"/>
        <w:numPr>
          <w:ilvl w:val="0"/>
          <w:numId w:val="11"/>
        </w:numPr>
        <w:tabs>
          <w:tab w:val="left" w:pos="993"/>
        </w:tabs>
        <w:spacing w:line="240" w:lineRule="auto"/>
        <w:ind w:left="709" w:hanging="283"/>
        <w:rPr>
          <w:rFonts w:ascii="Arial" w:hAnsi="Arial" w:cs="Arial"/>
          <w:bCs/>
          <w:iCs/>
          <w:color w:val="auto"/>
          <w:sz w:val="20"/>
        </w:rPr>
      </w:pPr>
      <w:r w:rsidRPr="00C35E73">
        <w:rPr>
          <w:rFonts w:ascii="Arial" w:hAnsi="Arial" w:cs="Arial"/>
          <w:bCs/>
          <w:iCs/>
          <w:color w:val="auto"/>
          <w:sz w:val="20"/>
        </w:rPr>
        <w:t>Strategia Națională pentru Învățământ Terțiar 2015 – 2020.</w:t>
      </w:r>
    </w:p>
    <w:p w14:paraId="1345EFC8" w14:textId="77777777" w:rsidR="00BA04FD" w:rsidRPr="00C35E73" w:rsidRDefault="00BA04FD" w:rsidP="006C345C">
      <w:pPr>
        <w:tabs>
          <w:tab w:val="left" w:pos="993"/>
        </w:tabs>
        <w:spacing w:line="240" w:lineRule="auto"/>
        <w:ind w:firstLine="720"/>
        <w:rPr>
          <w:rFonts w:ascii="Arial" w:hAnsi="Arial" w:cs="Arial"/>
          <w:bCs/>
          <w:iCs/>
          <w:color w:val="auto"/>
          <w:sz w:val="20"/>
          <w:szCs w:val="20"/>
        </w:rPr>
      </w:pPr>
    </w:p>
    <w:p w14:paraId="7D0C78AF" w14:textId="77777777" w:rsidR="00BA04FD" w:rsidRPr="00C35E73" w:rsidRDefault="000B260A" w:rsidP="006C345C">
      <w:pPr>
        <w:tabs>
          <w:tab w:val="left" w:pos="993"/>
        </w:tabs>
        <w:spacing w:line="240" w:lineRule="auto"/>
        <w:ind w:firstLine="720"/>
        <w:rPr>
          <w:rFonts w:ascii="Arial" w:hAnsi="Arial" w:cs="Arial"/>
          <w:bCs/>
          <w:iCs/>
          <w:color w:val="auto"/>
          <w:sz w:val="20"/>
          <w:szCs w:val="20"/>
        </w:rPr>
      </w:pPr>
      <w:r w:rsidRPr="00C35E73">
        <w:rPr>
          <w:rFonts w:ascii="Arial" w:hAnsi="Arial" w:cs="Arial"/>
          <w:b/>
          <w:bCs/>
          <w:iCs/>
          <w:color w:val="auto"/>
          <w:sz w:val="20"/>
          <w:szCs w:val="20"/>
        </w:rPr>
        <w:t xml:space="preserve">m) Proiectul cuprinde măsuri de informare și publicitate minime – în estimarea bugetului </w:t>
      </w:r>
      <w:proofErr w:type="spellStart"/>
      <w:r w:rsidRPr="00C35E73">
        <w:rPr>
          <w:rFonts w:ascii="Arial" w:hAnsi="Arial" w:cs="Arial"/>
          <w:b/>
          <w:bCs/>
          <w:iCs/>
          <w:color w:val="auto"/>
          <w:sz w:val="20"/>
          <w:szCs w:val="20"/>
        </w:rPr>
        <w:t>fişei</w:t>
      </w:r>
      <w:proofErr w:type="spellEnd"/>
      <w:r w:rsidRPr="00C35E73">
        <w:rPr>
          <w:rFonts w:ascii="Arial" w:hAnsi="Arial" w:cs="Arial"/>
          <w:b/>
          <w:bCs/>
          <w:iCs/>
          <w:color w:val="auto"/>
          <w:sz w:val="20"/>
          <w:szCs w:val="20"/>
        </w:rPr>
        <w:t xml:space="preserve"> de proiect vor fi incluse măsuri minime de informare </w:t>
      </w:r>
      <w:proofErr w:type="spellStart"/>
      <w:r w:rsidRPr="00C35E73">
        <w:rPr>
          <w:rFonts w:ascii="Arial" w:hAnsi="Arial" w:cs="Arial"/>
          <w:b/>
          <w:bCs/>
          <w:iCs/>
          <w:color w:val="auto"/>
          <w:sz w:val="20"/>
          <w:szCs w:val="20"/>
        </w:rPr>
        <w:t>şi</w:t>
      </w:r>
      <w:proofErr w:type="spellEnd"/>
      <w:r w:rsidRPr="00C35E73">
        <w:rPr>
          <w:rFonts w:ascii="Arial" w:hAnsi="Arial" w:cs="Arial"/>
          <w:b/>
          <w:bCs/>
          <w:iCs/>
          <w:color w:val="auto"/>
          <w:sz w:val="20"/>
          <w:szCs w:val="20"/>
        </w:rPr>
        <w:t xml:space="preserve"> publicitate care vor fi detaliate la fiecare apel de </w:t>
      </w:r>
      <w:proofErr w:type="spellStart"/>
      <w:r w:rsidRPr="00C35E73">
        <w:rPr>
          <w:rFonts w:ascii="Arial" w:hAnsi="Arial" w:cs="Arial"/>
          <w:b/>
          <w:bCs/>
          <w:iCs/>
          <w:color w:val="auto"/>
          <w:sz w:val="20"/>
          <w:szCs w:val="20"/>
        </w:rPr>
        <w:t>fişe</w:t>
      </w:r>
      <w:proofErr w:type="spellEnd"/>
      <w:r w:rsidRPr="00C35E73">
        <w:rPr>
          <w:rFonts w:ascii="Arial" w:hAnsi="Arial" w:cs="Arial"/>
          <w:b/>
          <w:bCs/>
          <w:iCs/>
          <w:color w:val="auto"/>
          <w:sz w:val="20"/>
          <w:szCs w:val="20"/>
        </w:rPr>
        <w:t xml:space="preserve"> de proiect (</w:t>
      </w:r>
      <w:r w:rsidRPr="00C35E73">
        <w:rPr>
          <w:rFonts w:ascii="Arial" w:hAnsi="Arial" w:cs="Arial"/>
          <w:bCs/>
          <w:iCs/>
          <w:color w:val="auto"/>
          <w:sz w:val="20"/>
          <w:szCs w:val="20"/>
        </w:rPr>
        <w:t>ex: cheltuieli aferente publicării comunicatului/</w:t>
      </w:r>
      <w:proofErr w:type="spellStart"/>
      <w:r w:rsidRPr="00C35E73">
        <w:rPr>
          <w:rFonts w:ascii="Arial" w:hAnsi="Arial" w:cs="Arial"/>
          <w:bCs/>
          <w:iCs/>
          <w:color w:val="auto"/>
          <w:sz w:val="20"/>
          <w:szCs w:val="20"/>
        </w:rPr>
        <w:t>anunţului</w:t>
      </w:r>
      <w:proofErr w:type="spellEnd"/>
      <w:r w:rsidRPr="00C35E73">
        <w:rPr>
          <w:rFonts w:ascii="Arial" w:hAnsi="Arial" w:cs="Arial"/>
          <w:bCs/>
          <w:iCs/>
          <w:color w:val="auto"/>
          <w:sz w:val="20"/>
          <w:szCs w:val="20"/>
        </w:rPr>
        <w:t xml:space="preserve"> de presă la începutul </w:t>
      </w:r>
      <w:proofErr w:type="spellStart"/>
      <w:r w:rsidRPr="00C35E73">
        <w:rPr>
          <w:rFonts w:ascii="Arial" w:hAnsi="Arial" w:cs="Arial"/>
          <w:bCs/>
          <w:iCs/>
          <w:color w:val="auto"/>
          <w:sz w:val="20"/>
          <w:szCs w:val="20"/>
        </w:rPr>
        <w:t>şi</w:t>
      </w:r>
      <w:proofErr w:type="spellEnd"/>
      <w:r w:rsidRPr="00C35E73">
        <w:rPr>
          <w:rFonts w:ascii="Arial" w:hAnsi="Arial" w:cs="Arial"/>
          <w:bCs/>
          <w:iCs/>
          <w:color w:val="auto"/>
          <w:sz w:val="20"/>
          <w:szCs w:val="20"/>
        </w:rPr>
        <w:t xml:space="preserve"> la finalizarea proiectului într-o </w:t>
      </w:r>
      <w:proofErr w:type="spellStart"/>
      <w:r w:rsidRPr="00C35E73">
        <w:rPr>
          <w:rFonts w:ascii="Arial" w:hAnsi="Arial" w:cs="Arial"/>
          <w:bCs/>
          <w:iCs/>
          <w:color w:val="auto"/>
          <w:sz w:val="20"/>
          <w:szCs w:val="20"/>
        </w:rPr>
        <w:t>publicaţie</w:t>
      </w:r>
      <w:proofErr w:type="spellEnd"/>
      <w:r w:rsidRPr="00C35E73">
        <w:rPr>
          <w:rFonts w:ascii="Arial" w:hAnsi="Arial" w:cs="Arial"/>
          <w:bCs/>
          <w:iCs/>
          <w:color w:val="auto"/>
          <w:sz w:val="20"/>
          <w:szCs w:val="20"/>
        </w:rPr>
        <w:t xml:space="preserve"> generalistă de interes local/regional, </w:t>
      </w:r>
      <w:proofErr w:type="spellStart"/>
      <w:r w:rsidRPr="00C35E73">
        <w:rPr>
          <w:rFonts w:ascii="Arial" w:hAnsi="Arial" w:cs="Arial"/>
          <w:bCs/>
          <w:iCs/>
          <w:color w:val="auto"/>
          <w:sz w:val="20"/>
          <w:szCs w:val="20"/>
        </w:rPr>
        <w:t>achiziţionarea</w:t>
      </w:r>
      <w:proofErr w:type="spellEnd"/>
      <w:r w:rsidRPr="00C35E73">
        <w:rPr>
          <w:rFonts w:ascii="Arial" w:hAnsi="Arial" w:cs="Arial"/>
          <w:bCs/>
          <w:iCs/>
          <w:color w:val="auto"/>
          <w:sz w:val="20"/>
          <w:szCs w:val="20"/>
        </w:rPr>
        <w:t xml:space="preserve"> de autocolante pentru dotările prevăzute a fi </w:t>
      </w:r>
      <w:proofErr w:type="spellStart"/>
      <w:r w:rsidRPr="00C35E73">
        <w:rPr>
          <w:rFonts w:ascii="Arial" w:hAnsi="Arial" w:cs="Arial"/>
          <w:bCs/>
          <w:iCs/>
          <w:color w:val="auto"/>
          <w:sz w:val="20"/>
          <w:szCs w:val="20"/>
        </w:rPr>
        <w:t>achiziţionate</w:t>
      </w:r>
      <w:proofErr w:type="spellEnd"/>
      <w:r w:rsidRPr="00C35E73">
        <w:rPr>
          <w:rFonts w:ascii="Arial" w:hAnsi="Arial" w:cs="Arial"/>
          <w:bCs/>
          <w:iCs/>
          <w:color w:val="auto"/>
          <w:sz w:val="20"/>
          <w:szCs w:val="20"/>
        </w:rPr>
        <w:t xml:space="preserve"> etc.)</w:t>
      </w:r>
    </w:p>
    <w:p w14:paraId="627ED825" w14:textId="77777777" w:rsidR="00BA04FD" w:rsidRPr="00C35E73" w:rsidRDefault="00BA04FD" w:rsidP="006C345C">
      <w:pPr>
        <w:spacing w:line="240" w:lineRule="auto"/>
        <w:ind w:firstLine="720"/>
        <w:rPr>
          <w:rFonts w:ascii="Arial" w:hAnsi="Arial" w:cs="Arial"/>
          <w:bCs/>
          <w:iCs/>
          <w:color w:val="auto"/>
          <w:sz w:val="20"/>
          <w:szCs w:val="20"/>
        </w:rPr>
      </w:pPr>
    </w:p>
    <w:p w14:paraId="3736E5F9" w14:textId="77777777" w:rsidR="00BA04FD" w:rsidRPr="00C35E73" w:rsidRDefault="000B260A" w:rsidP="009D08B6">
      <w:pPr>
        <w:spacing w:line="240" w:lineRule="auto"/>
        <w:ind w:firstLine="360"/>
        <w:rPr>
          <w:rFonts w:ascii="Arial" w:hAnsi="Arial" w:cs="Arial"/>
          <w:color w:val="auto"/>
          <w:sz w:val="20"/>
          <w:szCs w:val="20"/>
        </w:rPr>
      </w:pPr>
      <w:r w:rsidRPr="00C35E73">
        <w:rPr>
          <w:rFonts w:ascii="Arial" w:hAnsi="Arial" w:cs="Arial"/>
          <w:color w:val="auto"/>
          <w:sz w:val="20"/>
          <w:szCs w:val="20"/>
        </w:rPr>
        <w:t xml:space="preserve">În cazul neîndeplinirii celorlalte criterii se solicită, </w:t>
      </w:r>
      <w:r w:rsidRPr="00C35E73">
        <w:rPr>
          <w:rFonts w:ascii="Arial" w:hAnsi="Arial" w:cs="Arial"/>
          <w:b/>
          <w:color w:val="auto"/>
          <w:sz w:val="20"/>
          <w:szCs w:val="20"/>
          <w:u w:val="single"/>
        </w:rPr>
        <w:t>de maxim 2 (două) ori</w:t>
      </w:r>
      <w:r w:rsidRPr="00C35E73">
        <w:rPr>
          <w:rFonts w:ascii="Arial" w:hAnsi="Arial" w:cs="Arial"/>
          <w:b/>
          <w:bCs/>
          <w:color w:val="auto"/>
          <w:sz w:val="20"/>
          <w:szCs w:val="20"/>
          <w:u w:val="single"/>
        </w:rPr>
        <w:t>,</w:t>
      </w:r>
      <w:r w:rsidRPr="00C35E73">
        <w:rPr>
          <w:rFonts w:ascii="Arial" w:hAnsi="Arial" w:cs="Arial"/>
          <w:color w:val="auto"/>
          <w:sz w:val="20"/>
          <w:szCs w:val="20"/>
        </w:rPr>
        <w:t xml:space="preserve"> furnizarea documentelor, clarificărilor și/sau </w:t>
      </w:r>
      <w:proofErr w:type="spellStart"/>
      <w:r w:rsidRPr="00C35E73">
        <w:rPr>
          <w:rFonts w:ascii="Arial" w:hAnsi="Arial" w:cs="Arial"/>
          <w:color w:val="auto"/>
          <w:sz w:val="20"/>
          <w:szCs w:val="20"/>
        </w:rPr>
        <w:t>informaţiilor</w:t>
      </w:r>
      <w:proofErr w:type="spellEnd"/>
      <w:r w:rsidRPr="00C35E73">
        <w:rPr>
          <w:rFonts w:ascii="Arial" w:hAnsi="Arial" w:cs="Arial"/>
          <w:color w:val="auto"/>
          <w:sz w:val="20"/>
          <w:szCs w:val="20"/>
        </w:rPr>
        <w:t>.</w:t>
      </w:r>
    </w:p>
    <w:p w14:paraId="502155D3" w14:textId="77777777" w:rsidR="00BA04FD" w:rsidRPr="00C35E73" w:rsidRDefault="000B260A" w:rsidP="006C345C">
      <w:pPr>
        <w:pStyle w:val="Corptext"/>
        <w:spacing w:before="0"/>
        <w:ind w:left="0"/>
        <w:jc w:val="both"/>
        <w:rPr>
          <w:rFonts w:ascii="Arial" w:hAnsi="Arial" w:cs="Arial"/>
          <w:sz w:val="20"/>
          <w:szCs w:val="20"/>
          <w:lang w:val="ro-RO"/>
        </w:rPr>
      </w:pPr>
      <w:r w:rsidRPr="00C35E73">
        <w:rPr>
          <w:rFonts w:ascii="Arial" w:hAnsi="Arial" w:cs="Arial"/>
          <w:sz w:val="20"/>
          <w:szCs w:val="20"/>
          <w:lang w:val="ro-RO"/>
        </w:rPr>
        <w:t xml:space="preserve">Cazurile în care expertul evaluator poate solicita </w:t>
      </w:r>
      <w:proofErr w:type="spellStart"/>
      <w:r w:rsidRPr="00C35E73">
        <w:rPr>
          <w:rFonts w:ascii="Arial" w:hAnsi="Arial" w:cs="Arial"/>
          <w:sz w:val="20"/>
          <w:szCs w:val="20"/>
          <w:lang w:val="ro-RO"/>
        </w:rPr>
        <w:t>informaţii</w:t>
      </w:r>
      <w:proofErr w:type="spellEnd"/>
      <w:r w:rsidRPr="00C35E73">
        <w:rPr>
          <w:rFonts w:ascii="Arial" w:hAnsi="Arial" w:cs="Arial"/>
          <w:sz w:val="20"/>
          <w:szCs w:val="20"/>
          <w:lang w:val="ro-RO"/>
        </w:rPr>
        <w:t xml:space="preserve"> suplimentare sunt următoarele:</w:t>
      </w:r>
    </w:p>
    <w:p w14:paraId="29E66DB9" w14:textId="77777777" w:rsidR="00BA04FD" w:rsidRPr="00C35E73" w:rsidRDefault="00BA04FD" w:rsidP="006C345C">
      <w:pPr>
        <w:pStyle w:val="Corptext"/>
        <w:spacing w:before="0"/>
        <w:ind w:left="0"/>
        <w:jc w:val="both"/>
        <w:rPr>
          <w:rFonts w:ascii="Arial" w:hAnsi="Arial" w:cs="Arial"/>
          <w:sz w:val="20"/>
          <w:szCs w:val="20"/>
          <w:lang w:val="ro-RO"/>
        </w:rPr>
      </w:pPr>
    </w:p>
    <w:p w14:paraId="080C2588" w14:textId="77777777" w:rsidR="00BA04FD" w:rsidRPr="00C35E73" w:rsidRDefault="000B260A" w:rsidP="006C345C">
      <w:pPr>
        <w:pStyle w:val="Corptext"/>
        <w:widowControl/>
        <w:numPr>
          <w:ilvl w:val="0"/>
          <w:numId w:val="9"/>
        </w:numPr>
        <w:suppressAutoHyphens/>
        <w:spacing w:before="0"/>
        <w:jc w:val="both"/>
        <w:rPr>
          <w:rFonts w:ascii="Arial" w:hAnsi="Arial" w:cs="Arial"/>
          <w:sz w:val="20"/>
          <w:szCs w:val="20"/>
          <w:lang w:val="ro-RO"/>
        </w:rPr>
      </w:pPr>
      <w:r w:rsidRPr="00C35E73">
        <w:rPr>
          <w:rFonts w:ascii="Arial" w:hAnsi="Arial" w:cs="Arial"/>
          <w:sz w:val="20"/>
          <w:szCs w:val="20"/>
          <w:lang w:val="ro-RO"/>
        </w:rPr>
        <w:t xml:space="preserve">În cazul în care documentele depuse </w:t>
      </w:r>
      <w:proofErr w:type="spellStart"/>
      <w:r w:rsidRPr="00C35E73">
        <w:rPr>
          <w:rFonts w:ascii="Arial" w:hAnsi="Arial" w:cs="Arial"/>
          <w:sz w:val="20"/>
          <w:szCs w:val="20"/>
          <w:lang w:val="ro-RO"/>
        </w:rPr>
        <w:t>conţin</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informaţii</w:t>
      </w:r>
      <w:proofErr w:type="spellEnd"/>
      <w:r w:rsidRPr="00C35E73">
        <w:rPr>
          <w:rFonts w:ascii="Arial" w:hAnsi="Arial" w:cs="Arial"/>
          <w:sz w:val="20"/>
          <w:szCs w:val="20"/>
          <w:lang w:val="ro-RO"/>
        </w:rPr>
        <w:t xml:space="preserve"> insuficiente pentru clarificarea unui criteriu de eligibilitate din cele suplimentare;</w:t>
      </w:r>
    </w:p>
    <w:p w14:paraId="55088548" w14:textId="77777777" w:rsidR="00BA04FD" w:rsidRPr="00C35E73" w:rsidRDefault="000B260A" w:rsidP="006C345C">
      <w:pPr>
        <w:pStyle w:val="Corptext"/>
        <w:widowControl/>
        <w:numPr>
          <w:ilvl w:val="0"/>
          <w:numId w:val="9"/>
        </w:numPr>
        <w:suppressAutoHyphens/>
        <w:spacing w:before="0"/>
        <w:jc w:val="both"/>
        <w:rPr>
          <w:rFonts w:ascii="Arial" w:hAnsi="Arial" w:cs="Arial"/>
          <w:sz w:val="20"/>
          <w:szCs w:val="20"/>
          <w:lang w:val="ro-RO"/>
        </w:rPr>
      </w:pPr>
      <w:r w:rsidRPr="00C35E73">
        <w:rPr>
          <w:rFonts w:ascii="Arial" w:hAnsi="Arial" w:cs="Arial"/>
          <w:sz w:val="20"/>
          <w:szCs w:val="20"/>
          <w:lang w:val="ro-RO"/>
        </w:rPr>
        <w:t xml:space="preserve">În cazul în care există </w:t>
      </w:r>
      <w:proofErr w:type="spellStart"/>
      <w:r w:rsidRPr="00C35E73">
        <w:rPr>
          <w:rFonts w:ascii="Arial" w:hAnsi="Arial" w:cs="Arial"/>
          <w:sz w:val="20"/>
          <w:szCs w:val="20"/>
          <w:lang w:val="ro-RO"/>
        </w:rPr>
        <w:t>informaţii</w:t>
      </w:r>
      <w:proofErr w:type="spellEnd"/>
      <w:r w:rsidRPr="00C35E73">
        <w:rPr>
          <w:rFonts w:ascii="Arial" w:hAnsi="Arial" w:cs="Arial"/>
          <w:sz w:val="20"/>
          <w:szCs w:val="20"/>
          <w:lang w:val="ro-RO"/>
        </w:rPr>
        <w:t xml:space="preserve"> contradictorii în interiorul documentelor, ori, </w:t>
      </w:r>
      <w:proofErr w:type="spellStart"/>
      <w:r w:rsidRPr="00C35E73">
        <w:rPr>
          <w:rFonts w:ascii="Arial" w:hAnsi="Arial" w:cs="Arial"/>
          <w:sz w:val="20"/>
          <w:szCs w:val="20"/>
          <w:lang w:val="ro-RO"/>
        </w:rPr>
        <w:t>faţă</w:t>
      </w:r>
      <w:proofErr w:type="spellEnd"/>
      <w:r w:rsidRPr="00C35E73">
        <w:rPr>
          <w:rFonts w:ascii="Arial" w:hAnsi="Arial" w:cs="Arial"/>
          <w:sz w:val="20"/>
          <w:szCs w:val="20"/>
          <w:lang w:val="ro-RO"/>
        </w:rPr>
        <w:t xml:space="preserve"> de cele </w:t>
      </w:r>
      <w:proofErr w:type="spellStart"/>
      <w:r w:rsidRPr="00C35E73">
        <w:rPr>
          <w:rFonts w:ascii="Arial" w:hAnsi="Arial" w:cs="Arial"/>
          <w:sz w:val="20"/>
          <w:szCs w:val="20"/>
          <w:lang w:val="ro-RO"/>
        </w:rPr>
        <w:t>menţionate</w:t>
      </w:r>
      <w:proofErr w:type="spellEnd"/>
      <w:r w:rsidRPr="00C35E73">
        <w:rPr>
          <w:rFonts w:ascii="Arial" w:hAnsi="Arial" w:cs="Arial"/>
          <w:sz w:val="20"/>
          <w:szCs w:val="20"/>
          <w:lang w:val="ro-RO"/>
        </w:rPr>
        <w:t xml:space="preserve"> în dosarul Fișei de Proiect.</w:t>
      </w:r>
      <w:r w:rsidRPr="00C35E73">
        <w:rPr>
          <w:rFonts w:ascii="Arial" w:hAnsi="Arial" w:cs="Arial"/>
          <w:sz w:val="20"/>
          <w:szCs w:val="20"/>
          <w:lang w:val="ro-RO"/>
        </w:rPr>
        <w:tab/>
      </w:r>
    </w:p>
    <w:p w14:paraId="42EE01CF" w14:textId="77777777" w:rsidR="00BA04FD" w:rsidRPr="00C35E73" w:rsidRDefault="000B260A" w:rsidP="009D08B6">
      <w:pPr>
        <w:spacing w:line="240" w:lineRule="auto"/>
        <w:ind w:firstLine="360"/>
        <w:rPr>
          <w:rFonts w:ascii="Arial" w:hAnsi="Arial" w:cs="Arial"/>
          <w:color w:val="auto"/>
          <w:sz w:val="20"/>
          <w:szCs w:val="20"/>
        </w:rPr>
      </w:pPr>
      <w:r w:rsidRPr="00C35E73">
        <w:rPr>
          <w:rFonts w:ascii="Arial" w:hAnsi="Arial" w:cs="Arial"/>
          <w:color w:val="auto"/>
          <w:sz w:val="20"/>
          <w:szCs w:val="20"/>
        </w:rPr>
        <w:t>În cazul solicitării unor informații suplimentare, termenul pentru verificarea conformității și eligibilității se suspendă până la primirea acestora.</w:t>
      </w:r>
    </w:p>
    <w:p w14:paraId="3FC83632" w14:textId="77777777" w:rsidR="00BA04FD" w:rsidRPr="00C35E73" w:rsidRDefault="000B260A" w:rsidP="009D08B6">
      <w:pPr>
        <w:spacing w:line="240" w:lineRule="auto"/>
        <w:ind w:firstLine="360"/>
        <w:rPr>
          <w:rFonts w:ascii="Arial" w:hAnsi="Arial" w:cs="Arial"/>
          <w:color w:val="auto"/>
          <w:sz w:val="20"/>
          <w:szCs w:val="20"/>
        </w:rPr>
      </w:pPr>
      <w:r w:rsidRPr="00C35E73">
        <w:rPr>
          <w:rFonts w:ascii="Arial" w:hAnsi="Arial" w:cs="Arial"/>
          <w:color w:val="auto"/>
          <w:sz w:val="20"/>
          <w:szCs w:val="20"/>
        </w:rPr>
        <w:t xml:space="preserve">Toate verificările efectuate de către evaluatorii GAL vor respecta principiul de verificare „4 ochi", respectiv vor fi semnate de către 2 </w:t>
      </w:r>
      <w:proofErr w:type="spellStart"/>
      <w:r w:rsidRPr="00C35E73">
        <w:rPr>
          <w:rFonts w:ascii="Arial" w:hAnsi="Arial" w:cs="Arial"/>
          <w:color w:val="auto"/>
          <w:sz w:val="20"/>
          <w:szCs w:val="20"/>
        </w:rPr>
        <w:t>angajaţi</w:t>
      </w:r>
      <w:proofErr w:type="spellEnd"/>
      <w:r w:rsidRPr="00C35E73">
        <w:rPr>
          <w:rFonts w:ascii="Arial" w:hAnsi="Arial" w:cs="Arial"/>
          <w:color w:val="auto"/>
          <w:sz w:val="20"/>
          <w:szCs w:val="20"/>
        </w:rPr>
        <w:t xml:space="preserve"> - un angajat care completează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un angajat care verifică, inclusiv în cazul în care sunt </w:t>
      </w:r>
      <w:proofErr w:type="spellStart"/>
      <w:r w:rsidRPr="00C35E73">
        <w:rPr>
          <w:rFonts w:ascii="Arial" w:hAnsi="Arial" w:cs="Arial"/>
          <w:color w:val="auto"/>
          <w:sz w:val="20"/>
          <w:szCs w:val="20"/>
        </w:rPr>
        <w:t>externalizate</w:t>
      </w:r>
      <w:proofErr w:type="spellEnd"/>
      <w:r w:rsidRPr="00C35E73">
        <w:rPr>
          <w:rFonts w:ascii="Arial" w:hAnsi="Arial" w:cs="Arial"/>
          <w:color w:val="auto"/>
          <w:sz w:val="20"/>
          <w:szCs w:val="20"/>
        </w:rPr>
        <w:t xml:space="preserve"> </w:t>
      </w:r>
      <w:proofErr w:type="spellStart"/>
      <w:r w:rsidRPr="00C35E73">
        <w:rPr>
          <w:rFonts w:ascii="Arial" w:hAnsi="Arial" w:cs="Arial"/>
          <w:color w:val="auto"/>
          <w:sz w:val="20"/>
          <w:szCs w:val="20"/>
        </w:rPr>
        <w:t>activităţile</w:t>
      </w:r>
      <w:proofErr w:type="spellEnd"/>
      <w:r w:rsidRPr="00C35E73">
        <w:rPr>
          <w:rFonts w:ascii="Arial" w:hAnsi="Arial" w:cs="Arial"/>
          <w:color w:val="auto"/>
          <w:sz w:val="20"/>
          <w:szCs w:val="20"/>
        </w:rPr>
        <w:t xml:space="preserve"> de evaluare. Dacă este cazul, evaluatorii GAL vor solicita beneficiarului clarificări referitoare la îndeplinirea criteriilor. Nu se vor lua în considerare clarificările de natură să completeze /modifice datele </w:t>
      </w:r>
      <w:proofErr w:type="spellStart"/>
      <w:r w:rsidRPr="00C35E73">
        <w:rPr>
          <w:rFonts w:ascii="Arial" w:hAnsi="Arial" w:cs="Arial"/>
          <w:color w:val="auto"/>
          <w:sz w:val="20"/>
          <w:szCs w:val="20"/>
        </w:rPr>
        <w:t>iniţiale</w:t>
      </w:r>
      <w:proofErr w:type="spellEnd"/>
      <w:r w:rsidRPr="00C35E73">
        <w:rPr>
          <w:rFonts w:ascii="Arial" w:hAnsi="Arial" w:cs="Arial"/>
          <w:color w:val="auto"/>
          <w:sz w:val="20"/>
          <w:szCs w:val="20"/>
        </w:rPr>
        <w:t xml:space="preserve"> ale proiectului depus</w:t>
      </w:r>
    </w:p>
    <w:p w14:paraId="7ED3E763" w14:textId="77777777" w:rsidR="00BA04FD" w:rsidRPr="00C35E73" w:rsidRDefault="000B260A" w:rsidP="009D08B6">
      <w:pPr>
        <w:spacing w:line="240" w:lineRule="auto"/>
        <w:ind w:firstLine="360"/>
        <w:rPr>
          <w:rFonts w:ascii="Arial" w:hAnsi="Arial" w:cs="Arial"/>
          <w:color w:val="auto"/>
          <w:sz w:val="20"/>
          <w:szCs w:val="20"/>
        </w:rPr>
      </w:pPr>
      <w:r w:rsidRPr="00C35E73">
        <w:rPr>
          <w:rFonts w:ascii="Arial" w:hAnsi="Arial" w:cs="Arial"/>
          <w:color w:val="auto"/>
          <w:sz w:val="20"/>
          <w:szCs w:val="20"/>
        </w:rPr>
        <w:t xml:space="preserve">Finalizarea etapei de verificare a </w:t>
      </w:r>
      <w:proofErr w:type="spellStart"/>
      <w:r w:rsidRPr="00C35E73">
        <w:rPr>
          <w:rFonts w:ascii="Arial" w:hAnsi="Arial" w:cs="Arial"/>
          <w:color w:val="auto"/>
          <w:sz w:val="20"/>
          <w:szCs w:val="20"/>
        </w:rPr>
        <w:t>conformităţii</w:t>
      </w:r>
      <w:proofErr w:type="spellEnd"/>
      <w:r w:rsidRPr="00C35E73">
        <w:rPr>
          <w:rFonts w:ascii="Arial" w:hAnsi="Arial" w:cs="Arial"/>
          <w:color w:val="auto"/>
          <w:sz w:val="20"/>
          <w:szCs w:val="20"/>
        </w:rPr>
        <w:t xml:space="preserve"> administrative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a </w:t>
      </w:r>
      <w:proofErr w:type="spellStart"/>
      <w:r w:rsidRPr="00C35E73">
        <w:rPr>
          <w:rFonts w:ascii="Arial" w:hAnsi="Arial" w:cs="Arial"/>
          <w:color w:val="auto"/>
          <w:sz w:val="20"/>
          <w:szCs w:val="20"/>
        </w:rPr>
        <w:t>eligibilităţii</w:t>
      </w:r>
      <w:proofErr w:type="spellEnd"/>
      <w:r w:rsidRPr="00C35E73">
        <w:rPr>
          <w:rFonts w:ascii="Arial" w:hAnsi="Arial" w:cs="Arial"/>
          <w:color w:val="auto"/>
          <w:sz w:val="20"/>
          <w:szCs w:val="20"/>
        </w:rPr>
        <w:t xml:space="preserve"> se realizează după analizarea răspunsului solicitantului. În cazul în care solicitantul nu răspunde în termenul acordat CES finalizează verificările pe baza </w:t>
      </w:r>
      <w:proofErr w:type="spellStart"/>
      <w:r w:rsidRPr="00C35E73">
        <w:rPr>
          <w:rFonts w:ascii="Arial" w:hAnsi="Arial" w:cs="Arial"/>
          <w:color w:val="auto"/>
          <w:sz w:val="20"/>
          <w:szCs w:val="20"/>
        </w:rPr>
        <w:t>informaţiilor</w:t>
      </w:r>
      <w:proofErr w:type="spellEnd"/>
      <w:r w:rsidRPr="00C35E73">
        <w:rPr>
          <w:rFonts w:ascii="Arial" w:hAnsi="Arial" w:cs="Arial"/>
          <w:color w:val="auto"/>
          <w:sz w:val="20"/>
          <w:szCs w:val="20"/>
        </w:rPr>
        <w:t xml:space="preserve"> disponibile. </w:t>
      </w:r>
    </w:p>
    <w:p w14:paraId="2260CF41" w14:textId="77777777" w:rsidR="00BA04FD" w:rsidRPr="00C35E73" w:rsidRDefault="00BA04FD" w:rsidP="006C345C">
      <w:pPr>
        <w:spacing w:line="240" w:lineRule="auto"/>
        <w:ind w:firstLine="502"/>
        <w:rPr>
          <w:rFonts w:ascii="Arial" w:hAnsi="Arial" w:cs="Arial"/>
          <w:color w:val="auto"/>
          <w:sz w:val="20"/>
          <w:szCs w:val="20"/>
        </w:rPr>
      </w:pPr>
    </w:p>
    <w:p w14:paraId="76FBC80D" w14:textId="77777777" w:rsidR="00BA04FD" w:rsidRPr="00C35E73" w:rsidRDefault="000B260A" w:rsidP="006C345C">
      <w:pPr>
        <w:pStyle w:val="Titlu3"/>
        <w:spacing w:before="0" w:after="0"/>
        <w:rPr>
          <w:rFonts w:ascii="Arial" w:hAnsi="Arial"/>
          <w:sz w:val="20"/>
          <w:szCs w:val="20"/>
        </w:rPr>
      </w:pPr>
      <w:bookmarkStart w:id="104" w:name="_Toc7911335"/>
      <w:bookmarkStart w:id="105" w:name="_Toc7911518"/>
      <w:bookmarkStart w:id="106" w:name="_Toc65083836"/>
      <w:r w:rsidRPr="00C35E73">
        <w:rPr>
          <w:rFonts w:ascii="Arial" w:hAnsi="Arial"/>
          <w:sz w:val="20"/>
          <w:szCs w:val="20"/>
          <w:shd w:val="clear" w:color="auto" w:fill="FFFFFF"/>
        </w:rPr>
        <w:t>PASUL 3 - DEPUNEREA ȘI SOLUȚIONAREA CONTESTAȚIILOR ÎN ETAPA CAE</w:t>
      </w:r>
      <w:bookmarkEnd w:id="104"/>
      <w:bookmarkEnd w:id="105"/>
      <w:bookmarkEnd w:id="106"/>
    </w:p>
    <w:p w14:paraId="343699F4" w14:textId="77777777" w:rsidR="00BA04FD" w:rsidRPr="00C35E73" w:rsidRDefault="000B260A" w:rsidP="009D08B6">
      <w:pPr>
        <w:spacing w:line="240" w:lineRule="auto"/>
        <w:ind w:firstLine="360"/>
        <w:rPr>
          <w:rFonts w:ascii="Arial" w:hAnsi="Arial" w:cs="Arial"/>
          <w:color w:val="auto"/>
          <w:sz w:val="20"/>
          <w:szCs w:val="20"/>
          <w:shd w:val="clear" w:color="auto" w:fill="FFFFFF"/>
        </w:rPr>
      </w:pPr>
      <w:r w:rsidRPr="00C35E73">
        <w:rPr>
          <w:rFonts w:ascii="Arial" w:hAnsi="Arial" w:cs="Arial"/>
          <w:color w:val="auto"/>
          <w:sz w:val="20"/>
          <w:szCs w:val="20"/>
          <w:shd w:val="clear" w:color="auto" w:fill="FFFFFF"/>
        </w:rPr>
        <w:t xml:space="preserve">Ulterior comunicării rezultatului procesului de verificare a </w:t>
      </w:r>
      <w:proofErr w:type="spellStart"/>
      <w:r w:rsidRPr="00C35E73">
        <w:rPr>
          <w:rFonts w:ascii="Arial" w:hAnsi="Arial" w:cs="Arial"/>
          <w:color w:val="auto"/>
          <w:sz w:val="20"/>
          <w:szCs w:val="20"/>
          <w:shd w:val="clear" w:color="auto" w:fill="FFFFFF"/>
        </w:rPr>
        <w:t>conformităţii</w:t>
      </w:r>
      <w:proofErr w:type="spellEnd"/>
      <w:r w:rsidRPr="00C35E73">
        <w:rPr>
          <w:rFonts w:ascii="Arial" w:hAnsi="Arial" w:cs="Arial"/>
          <w:color w:val="auto"/>
          <w:sz w:val="20"/>
          <w:szCs w:val="20"/>
          <w:shd w:val="clear" w:color="auto" w:fill="FFFFFF"/>
        </w:rPr>
        <w:t xml:space="preserve"> administrative </w:t>
      </w:r>
      <w:proofErr w:type="spellStart"/>
      <w:r w:rsidRPr="00C35E73">
        <w:rPr>
          <w:rFonts w:ascii="Arial" w:hAnsi="Arial" w:cs="Arial"/>
          <w:color w:val="auto"/>
          <w:sz w:val="20"/>
          <w:szCs w:val="20"/>
          <w:shd w:val="clear" w:color="auto" w:fill="FFFFFF"/>
        </w:rPr>
        <w:t>şi</w:t>
      </w:r>
      <w:proofErr w:type="spellEnd"/>
      <w:r w:rsidRPr="00C35E73">
        <w:rPr>
          <w:rFonts w:ascii="Arial" w:hAnsi="Arial" w:cs="Arial"/>
          <w:color w:val="auto"/>
          <w:sz w:val="20"/>
          <w:szCs w:val="20"/>
          <w:shd w:val="clear" w:color="auto" w:fill="FFFFFF"/>
        </w:rPr>
        <w:t xml:space="preserve"> a </w:t>
      </w:r>
      <w:proofErr w:type="spellStart"/>
      <w:r w:rsidRPr="00C35E73">
        <w:rPr>
          <w:rFonts w:ascii="Arial" w:hAnsi="Arial" w:cs="Arial"/>
          <w:color w:val="auto"/>
          <w:sz w:val="20"/>
          <w:szCs w:val="20"/>
          <w:shd w:val="clear" w:color="auto" w:fill="FFFFFF"/>
        </w:rPr>
        <w:t>eligibilităţii</w:t>
      </w:r>
      <w:proofErr w:type="spellEnd"/>
      <w:r w:rsidRPr="00C35E73">
        <w:rPr>
          <w:rFonts w:ascii="Arial" w:hAnsi="Arial" w:cs="Arial"/>
          <w:color w:val="auto"/>
          <w:sz w:val="20"/>
          <w:szCs w:val="20"/>
          <w:shd w:val="clear" w:color="auto" w:fill="FFFFFF"/>
        </w:rPr>
        <w:t xml:space="preserve">, dacă solicitantul nu este de acord cu acest rezultat, poate formula în scris o singură contestație, în termen de 5 zile de la data primirii înștiințării. </w:t>
      </w:r>
      <w:proofErr w:type="spellStart"/>
      <w:r w:rsidRPr="00C35E73">
        <w:rPr>
          <w:rFonts w:ascii="Arial" w:hAnsi="Arial" w:cs="Arial"/>
          <w:color w:val="auto"/>
          <w:sz w:val="20"/>
          <w:szCs w:val="20"/>
          <w:shd w:val="clear" w:color="auto" w:fill="FFFFFF"/>
        </w:rPr>
        <w:t>Contestaţiile</w:t>
      </w:r>
      <w:proofErr w:type="spellEnd"/>
      <w:r w:rsidRPr="00C35E73">
        <w:rPr>
          <w:rFonts w:ascii="Arial" w:hAnsi="Arial" w:cs="Arial"/>
          <w:color w:val="auto"/>
          <w:sz w:val="20"/>
          <w:szCs w:val="20"/>
          <w:shd w:val="clear" w:color="auto" w:fill="FFFFFF"/>
        </w:rPr>
        <w:t xml:space="preserve"> depuse după acest termen legal vor fi respinse, rezultatul </w:t>
      </w:r>
      <w:proofErr w:type="spellStart"/>
      <w:r w:rsidRPr="00C35E73">
        <w:rPr>
          <w:rFonts w:ascii="Arial" w:hAnsi="Arial" w:cs="Arial"/>
          <w:color w:val="auto"/>
          <w:sz w:val="20"/>
          <w:szCs w:val="20"/>
          <w:shd w:val="clear" w:color="auto" w:fill="FFFFFF"/>
        </w:rPr>
        <w:t>obţinut</w:t>
      </w:r>
      <w:proofErr w:type="spellEnd"/>
      <w:r w:rsidRPr="00C35E73">
        <w:rPr>
          <w:rFonts w:ascii="Arial" w:hAnsi="Arial" w:cs="Arial"/>
          <w:color w:val="auto"/>
          <w:sz w:val="20"/>
          <w:szCs w:val="20"/>
          <w:shd w:val="clear" w:color="auto" w:fill="FFFFFF"/>
        </w:rPr>
        <w:t xml:space="preserve"> în cadrul procesului de evaluare </w:t>
      </w:r>
      <w:proofErr w:type="spellStart"/>
      <w:r w:rsidRPr="00C35E73">
        <w:rPr>
          <w:rFonts w:ascii="Arial" w:hAnsi="Arial" w:cs="Arial"/>
          <w:color w:val="auto"/>
          <w:sz w:val="20"/>
          <w:szCs w:val="20"/>
          <w:shd w:val="clear" w:color="auto" w:fill="FFFFFF"/>
        </w:rPr>
        <w:t>şi</w:t>
      </w:r>
      <w:proofErr w:type="spellEnd"/>
      <w:r w:rsidRPr="00C35E73">
        <w:rPr>
          <w:rFonts w:ascii="Arial" w:hAnsi="Arial" w:cs="Arial"/>
          <w:color w:val="auto"/>
          <w:sz w:val="20"/>
          <w:szCs w:val="20"/>
          <w:shd w:val="clear" w:color="auto" w:fill="FFFFFF"/>
        </w:rPr>
        <w:t xml:space="preserve"> </w:t>
      </w:r>
      <w:proofErr w:type="spellStart"/>
      <w:r w:rsidRPr="00C35E73">
        <w:rPr>
          <w:rFonts w:ascii="Arial" w:hAnsi="Arial" w:cs="Arial"/>
          <w:color w:val="auto"/>
          <w:sz w:val="20"/>
          <w:szCs w:val="20"/>
          <w:shd w:val="clear" w:color="auto" w:fill="FFFFFF"/>
        </w:rPr>
        <w:t>selecţie</w:t>
      </w:r>
      <w:proofErr w:type="spellEnd"/>
      <w:r w:rsidRPr="00C35E73">
        <w:rPr>
          <w:rFonts w:ascii="Arial" w:hAnsi="Arial" w:cs="Arial"/>
          <w:color w:val="auto"/>
          <w:sz w:val="20"/>
          <w:szCs w:val="20"/>
          <w:shd w:val="clear" w:color="auto" w:fill="FFFFFF"/>
        </w:rPr>
        <w:t xml:space="preserve"> fiind </w:t>
      </w:r>
      <w:proofErr w:type="spellStart"/>
      <w:r w:rsidRPr="00C35E73">
        <w:rPr>
          <w:rFonts w:ascii="Arial" w:hAnsi="Arial" w:cs="Arial"/>
          <w:color w:val="auto"/>
          <w:sz w:val="20"/>
          <w:szCs w:val="20"/>
          <w:shd w:val="clear" w:color="auto" w:fill="FFFFFF"/>
        </w:rPr>
        <w:t>menţinut</w:t>
      </w:r>
      <w:proofErr w:type="spellEnd"/>
      <w:r w:rsidRPr="00C35E73">
        <w:rPr>
          <w:rFonts w:ascii="Arial" w:hAnsi="Arial" w:cs="Arial"/>
          <w:color w:val="auto"/>
          <w:sz w:val="20"/>
          <w:szCs w:val="20"/>
          <w:shd w:val="clear" w:color="auto" w:fill="FFFFFF"/>
        </w:rPr>
        <w:t>.</w:t>
      </w:r>
    </w:p>
    <w:p w14:paraId="2DBCE99A" w14:textId="77777777" w:rsidR="00BA04FD" w:rsidRPr="00C35E73" w:rsidRDefault="000B260A" w:rsidP="009D08B6">
      <w:pPr>
        <w:spacing w:line="240" w:lineRule="auto"/>
        <w:ind w:firstLine="360"/>
        <w:rPr>
          <w:rFonts w:ascii="Arial" w:hAnsi="Arial" w:cs="Arial"/>
          <w:color w:val="auto"/>
          <w:sz w:val="20"/>
          <w:szCs w:val="20"/>
          <w:shd w:val="clear" w:color="auto" w:fill="FFFFFF"/>
        </w:rPr>
      </w:pPr>
      <w:r w:rsidRPr="00C35E73">
        <w:rPr>
          <w:rFonts w:ascii="Arial" w:hAnsi="Arial" w:cs="Arial"/>
          <w:color w:val="auto"/>
          <w:sz w:val="20"/>
          <w:szCs w:val="20"/>
          <w:shd w:val="clear" w:color="auto" w:fill="FFFFFF"/>
        </w:rPr>
        <w:t xml:space="preserve">Contestatarul nu poate să depună documente noi în </w:t>
      </w:r>
      <w:proofErr w:type="spellStart"/>
      <w:r w:rsidRPr="00C35E73">
        <w:rPr>
          <w:rFonts w:ascii="Arial" w:hAnsi="Arial" w:cs="Arial"/>
          <w:color w:val="auto"/>
          <w:sz w:val="20"/>
          <w:szCs w:val="20"/>
          <w:shd w:val="clear" w:color="auto" w:fill="FFFFFF"/>
        </w:rPr>
        <w:t>susţinerea</w:t>
      </w:r>
      <w:proofErr w:type="spellEnd"/>
      <w:r w:rsidRPr="00C35E73">
        <w:rPr>
          <w:rFonts w:ascii="Arial" w:hAnsi="Arial" w:cs="Arial"/>
          <w:color w:val="auto"/>
          <w:sz w:val="20"/>
          <w:szCs w:val="20"/>
          <w:shd w:val="clear" w:color="auto" w:fill="FFFFFF"/>
        </w:rPr>
        <w:t xml:space="preserve"> cauzei </w:t>
      </w:r>
      <w:proofErr w:type="spellStart"/>
      <w:r w:rsidRPr="00C35E73">
        <w:rPr>
          <w:rFonts w:ascii="Arial" w:hAnsi="Arial" w:cs="Arial"/>
          <w:color w:val="auto"/>
          <w:sz w:val="20"/>
          <w:szCs w:val="20"/>
          <w:shd w:val="clear" w:color="auto" w:fill="FFFFFF"/>
        </w:rPr>
        <w:t>şi</w:t>
      </w:r>
      <w:proofErr w:type="spellEnd"/>
      <w:r w:rsidRPr="00C35E73">
        <w:rPr>
          <w:rFonts w:ascii="Arial" w:hAnsi="Arial" w:cs="Arial"/>
          <w:color w:val="auto"/>
          <w:sz w:val="20"/>
          <w:szCs w:val="20"/>
          <w:shd w:val="clear" w:color="auto" w:fill="FFFFFF"/>
        </w:rPr>
        <w:t xml:space="preserve"> nu poate să modifice </w:t>
      </w:r>
      <w:proofErr w:type="spellStart"/>
      <w:r w:rsidRPr="00C35E73">
        <w:rPr>
          <w:rFonts w:ascii="Arial" w:hAnsi="Arial" w:cs="Arial"/>
          <w:color w:val="auto"/>
          <w:sz w:val="20"/>
          <w:szCs w:val="20"/>
          <w:shd w:val="clear" w:color="auto" w:fill="FFFFFF"/>
        </w:rPr>
        <w:t>conţinutul</w:t>
      </w:r>
      <w:proofErr w:type="spellEnd"/>
      <w:r w:rsidRPr="00C35E73">
        <w:rPr>
          <w:rFonts w:ascii="Arial" w:hAnsi="Arial" w:cs="Arial"/>
          <w:color w:val="auto"/>
          <w:sz w:val="20"/>
          <w:szCs w:val="20"/>
          <w:shd w:val="clear" w:color="auto" w:fill="FFFFFF"/>
        </w:rPr>
        <w:t xml:space="preserve"> cererii de </w:t>
      </w:r>
      <w:proofErr w:type="spellStart"/>
      <w:r w:rsidRPr="00C35E73">
        <w:rPr>
          <w:rFonts w:ascii="Arial" w:hAnsi="Arial" w:cs="Arial"/>
          <w:color w:val="auto"/>
          <w:sz w:val="20"/>
          <w:szCs w:val="20"/>
          <w:shd w:val="clear" w:color="auto" w:fill="FFFFFF"/>
        </w:rPr>
        <w:t>finanţare</w:t>
      </w:r>
      <w:proofErr w:type="spellEnd"/>
      <w:r w:rsidRPr="00C35E73">
        <w:rPr>
          <w:rFonts w:ascii="Arial" w:hAnsi="Arial" w:cs="Arial"/>
          <w:color w:val="auto"/>
          <w:sz w:val="20"/>
          <w:szCs w:val="20"/>
          <w:shd w:val="clear" w:color="auto" w:fill="FFFFFF"/>
        </w:rPr>
        <w:t xml:space="preserve">. </w:t>
      </w:r>
    </w:p>
    <w:p w14:paraId="435A891E" w14:textId="77777777" w:rsidR="00BA04FD" w:rsidRPr="00C35E73" w:rsidRDefault="000B260A" w:rsidP="009D08B6">
      <w:pPr>
        <w:spacing w:line="240" w:lineRule="auto"/>
        <w:ind w:firstLine="360"/>
        <w:rPr>
          <w:rFonts w:ascii="Arial" w:hAnsi="Arial" w:cs="Arial"/>
          <w:color w:val="auto"/>
          <w:sz w:val="20"/>
          <w:szCs w:val="20"/>
          <w:shd w:val="clear" w:color="auto" w:fill="FFFFFF"/>
        </w:rPr>
      </w:pPr>
      <w:r w:rsidRPr="00C35E73">
        <w:rPr>
          <w:rFonts w:ascii="Arial" w:hAnsi="Arial" w:cs="Arial"/>
          <w:color w:val="auto"/>
          <w:sz w:val="20"/>
          <w:szCs w:val="20"/>
          <w:shd w:val="clear" w:color="auto" w:fill="FFFFFF"/>
        </w:rPr>
        <w:t xml:space="preserve">Contestațiile se trimit prin </w:t>
      </w:r>
      <w:proofErr w:type="spellStart"/>
      <w:r w:rsidRPr="00C35E73">
        <w:rPr>
          <w:rFonts w:ascii="Arial" w:hAnsi="Arial" w:cs="Arial"/>
          <w:color w:val="auto"/>
          <w:sz w:val="20"/>
          <w:szCs w:val="20"/>
          <w:shd w:val="clear" w:color="auto" w:fill="FFFFFF"/>
        </w:rPr>
        <w:t>poştă</w:t>
      </w:r>
      <w:proofErr w:type="spellEnd"/>
      <w:r w:rsidRPr="00C35E73">
        <w:rPr>
          <w:rFonts w:ascii="Arial" w:hAnsi="Arial" w:cs="Arial"/>
          <w:color w:val="auto"/>
          <w:sz w:val="20"/>
          <w:szCs w:val="20"/>
          <w:shd w:val="clear" w:color="auto" w:fill="FFFFFF"/>
        </w:rPr>
        <w:t xml:space="preserve">, cu confirmare de primire, sau se depun direct la adresa </w:t>
      </w:r>
      <w:r w:rsidRPr="00C35E73">
        <w:rPr>
          <w:rFonts w:ascii="Arial" w:hAnsi="Arial" w:cs="Arial"/>
          <w:spacing w:val="-4"/>
          <w:sz w:val="20"/>
          <w:szCs w:val="20"/>
        </w:rPr>
        <w:t>B-DUL ALEXANDRU IOAN CUZA, BL. 20, AP. 11,</w:t>
      </w:r>
      <w:r w:rsidR="00BA04FD" w:rsidRPr="00C35E73">
        <w:rPr>
          <w:rFonts w:ascii="Arial" w:hAnsi="Arial" w:cs="Arial"/>
          <w:b/>
          <w:spacing w:val="-4"/>
          <w:sz w:val="20"/>
          <w:szCs w:val="20"/>
        </w:rPr>
        <w:t xml:space="preserve"> </w:t>
      </w:r>
      <w:proofErr w:type="spellStart"/>
      <w:r w:rsidR="00BA04FD" w:rsidRPr="00C35E73">
        <w:rPr>
          <w:rFonts w:ascii="Arial" w:hAnsi="Arial" w:cs="Arial"/>
          <w:color w:val="auto"/>
          <w:sz w:val="20"/>
          <w:szCs w:val="20"/>
          <w:shd w:val="clear" w:color="auto" w:fill="FFFFFF"/>
        </w:rPr>
        <w:t>Reşiţa</w:t>
      </w:r>
      <w:proofErr w:type="spellEnd"/>
      <w:r w:rsidR="00BA04FD" w:rsidRPr="00C35E73">
        <w:rPr>
          <w:rFonts w:ascii="Arial" w:hAnsi="Arial" w:cs="Arial"/>
          <w:color w:val="auto"/>
          <w:sz w:val="20"/>
          <w:szCs w:val="20"/>
          <w:shd w:val="clear" w:color="auto" w:fill="FFFFFF"/>
        </w:rPr>
        <w:t xml:space="preserve">, jud. Caraș-Severin, în </w:t>
      </w:r>
      <w:proofErr w:type="spellStart"/>
      <w:r w:rsidR="00BA04FD" w:rsidRPr="00C35E73">
        <w:rPr>
          <w:rFonts w:ascii="Arial" w:hAnsi="Arial" w:cs="Arial"/>
          <w:color w:val="auto"/>
          <w:sz w:val="20"/>
          <w:szCs w:val="20"/>
          <w:shd w:val="clear" w:color="auto" w:fill="FFFFFF"/>
        </w:rPr>
        <w:t>atenţia</w:t>
      </w:r>
      <w:proofErr w:type="spellEnd"/>
      <w:r w:rsidR="00BA04FD" w:rsidRPr="00C35E73">
        <w:rPr>
          <w:rFonts w:ascii="Arial" w:hAnsi="Arial" w:cs="Arial"/>
          <w:color w:val="auto"/>
          <w:sz w:val="20"/>
          <w:szCs w:val="20"/>
          <w:shd w:val="clear" w:color="auto" w:fill="FFFFFF"/>
        </w:rPr>
        <w:t xml:space="preserve"> </w:t>
      </w:r>
      <w:proofErr w:type="spellStart"/>
      <w:r w:rsidR="00BA04FD" w:rsidRPr="00C35E73">
        <w:rPr>
          <w:rFonts w:ascii="Arial" w:hAnsi="Arial" w:cs="Arial"/>
          <w:color w:val="auto"/>
          <w:sz w:val="20"/>
          <w:szCs w:val="20"/>
          <w:shd w:val="clear" w:color="auto" w:fill="FFFFFF"/>
        </w:rPr>
        <w:t>preşedintelui</w:t>
      </w:r>
      <w:proofErr w:type="spellEnd"/>
      <w:r w:rsidR="00BA04FD" w:rsidRPr="00C35E73">
        <w:rPr>
          <w:rFonts w:ascii="Arial" w:hAnsi="Arial" w:cs="Arial"/>
          <w:color w:val="auto"/>
          <w:sz w:val="20"/>
          <w:szCs w:val="20"/>
          <w:shd w:val="clear" w:color="auto" w:fill="FFFFFF"/>
        </w:rPr>
        <w:t xml:space="preserve"> GAL </w:t>
      </w:r>
      <w:proofErr w:type="spellStart"/>
      <w:r w:rsidR="00BA04FD" w:rsidRPr="00C35E73">
        <w:rPr>
          <w:rFonts w:ascii="Arial" w:hAnsi="Arial" w:cs="Arial"/>
          <w:color w:val="auto"/>
          <w:sz w:val="20"/>
          <w:szCs w:val="20"/>
          <w:shd w:val="clear" w:color="auto" w:fill="FFFFFF"/>
        </w:rPr>
        <w:t>Reşiţa</w:t>
      </w:r>
      <w:proofErr w:type="spellEnd"/>
      <w:r w:rsidR="00BA04FD" w:rsidRPr="00C35E73">
        <w:rPr>
          <w:rFonts w:ascii="Arial" w:hAnsi="Arial" w:cs="Arial"/>
          <w:color w:val="auto"/>
          <w:sz w:val="20"/>
          <w:szCs w:val="20"/>
          <w:shd w:val="clear" w:color="auto" w:fill="FFFFFF"/>
        </w:rPr>
        <w:t>.</w:t>
      </w:r>
      <w:r w:rsidR="00BA04FD" w:rsidRPr="00C35E73">
        <w:rPr>
          <w:rFonts w:ascii="Arial" w:hAnsi="Arial" w:cs="Arial"/>
          <w:color w:val="auto"/>
          <w:sz w:val="20"/>
          <w:szCs w:val="20"/>
        </w:rPr>
        <w:t xml:space="preserve"> </w:t>
      </w:r>
    </w:p>
    <w:p w14:paraId="034B2B61" w14:textId="77777777" w:rsidR="00BA04FD" w:rsidRPr="00C35E73" w:rsidRDefault="00BA04FD" w:rsidP="009D08B6">
      <w:pPr>
        <w:spacing w:line="240" w:lineRule="auto"/>
        <w:ind w:firstLine="360"/>
        <w:rPr>
          <w:rFonts w:ascii="Arial" w:hAnsi="Arial" w:cs="Arial"/>
          <w:color w:val="auto"/>
          <w:sz w:val="20"/>
          <w:szCs w:val="20"/>
          <w:shd w:val="clear" w:color="auto" w:fill="FFFFFF"/>
        </w:rPr>
      </w:pPr>
    </w:p>
    <w:p w14:paraId="75CBD5CB" w14:textId="77777777" w:rsidR="00BA04FD" w:rsidRPr="00C35E73" w:rsidRDefault="00BA04FD" w:rsidP="009D08B6">
      <w:pPr>
        <w:spacing w:line="240" w:lineRule="auto"/>
        <w:ind w:firstLine="360"/>
        <w:rPr>
          <w:rFonts w:ascii="Arial" w:hAnsi="Arial" w:cs="Arial"/>
          <w:color w:val="auto"/>
          <w:sz w:val="20"/>
          <w:szCs w:val="20"/>
          <w:shd w:val="clear" w:color="auto" w:fill="FFFFFF"/>
        </w:rPr>
      </w:pPr>
      <w:r w:rsidRPr="00C35E73">
        <w:rPr>
          <w:rFonts w:ascii="Arial" w:hAnsi="Arial" w:cs="Arial"/>
          <w:color w:val="auto"/>
          <w:sz w:val="20"/>
          <w:szCs w:val="20"/>
          <w:shd w:val="clear" w:color="auto" w:fill="FFFFFF"/>
        </w:rPr>
        <w:t>Pentru a putea fi luate în considerare, contestațiile trebuie să respecte următoarele cerințe:</w:t>
      </w:r>
    </w:p>
    <w:p w14:paraId="27D5B760" w14:textId="77777777" w:rsidR="00BA04FD" w:rsidRPr="00C35E73" w:rsidRDefault="000B260A" w:rsidP="006C345C">
      <w:pPr>
        <w:pStyle w:val="Listparagraf"/>
        <w:numPr>
          <w:ilvl w:val="0"/>
          <w:numId w:val="12"/>
        </w:numPr>
        <w:spacing w:line="240" w:lineRule="auto"/>
        <w:ind w:hanging="294"/>
        <w:contextualSpacing w:val="0"/>
        <w:rPr>
          <w:rFonts w:ascii="Arial" w:hAnsi="Arial" w:cs="Arial"/>
          <w:color w:val="auto"/>
          <w:sz w:val="20"/>
        </w:rPr>
      </w:pPr>
      <w:r w:rsidRPr="00C35E73">
        <w:rPr>
          <w:rFonts w:ascii="Arial" w:hAnsi="Arial" w:cs="Arial"/>
          <w:color w:val="auto"/>
          <w:sz w:val="20"/>
          <w:shd w:val="clear" w:color="auto" w:fill="FFFFFF"/>
        </w:rPr>
        <w:t xml:space="preserve">Identificarea contestatarului, prin: denumirea solicitantului; adresa; </w:t>
      </w:r>
      <w:proofErr w:type="spellStart"/>
      <w:r w:rsidRPr="00C35E73">
        <w:rPr>
          <w:rFonts w:ascii="Arial" w:hAnsi="Arial" w:cs="Arial"/>
          <w:color w:val="auto"/>
          <w:sz w:val="20"/>
          <w:shd w:val="clear" w:color="auto" w:fill="FFFFFF"/>
        </w:rPr>
        <w:t>funcţia</w:t>
      </w:r>
      <w:proofErr w:type="spellEnd"/>
      <w:r w:rsidRPr="00C35E73">
        <w:rPr>
          <w:rFonts w:ascii="Arial" w:hAnsi="Arial" w:cs="Arial"/>
          <w:color w:val="auto"/>
          <w:sz w:val="20"/>
          <w:shd w:val="clear" w:color="auto" w:fill="FFFFFF"/>
        </w:rPr>
        <w:t xml:space="preserve">, numele </w:t>
      </w:r>
      <w:proofErr w:type="spellStart"/>
      <w:r w:rsidRPr="00C35E73">
        <w:rPr>
          <w:rFonts w:ascii="Arial" w:hAnsi="Arial" w:cs="Arial"/>
          <w:color w:val="auto"/>
          <w:sz w:val="20"/>
          <w:shd w:val="clear" w:color="auto" w:fill="FFFFFF"/>
        </w:rPr>
        <w:t>şi</w:t>
      </w:r>
      <w:proofErr w:type="spellEnd"/>
      <w:r w:rsidRPr="00C35E73">
        <w:rPr>
          <w:rFonts w:ascii="Arial" w:hAnsi="Arial" w:cs="Arial"/>
          <w:color w:val="auto"/>
          <w:sz w:val="20"/>
          <w:shd w:val="clear" w:color="auto" w:fill="FFFFFF"/>
        </w:rPr>
        <w:t xml:space="preserve"> prenumele reprezentantului legal;</w:t>
      </w:r>
    </w:p>
    <w:p w14:paraId="4CE89433" w14:textId="77777777" w:rsidR="00BA04FD" w:rsidRPr="00C35E73" w:rsidRDefault="000B260A" w:rsidP="006C345C">
      <w:pPr>
        <w:pStyle w:val="Listparagraf"/>
        <w:numPr>
          <w:ilvl w:val="0"/>
          <w:numId w:val="12"/>
        </w:numPr>
        <w:spacing w:line="240" w:lineRule="auto"/>
        <w:ind w:hanging="294"/>
        <w:contextualSpacing w:val="0"/>
        <w:rPr>
          <w:rFonts w:ascii="Arial" w:hAnsi="Arial" w:cs="Arial"/>
          <w:color w:val="auto"/>
          <w:sz w:val="20"/>
        </w:rPr>
      </w:pPr>
      <w:r w:rsidRPr="00C35E73">
        <w:rPr>
          <w:rFonts w:ascii="Arial" w:hAnsi="Arial" w:cs="Arial"/>
          <w:color w:val="auto"/>
          <w:sz w:val="20"/>
          <w:shd w:val="clear" w:color="auto" w:fill="FFFFFF"/>
        </w:rPr>
        <w:t xml:space="preserve">Identificarea proiectului, prin: numărul unic de înregistrare alocat </w:t>
      </w:r>
      <w:proofErr w:type="spellStart"/>
      <w:r w:rsidRPr="00C35E73">
        <w:rPr>
          <w:rFonts w:ascii="Arial" w:hAnsi="Arial" w:cs="Arial"/>
          <w:color w:val="auto"/>
          <w:sz w:val="20"/>
          <w:shd w:val="clear" w:color="auto" w:fill="FFFFFF"/>
        </w:rPr>
        <w:t>fişei</w:t>
      </w:r>
      <w:proofErr w:type="spellEnd"/>
      <w:r w:rsidRPr="00C35E73">
        <w:rPr>
          <w:rFonts w:ascii="Arial" w:hAnsi="Arial" w:cs="Arial"/>
          <w:color w:val="auto"/>
          <w:sz w:val="20"/>
          <w:shd w:val="clear" w:color="auto" w:fill="FFFFFF"/>
        </w:rPr>
        <w:t xml:space="preserve"> de proiect în conformitate cu numărul primit în cadrul apelului de </w:t>
      </w:r>
      <w:proofErr w:type="spellStart"/>
      <w:r w:rsidRPr="00C35E73">
        <w:rPr>
          <w:rFonts w:ascii="Arial" w:hAnsi="Arial" w:cs="Arial"/>
          <w:color w:val="auto"/>
          <w:sz w:val="20"/>
          <w:shd w:val="clear" w:color="auto" w:fill="FFFFFF"/>
        </w:rPr>
        <w:t>filşe</w:t>
      </w:r>
      <w:proofErr w:type="spellEnd"/>
      <w:r w:rsidRPr="00C35E73">
        <w:rPr>
          <w:rFonts w:ascii="Arial" w:hAnsi="Arial" w:cs="Arial"/>
          <w:color w:val="auto"/>
          <w:sz w:val="20"/>
          <w:shd w:val="clear" w:color="auto" w:fill="FFFFFF"/>
        </w:rPr>
        <w:t xml:space="preserve"> de proiect (ex: nr. POR/POCU/GAL/anul deschiderii/9 sau 5/nr. apel/ OS 9.1 sau 5.1 I, după caz) </w:t>
      </w:r>
      <w:proofErr w:type="spellStart"/>
      <w:r w:rsidRPr="00C35E73">
        <w:rPr>
          <w:rFonts w:ascii="Arial" w:hAnsi="Arial" w:cs="Arial"/>
          <w:color w:val="auto"/>
          <w:sz w:val="20"/>
          <w:shd w:val="clear" w:color="auto" w:fill="FFFFFF"/>
        </w:rPr>
        <w:t>şi</w:t>
      </w:r>
      <w:proofErr w:type="spellEnd"/>
      <w:r w:rsidRPr="00C35E73">
        <w:rPr>
          <w:rFonts w:ascii="Arial" w:hAnsi="Arial" w:cs="Arial"/>
          <w:color w:val="auto"/>
          <w:sz w:val="20"/>
          <w:shd w:val="clear" w:color="auto" w:fill="FFFFFF"/>
        </w:rPr>
        <w:t xml:space="preserve"> titlul proiectului;</w:t>
      </w:r>
    </w:p>
    <w:p w14:paraId="118A3675" w14:textId="77777777" w:rsidR="00BA04FD" w:rsidRPr="00C35E73" w:rsidRDefault="000B260A" w:rsidP="006C345C">
      <w:pPr>
        <w:pStyle w:val="Listparagraf"/>
        <w:numPr>
          <w:ilvl w:val="0"/>
          <w:numId w:val="12"/>
        </w:numPr>
        <w:spacing w:line="240" w:lineRule="auto"/>
        <w:ind w:hanging="294"/>
        <w:contextualSpacing w:val="0"/>
        <w:rPr>
          <w:rFonts w:ascii="Arial" w:hAnsi="Arial" w:cs="Arial"/>
          <w:color w:val="auto"/>
          <w:sz w:val="20"/>
        </w:rPr>
      </w:pPr>
      <w:r w:rsidRPr="00C35E73">
        <w:rPr>
          <w:rFonts w:ascii="Arial" w:hAnsi="Arial" w:cs="Arial"/>
          <w:color w:val="auto"/>
          <w:sz w:val="20"/>
          <w:shd w:val="clear" w:color="auto" w:fill="FFFFFF"/>
        </w:rPr>
        <w:t xml:space="preserve">Obiectul </w:t>
      </w:r>
      <w:proofErr w:type="spellStart"/>
      <w:r w:rsidRPr="00C35E73">
        <w:rPr>
          <w:rFonts w:ascii="Arial" w:hAnsi="Arial" w:cs="Arial"/>
          <w:color w:val="auto"/>
          <w:sz w:val="20"/>
          <w:shd w:val="clear" w:color="auto" w:fill="FFFFFF"/>
        </w:rPr>
        <w:t>contestaţiei</w:t>
      </w:r>
      <w:proofErr w:type="spellEnd"/>
      <w:r w:rsidRPr="00C35E73">
        <w:rPr>
          <w:rFonts w:ascii="Arial" w:hAnsi="Arial" w:cs="Arial"/>
          <w:color w:val="auto"/>
          <w:sz w:val="20"/>
          <w:shd w:val="clear" w:color="auto" w:fill="FFFFFF"/>
        </w:rPr>
        <w:t xml:space="preserve"> (ce se solicită prin formularea </w:t>
      </w:r>
      <w:proofErr w:type="spellStart"/>
      <w:r w:rsidRPr="00C35E73">
        <w:rPr>
          <w:rFonts w:ascii="Arial" w:hAnsi="Arial" w:cs="Arial"/>
          <w:color w:val="auto"/>
          <w:sz w:val="20"/>
          <w:shd w:val="clear" w:color="auto" w:fill="FFFFFF"/>
        </w:rPr>
        <w:t>contestaţiei</w:t>
      </w:r>
      <w:proofErr w:type="spellEnd"/>
      <w:r w:rsidRPr="00C35E73">
        <w:rPr>
          <w:rFonts w:ascii="Arial" w:hAnsi="Arial" w:cs="Arial"/>
          <w:color w:val="auto"/>
          <w:sz w:val="20"/>
          <w:shd w:val="clear" w:color="auto" w:fill="FFFFFF"/>
        </w:rPr>
        <w:t>);</w:t>
      </w:r>
    </w:p>
    <w:p w14:paraId="7E57D661" w14:textId="77777777" w:rsidR="00BA04FD" w:rsidRPr="00C35E73" w:rsidRDefault="000B260A" w:rsidP="006C345C">
      <w:pPr>
        <w:pStyle w:val="Listparagraf"/>
        <w:numPr>
          <w:ilvl w:val="0"/>
          <w:numId w:val="12"/>
        </w:numPr>
        <w:spacing w:line="240" w:lineRule="auto"/>
        <w:ind w:hanging="294"/>
        <w:contextualSpacing w:val="0"/>
        <w:rPr>
          <w:rFonts w:ascii="Arial" w:hAnsi="Arial" w:cs="Arial"/>
          <w:color w:val="auto"/>
          <w:sz w:val="20"/>
        </w:rPr>
      </w:pPr>
      <w:r w:rsidRPr="00C35E73">
        <w:rPr>
          <w:rFonts w:ascii="Arial" w:hAnsi="Arial" w:cs="Arial"/>
          <w:color w:val="auto"/>
          <w:sz w:val="20"/>
          <w:shd w:val="clear" w:color="auto" w:fill="FFFFFF"/>
        </w:rPr>
        <w:t xml:space="preserve">Motivele de fapt </w:t>
      </w:r>
      <w:proofErr w:type="spellStart"/>
      <w:r w:rsidRPr="00C35E73">
        <w:rPr>
          <w:rFonts w:ascii="Arial" w:hAnsi="Arial" w:cs="Arial"/>
          <w:color w:val="auto"/>
          <w:sz w:val="20"/>
          <w:shd w:val="clear" w:color="auto" w:fill="FFFFFF"/>
        </w:rPr>
        <w:t>şi</w:t>
      </w:r>
      <w:proofErr w:type="spellEnd"/>
      <w:r w:rsidRPr="00C35E73">
        <w:rPr>
          <w:rFonts w:ascii="Arial" w:hAnsi="Arial" w:cs="Arial"/>
          <w:color w:val="auto"/>
          <w:sz w:val="20"/>
          <w:shd w:val="clear" w:color="auto" w:fill="FFFFFF"/>
        </w:rPr>
        <w:t xml:space="preserve"> de drept (</w:t>
      </w:r>
      <w:proofErr w:type="spellStart"/>
      <w:r w:rsidRPr="00C35E73">
        <w:rPr>
          <w:rFonts w:ascii="Arial" w:hAnsi="Arial" w:cs="Arial"/>
          <w:color w:val="auto"/>
          <w:sz w:val="20"/>
          <w:shd w:val="clear" w:color="auto" w:fill="FFFFFF"/>
        </w:rPr>
        <w:t>dispoziţiile</w:t>
      </w:r>
      <w:proofErr w:type="spellEnd"/>
      <w:r w:rsidRPr="00C35E73">
        <w:rPr>
          <w:rFonts w:ascii="Arial" w:hAnsi="Arial" w:cs="Arial"/>
          <w:color w:val="auto"/>
          <w:sz w:val="20"/>
          <w:shd w:val="clear" w:color="auto" w:fill="FFFFFF"/>
        </w:rPr>
        <w:t xml:space="preserve"> legale </w:t>
      </w:r>
      <w:proofErr w:type="spellStart"/>
      <w:r w:rsidRPr="00C35E73">
        <w:rPr>
          <w:rFonts w:ascii="Arial" w:hAnsi="Arial" w:cs="Arial"/>
          <w:color w:val="auto"/>
          <w:sz w:val="20"/>
          <w:shd w:val="clear" w:color="auto" w:fill="FFFFFF"/>
        </w:rPr>
        <w:t>naţionale</w:t>
      </w:r>
      <w:proofErr w:type="spellEnd"/>
      <w:r w:rsidRPr="00C35E73">
        <w:rPr>
          <w:rFonts w:ascii="Arial" w:hAnsi="Arial" w:cs="Arial"/>
          <w:color w:val="auto"/>
          <w:sz w:val="20"/>
          <w:shd w:val="clear" w:color="auto" w:fill="FFFFFF"/>
        </w:rPr>
        <w:t xml:space="preserve"> </w:t>
      </w:r>
      <w:proofErr w:type="spellStart"/>
      <w:r w:rsidRPr="00C35E73">
        <w:rPr>
          <w:rFonts w:ascii="Arial" w:hAnsi="Arial" w:cs="Arial"/>
          <w:color w:val="auto"/>
          <w:sz w:val="20"/>
          <w:shd w:val="clear" w:color="auto" w:fill="FFFFFF"/>
        </w:rPr>
        <w:t>şi</w:t>
      </w:r>
      <w:proofErr w:type="spellEnd"/>
      <w:r w:rsidRPr="00C35E73">
        <w:rPr>
          <w:rFonts w:ascii="Arial" w:hAnsi="Arial" w:cs="Arial"/>
          <w:color w:val="auto"/>
          <w:sz w:val="20"/>
          <w:shd w:val="clear" w:color="auto" w:fill="FFFFFF"/>
        </w:rPr>
        <w:t>/sau comunitare, principiile încălcate);</w:t>
      </w:r>
    </w:p>
    <w:p w14:paraId="0AC84A11" w14:textId="77777777" w:rsidR="00BA04FD" w:rsidRPr="00C35E73" w:rsidRDefault="000B260A" w:rsidP="006C345C">
      <w:pPr>
        <w:pStyle w:val="Listparagraf"/>
        <w:numPr>
          <w:ilvl w:val="0"/>
          <w:numId w:val="12"/>
        </w:numPr>
        <w:spacing w:line="240" w:lineRule="auto"/>
        <w:ind w:hanging="294"/>
        <w:contextualSpacing w:val="0"/>
        <w:rPr>
          <w:rFonts w:ascii="Arial" w:hAnsi="Arial" w:cs="Arial"/>
          <w:color w:val="auto"/>
          <w:sz w:val="20"/>
        </w:rPr>
      </w:pPr>
      <w:r w:rsidRPr="00C35E73">
        <w:rPr>
          <w:rFonts w:ascii="Arial" w:hAnsi="Arial" w:cs="Arial"/>
          <w:color w:val="auto"/>
          <w:sz w:val="20"/>
          <w:shd w:val="clear" w:color="auto" w:fill="FFFFFF"/>
        </w:rPr>
        <w:t>Mijloace de probă (acolo unde există);</w:t>
      </w:r>
    </w:p>
    <w:p w14:paraId="40CE2759" w14:textId="77777777" w:rsidR="00BA04FD" w:rsidRPr="00C35E73" w:rsidRDefault="000B260A" w:rsidP="006C345C">
      <w:pPr>
        <w:pStyle w:val="Listparagraf"/>
        <w:numPr>
          <w:ilvl w:val="0"/>
          <w:numId w:val="12"/>
        </w:numPr>
        <w:spacing w:line="240" w:lineRule="auto"/>
        <w:ind w:hanging="294"/>
        <w:contextualSpacing w:val="0"/>
        <w:rPr>
          <w:rFonts w:ascii="Arial" w:hAnsi="Arial" w:cs="Arial"/>
          <w:color w:val="auto"/>
          <w:sz w:val="20"/>
        </w:rPr>
      </w:pPr>
      <w:proofErr w:type="spellStart"/>
      <w:r w:rsidRPr="00C35E73">
        <w:rPr>
          <w:rFonts w:ascii="Arial" w:hAnsi="Arial" w:cs="Arial"/>
          <w:color w:val="auto"/>
          <w:sz w:val="20"/>
          <w:shd w:val="clear" w:color="auto" w:fill="FFFFFF"/>
        </w:rPr>
        <w:t>Contestaţiile</w:t>
      </w:r>
      <w:proofErr w:type="spellEnd"/>
      <w:r w:rsidRPr="00C35E73">
        <w:rPr>
          <w:rFonts w:ascii="Arial" w:hAnsi="Arial" w:cs="Arial"/>
          <w:color w:val="auto"/>
          <w:sz w:val="20"/>
          <w:shd w:val="clear" w:color="auto" w:fill="FFFFFF"/>
        </w:rPr>
        <w:t xml:space="preserve"> trebuie să fie </w:t>
      </w:r>
      <w:proofErr w:type="spellStart"/>
      <w:r w:rsidRPr="00C35E73">
        <w:rPr>
          <w:rFonts w:ascii="Arial" w:hAnsi="Arial" w:cs="Arial"/>
          <w:color w:val="auto"/>
          <w:sz w:val="20"/>
          <w:shd w:val="clear" w:color="auto" w:fill="FFFFFF"/>
        </w:rPr>
        <w:t>însoţite</w:t>
      </w:r>
      <w:proofErr w:type="spellEnd"/>
      <w:r w:rsidRPr="00C35E73">
        <w:rPr>
          <w:rFonts w:ascii="Arial" w:hAnsi="Arial" w:cs="Arial"/>
          <w:color w:val="auto"/>
          <w:sz w:val="20"/>
          <w:shd w:val="clear" w:color="auto" w:fill="FFFFFF"/>
        </w:rPr>
        <w:t xml:space="preserve"> de o copie a adresei de comunicare a GAL </w:t>
      </w:r>
      <w:proofErr w:type="spellStart"/>
      <w:r w:rsidRPr="00C35E73">
        <w:rPr>
          <w:rFonts w:ascii="Arial" w:hAnsi="Arial" w:cs="Arial"/>
          <w:color w:val="auto"/>
          <w:sz w:val="20"/>
          <w:shd w:val="clear" w:color="auto" w:fill="FFFFFF"/>
        </w:rPr>
        <w:t>Reşiţa</w:t>
      </w:r>
      <w:proofErr w:type="spellEnd"/>
      <w:r w:rsidRPr="00C35E73">
        <w:rPr>
          <w:rFonts w:ascii="Arial" w:hAnsi="Arial" w:cs="Arial"/>
          <w:color w:val="auto"/>
          <w:sz w:val="20"/>
          <w:shd w:val="clear" w:color="auto" w:fill="FFFFFF"/>
        </w:rPr>
        <w:t xml:space="preserve"> cu privire la rezultatul procesului de evaluare și selecție, înregistrată la contestatar;</w:t>
      </w:r>
    </w:p>
    <w:p w14:paraId="3FC84B83" w14:textId="77777777" w:rsidR="00BA04FD" w:rsidRPr="00C35E73" w:rsidRDefault="000B260A" w:rsidP="006C345C">
      <w:pPr>
        <w:pStyle w:val="Listparagraf"/>
        <w:numPr>
          <w:ilvl w:val="0"/>
          <w:numId w:val="12"/>
        </w:numPr>
        <w:spacing w:line="240" w:lineRule="auto"/>
        <w:ind w:hanging="294"/>
        <w:contextualSpacing w:val="0"/>
        <w:rPr>
          <w:rFonts w:ascii="Arial" w:hAnsi="Arial" w:cs="Arial"/>
          <w:color w:val="auto"/>
          <w:sz w:val="20"/>
        </w:rPr>
      </w:pPr>
      <w:r w:rsidRPr="00C35E73">
        <w:rPr>
          <w:rFonts w:ascii="Arial" w:hAnsi="Arial" w:cs="Arial"/>
          <w:color w:val="auto"/>
          <w:sz w:val="20"/>
          <w:shd w:val="clear" w:color="auto" w:fill="FFFFFF"/>
        </w:rPr>
        <w:t>Semnătura reprezentantului legal;</w:t>
      </w:r>
    </w:p>
    <w:p w14:paraId="0205B3B0" w14:textId="77777777" w:rsidR="00BA04FD" w:rsidRPr="00C35E73" w:rsidRDefault="000B260A" w:rsidP="006C345C">
      <w:pPr>
        <w:pStyle w:val="Listparagraf"/>
        <w:numPr>
          <w:ilvl w:val="0"/>
          <w:numId w:val="12"/>
        </w:numPr>
        <w:spacing w:line="240" w:lineRule="auto"/>
        <w:ind w:hanging="294"/>
        <w:contextualSpacing w:val="0"/>
        <w:rPr>
          <w:rFonts w:ascii="Arial" w:hAnsi="Arial" w:cs="Arial"/>
          <w:color w:val="auto"/>
          <w:sz w:val="20"/>
        </w:rPr>
      </w:pPr>
      <w:r w:rsidRPr="00C35E73">
        <w:rPr>
          <w:rFonts w:ascii="Arial" w:hAnsi="Arial" w:cs="Arial"/>
          <w:color w:val="auto"/>
          <w:sz w:val="20"/>
          <w:shd w:val="clear" w:color="auto" w:fill="FFFFFF"/>
        </w:rPr>
        <w:t xml:space="preserve">Data depunerii </w:t>
      </w:r>
      <w:proofErr w:type="spellStart"/>
      <w:r w:rsidRPr="00C35E73">
        <w:rPr>
          <w:rFonts w:ascii="Arial" w:hAnsi="Arial" w:cs="Arial"/>
          <w:color w:val="auto"/>
          <w:sz w:val="20"/>
          <w:shd w:val="clear" w:color="auto" w:fill="FFFFFF"/>
        </w:rPr>
        <w:t>contestaţiei</w:t>
      </w:r>
      <w:proofErr w:type="spellEnd"/>
      <w:r w:rsidRPr="00C35E73">
        <w:rPr>
          <w:rFonts w:ascii="Arial" w:hAnsi="Arial" w:cs="Arial"/>
          <w:color w:val="auto"/>
          <w:sz w:val="20"/>
          <w:shd w:val="clear" w:color="auto" w:fill="FFFFFF"/>
        </w:rPr>
        <w:t xml:space="preserve"> (dovada depunerii contestației în termen).</w:t>
      </w:r>
    </w:p>
    <w:p w14:paraId="2FCB2B46" w14:textId="77777777" w:rsidR="00BA04FD" w:rsidRPr="00C35E73" w:rsidRDefault="000B260A" w:rsidP="006C345C">
      <w:pPr>
        <w:spacing w:line="240" w:lineRule="auto"/>
        <w:ind w:firstLine="720"/>
        <w:rPr>
          <w:rFonts w:ascii="Arial" w:hAnsi="Arial" w:cs="Arial"/>
          <w:color w:val="auto"/>
          <w:sz w:val="20"/>
          <w:szCs w:val="20"/>
          <w:shd w:val="clear" w:color="auto" w:fill="FFFFFF"/>
        </w:rPr>
      </w:pPr>
      <w:r w:rsidRPr="00C35E73">
        <w:rPr>
          <w:rFonts w:ascii="Arial" w:hAnsi="Arial" w:cs="Arial"/>
          <w:color w:val="auto"/>
          <w:sz w:val="20"/>
          <w:szCs w:val="20"/>
          <w:shd w:val="clear" w:color="auto" w:fill="FFFFFF"/>
        </w:rPr>
        <w:t>Neîndeplinirea uneia din condițiile de formă enunțate mai sus, atrage după sine respingerea contestației/clasarea acesteia și informarea contestatarului cu privire la motivele clasării contestației.</w:t>
      </w:r>
    </w:p>
    <w:p w14:paraId="2047E916" w14:textId="77777777" w:rsidR="00BA04FD" w:rsidRPr="00C35E73" w:rsidRDefault="000B260A" w:rsidP="006C345C">
      <w:pPr>
        <w:spacing w:line="240" w:lineRule="auto"/>
        <w:ind w:firstLine="720"/>
        <w:rPr>
          <w:rFonts w:ascii="Arial" w:hAnsi="Arial" w:cs="Arial"/>
          <w:color w:val="auto"/>
          <w:sz w:val="20"/>
          <w:szCs w:val="20"/>
          <w:shd w:val="clear" w:color="auto" w:fill="FFFFFF"/>
        </w:rPr>
      </w:pPr>
      <w:proofErr w:type="spellStart"/>
      <w:r w:rsidRPr="00C35E73">
        <w:rPr>
          <w:rFonts w:ascii="Arial" w:hAnsi="Arial" w:cs="Arial"/>
          <w:color w:val="auto"/>
          <w:sz w:val="20"/>
          <w:szCs w:val="20"/>
          <w:shd w:val="clear" w:color="auto" w:fill="FFFFFF"/>
        </w:rPr>
        <w:t>Contestaţiile</w:t>
      </w:r>
      <w:proofErr w:type="spellEnd"/>
      <w:r w:rsidRPr="00C35E73">
        <w:rPr>
          <w:rFonts w:ascii="Arial" w:hAnsi="Arial" w:cs="Arial"/>
          <w:color w:val="auto"/>
          <w:sz w:val="20"/>
          <w:szCs w:val="20"/>
          <w:shd w:val="clear" w:color="auto" w:fill="FFFFFF"/>
        </w:rPr>
        <w:t xml:space="preserve"> sunt analizate </w:t>
      </w:r>
      <w:proofErr w:type="spellStart"/>
      <w:r w:rsidRPr="00C35E73">
        <w:rPr>
          <w:rFonts w:ascii="Arial" w:hAnsi="Arial" w:cs="Arial"/>
          <w:color w:val="auto"/>
          <w:sz w:val="20"/>
          <w:szCs w:val="20"/>
          <w:shd w:val="clear" w:color="auto" w:fill="FFFFFF"/>
        </w:rPr>
        <w:t>şi</w:t>
      </w:r>
      <w:proofErr w:type="spellEnd"/>
      <w:r w:rsidRPr="00C35E73">
        <w:rPr>
          <w:rFonts w:ascii="Arial" w:hAnsi="Arial" w:cs="Arial"/>
          <w:color w:val="auto"/>
          <w:sz w:val="20"/>
          <w:szCs w:val="20"/>
          <w:shd w:val="clear" w:color="auto" w:fill="FFFFFF"/>
        </w:rPr>
        <w:t xml:space="preserve"> </w:t>
      </w:r>
      <w:proofErr w:type="spellStart"/>
      <w:r w:rsidRPr="00C35E73">
        <w:rPr>
          <w:rFonts w:ascii="Arial" w:hAnsi="Arial" w:cs="Arial"/>
          <w:color w:val="auto"/>
          <w:sz w:val="20"/>
          <w:szCs w:val="20"/>
          <w:shd w:val="clear" w:color="auto" w:fill="FFFFFF"/>
        </w:rPr>
        <w:t>soluţionate</w:t>
      </w:r>
      <w:proofErr w:type="spellEnd"/>
      <w:r w:rsidRPr="00C35E73">
        <w:rPr>
          <w:rFonts w:ascii="Arial" w:hAnsi="Arial" w:cs="Arial"/>
          <w:color w:val="auto"/>
          <w:sz w:val="20"/>
          <w:szCs w:val="20"/>
          <w:shd w:val="clear" w:color="auto" w:fill="FFFFFF"/>
        </w:rPr>
        <w:t xml:space="preserve">, în termen de maxim 5 de zile lucrătoare de la data înregistrării. </w:t>
      </w:r>
    </w:p>
    <w:p w14:paraId="01C5B482" w14:textId="77777777" w:rsidR="00BA04FD" w:rsidRPr="00C35E73" w:rsidRDefault="000B260A" w:rsidP="006C345C">
      <w:pPr>
        <w:spacing w:line="240" w:lineRule="auto"/>
        <w:ind w:firstLine="720"/>
        <w:rPr>
          <w:rFonts w:ascii="Arial" w:hAnsi="Arial" w:cs="Arial"/>
          <w:color w:val="auto"/>
          <w:sz w:val="20"/>
          <w:szCs w:val="20"/>
          <w:highlight w:val="yellow"/>
          <w:shd w:val="clear" w:color="auto" w:fill="FFFFFF"/>
        </w:rPr>
      </w:pPr>
      <w:r w:rsidRPr="00C35E73">
        <w:rPr>
          <w:rFonts w:ascii="Arial" w:hAnsi="Arial" w:cs="Arial"/>
          <w:color w:val="auto"/>
          <w:sz w:val="20"/>
          <w:szCs w:val="20"/>
        </w:rPr>
        <w:lastRenderedPageBreak/>
        <w:t xml:space="preserve">Pe parcursul procesului de </w:t>
      </w:r>
      <w:proofErr w:type="spellStart"/>
      <w:r w:rsidRPr="00C35E73">
        <w:rPr>
          <w:rFonts w:ascii="Arial" w:hAnsi="Arial" w:cs="Arial"/>
          <w:color w:val="auto"/>
          <w:sz w:val="20"/>
          <w:szCs w:val="20"/>
        </w:rPr>
        <w:t>soluţionare</w:t>
      </w:r>
      <w:proofErr w:type="spellEnd"/>
      <w:r w:rsidRPr="00C35E73">
        <w:rPr>
          <w:rFonts w:ascii="Arial" w:hAnsi="Arial" w:cs="Arial"/>
          <w:color w:val="auto"/>
          <w:sz w:val="20"/>
          <w:szCs w:val="20"/>
        </w:rPr>
        <w:t xml:space="preserve"> a </w:t>
      </w:r>
      <w:proofErr w:type="spellStart"/>
      <w:r w:rsidRPr="00C35E73">
        <w:rPr>
          <w:rFonts w:ascii="Arial" w:hAnsi="Arial" w:cs="Arial"/>
          <w:color w:val="auto"/>
          <w:sz w:val="20"/>
          <w:szCs w:val="20"/>
        </w:rPr>
        <w:t>contestaţiilor</w:t>
      </w:r>
      <w:proofErr w:type="spellEnd"/>
      <w:r w:rsidRPr="00C35E73">
        <w:rPr>
          <w:rFonts w:ascii="Arial" w:hAnsi="Arial" w:cs="Arial"/>
          <w:color w:val="auto"/>
          <w:sz w:val="20"/>
          <w:szCs w:val="20"/>
        </w:rPr>
        <w:t xml:space="preserve"> poate fi solicitat un singur set de clarificări. În urma </w:t>
      </w:r>
      <w:proofErr w:type="spellStart"/>
      <w:r w:rsidRPr="00C35E73">
        <w:rPr>
          <w:rFonts w:ascii="Arial" w:hAnsi="Arial" w:cs="Arial"/>
          <w:color w:val="auto"/>
          <w:sz w:val="20"/>
          <w:szCs w:val="20"/>
        </w:rPr>
        <w:t>soluţionării</w:t>
      </w:r>
      <w:proofErr w:type="spellEnd"/>
      <w:r w:rsidRPr="00C35E73">
        <w:rPr>
          <w:rFonts w:ascii="Arial" w:hAnsi="Arial" w:cs="Arial"/>
          <w:color w:val="auto"/>
          <w:sz w:val="20"/>
          <w:szCs w:val="20"/>
        </w:rPr>
        <w:t xml:space="preserve"> eventualelor </w:t>
      </w:r>
      <w:proofErr w:type="spellStart"/>
      <w:r w:rsidRPr="00C35E73">
        <w:rPr>
          <w:rFonts w:ascii="Arial" w:hAnsi="Arial" w:cs="Arial"/>
          <w:color w:val="auto"/>
          <w:sz w:val="20"/>
          <w:szCs w:val="20"/>
        </w:rPr>
        <w:t>contestaţii</w:t>
      </w:r>
      <w:proofErr w:type="spellEnd"/>
      <w:r w:rsidRPr="00C35E73">
        <w:rPr>
          <w:rFonts w:ascii="Arial" w:hAnsi="Arial" w:cs="Arial"/>
          <w:color w:val="auto"/>
          <w:sz w:val="20"/>
          <w:szCs w:val="20"/>
        </w:rPr>
        <w:t xml:space="preserve">, Comisia de </w:t>
      </w:r>
      <w:proofErr w:type="spellStart"/>
      <w:r w:rsidRPr="00C35E73">
        <w:rPr>
          <w:rFonts w:ascii="Arial" w:hAnsi="Arial" w:cs="Arial"/>
          <w:color w:val="auto"/>
          <w:sz w:val="20"/>
          <w:szCs w:val="20"/>
        </w:rPr>
        <w:t>Soluţionare</w:t>
      </w:r>
      <w:proofErr w:type="spellEnd"/>
      <w:r w:rsidRPr="00C35E73">
        <w:rPr>
          <w:rFonts w:ascii="Arial" w:hAnsi="Arial" w:cs="Arial"/>
          <w:color w:val="auto"/>
          <w:sz w:val="20"/>
          <w:szCs w:val="20"/>
        </w:rPr>
        <w:t xml:space="preserve"> a </w:t>
      </w:r>
      <w:proofErr w:type="spellStart"/>
      <w:r w:rsidRPr="00C35E73">
        <w:rPr>
          <w:rFonts w:ascii="Arial" w:hAnsi="Arial" w:cs="Arial"/>
          <w:color w:val="auto"/>
          <w:sz w:val="20"/>
          <w:szCs w:val="20"/>
        </w:rPr>
        <w:t>Contestaţiilor</w:t>
      </w:r>
      <w:proofErr w:type="spellEnd"/>
      <w:r w:rsidRPr="00C35E73">
        <w:rPr>
          <w:rFonts w:ascii="Arial" w:hAnsi="Arial" w:cs="Arial"/>
          <w:color w:val="auto"/>
          <w:sz w:val="20"/>
          <w:szCs w:val="20"/>
        </w:rPr>
        <w:t xml:space="preserve"> va elabora un Raport de </w:t>
      </w:r>
      <w:proofErr w:type="spellStart"/>
      <w:r w:rsidRPr="00C35E73">
        <w:rPr>
          <w:rFonts w:ascii="Arial" w:hAnsi="Arial" w:cs="Arial"/>
          <w:color w:val="auto"/>
          <w:sz w:val="20"/>
          <w:szCs w:val="20"/>
        </w:rPr>
        <w:t>Contestaţii</w:t>
      </w:r>
      <w:proofErr w:type="spellEnd"/>
      <w:r w:rsidRPr="00C35E73">
        <w:rPr>
          <w:rFonts w:ascii="Arial" w:hAnsi="Arial" w:cs="Arial"/>
          <w:color w:val="auto"/>
          <w:sz w:val="20"/>
          <w:szCs w:val="20"/>
        </w:rPr>
        <w:t xml:space="preserve">, care va fi semnat de către membrii Comisiei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va fi înaintat Comitetului de </w:t>
      </w:r>
      <w:proofErr w:type="spellStart"/>
      <w:r w:rsidRPr="00C35E73">
        <w:rPr>
          <w:rFonts w:ascii="Arial" w:hAnsi="Arial" w:cs="Arial"/>
          <w:color w:val="auto"/>
          <w:sz w:val="20"/>
          <w:szCs w:val="20"/>
        </w:rPr>
        <w:t>Selecţie</w:t>
      </w:r>
      <w:proofErr w:type="spellEnd"/>
      <w:r w:rsidRPr="00C35E73">
        <w:rPr>
          <w:rFonts w:ascii="Arial" w:hAnsi="Arial" w:cs="Arial"/>
          <w:color w:val="auto"/>
          <w:sz w:val="20"/>
          <w:szCs w:val="20"/>
        </w:rPr>
        <w:t xml:space="preserve"> GAL. În baza Raportului de </w:t>
      </w:r>
      <w:proofErr w:type="spellStart"/>
      <w:r w:rsidRPr="00C35E73">
        <w:rPr>
          <w:rFonts w:ascii="Arial" w:hAnsi="Arial" w:cs="Arial"/>
          <w:color w:val="auto"/>
          <w:sz w:val="20"/>
          <w:szCs w:val="20"/>
        </w:rPr>
        <w:t>Contestaţii</w:t>
      </w:r>
      <w:proofErr w:type="spellEnd"/>
      <w:r w:rsidRPr="00C35E73">
        <w:rPr>
          <w:rFonts w:ascii="Arial" w:hAnsi="Arial" w:cs="Arial"/>
          <w:color w:val="auto"/>
          <w:sz w:val="20"/>
          <w:szCs w:val="20"/>
        </w:rPr>
        <w:t xml:space="preserve">, Comitetul de </w:t>
      </w:r>
      <w:proofErr w:type="spellStart"/>
      <w:r w:rsidRPr="00C35E73">
        <w:rPr>
          <w:rFonts w:ascii="Arial" w:hAnsi="Arial" w:cs="Arial"/>
          <w:color w:val="auto"/>
          <w:sz w:val="20"/>
          <w:szCs w:val="20"/>
        </w:rPr>
        <w:t>Selecţie</w:t>
      </w:r>
      <w:proofErr w:type="spellEnd"/>
      <w:r w:rsidRPr="00C35E73">
        <w:rPr>
          <w:rFonts w:ascii="Arial" w:hAnsi="Arial" w:cs="Arial"/>
          <w:color w:val="auto"/>
          <w:sz w:val="20"/>
          <w:szCs w:val="20"/>
        </w:rPr>
        <w:t xml:space="preserve"> va emite Raportul de </w:t>
      </w:r>
      <w:proofErr w:type="spellStart"/>
      <w:r w:rsidRPr="00C35E73">
        <w:rPr>
          <w:rFonts w:ascii="Arial" w:hAnsi="Arial" w:cs="Arial"/>
          <w:color w:val="auto"/>
          <w:sz w:val="20"/>
          <w:szCs w:val="20"/>
        </w:rPr>
        <w:t>Selecţie</w:t>
      </w:r>
      <w:proofErr w:type="spellEnd"/>
      <w:r w:rsidRPr="00C35E73">
        <w:rPr>
          <w:rFonts w:ascii="Arial" w:hAnsi="Arial" w:cs="Arial"/>
          <w:color w:val="auto"/>
          <w:sz w:val="20"/>
          <w:szCs w:val="20"/>
        </w:rPr>
        <w:t xml:space="preserve"> (final), în care vor fi înscrise </w:t>
      </w:r>
      <w:proofErr w:type="spellStart"/>
      <w:r w:rsidRPr="00C35E73">
        <w:rPr>
          <w:rFonts w:ascii="Arial" w:hAnsi="Arial" w:cs="Arial"/>
          <w:color w:val="auto"/>
          <w:sz w:val="20"/>
          <w:szCs w:val="20"/>
        </w:rPr>
        <w:t>fişele</w:t>
      </w:r>
      <w:proofErr w:type="spellEnd"/>
      <w:r w:rsidRPr="00C35E73">
        <w:rPr>
          <w:rFonts w:ascii="Arial" w:hAnsi="Arial" w:cs="Arial"/>
          <w:color w:val="auto"/>
          <w:sz w:val="20"/>
          <w:szCs w:val="20"/>
        </w:rPr>
        <w:t xml:space="preserve"> de proiect retrase, neeligibile, eligibile neselectate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eligibile selectate, valoarea acestora, numele </w:t>
      </w:r>
      <w:proofErr w:type="spellStart"/>
      <w:r w:rsidRPr="00C35E73">
        <w:rPr>
          <w:rFonts w:ascii="Arial" w:hAnsi="Arial" w:cs="Arial"/>
          <w:color w:val="auto"/>
          <w:sz w:val="20"/>
          <w:szCs w:val="20"/>
        </w:rPr>
        <w:t>solicitanţilor</w:t>
      </w:r>
      <w:proofErr w:type="spellEnd"/>
      <w:r w:rsidRPr="00C35E73">
        <w:rPr>
          <w:rFonts w:ascii="Arial" w:hAnsi="Arial" w:cs="Arial"/>
          <w:color w:val="auto"/>
          <w:sz w:val="20"/>
          <w:szCs w:val="20"/>
        </w:rPr>
        <w:t xml:space="preserve">, iar pentru </w:t>
      </w:r>
      <w:proofErr w:type="spellStart"/>
      <w:r w:rsidRPr="00C35E73">
        <w:rPr>
          <w:rFonts w:ascii="Arial" w:hAnsi="Arial" w:cs="Arial"/>
          <w:color w:val="auto"/>
          <w:sz w:val="20"/>
          <w:szCs w:val="20"/>
        </w:rPr>
        <w:t>fişele</w:t>
      </w:r>
      <w:proofErr w:type="spellEnd"/>
      <w:r w:rsidRPr="00C35E73">
        <w:rPr>
          <w:rFonts w:ascii="Arial" w:hAnsi="Arial" w:cs="Arial"/>
          <w:color w:val="auto"/>
          <w:sz w:val="20"/>
          <w:szCs w:val="20"/>
        </w:rPr>
        <w:t xml:space="preserve"> de proiect eligibile punctajul </w:t>
      </w:r>
      <w:proofErr w:type="spellStart"/>
      <w:r w:rsidRPr="00C35E73">
        <w:rPr>
          <w:rFonts w:ascii="Arial" w:hAnsi="Arial" w:cs="Arial"/>
          <w:color w:val="auto"/>
          <w:sz w:val="20"/>
          <w:szCs w:val="20"/>
        </w:rPr>
        <w:t>obţinut</w:t>
      </w:r>
      <w:proofErr w:type="spellEnd"/>
      <w:r w:rsidRPr="00C35E73">
        <w:rPr>
          <w:rFonts w:ascii="Arial" w:hAnsi="Arial" w:cs="Arial"/>
          <w:color w:val="auto"/>
          <w:sz w:val="20"/>
          <w:szCs w:val="20"/>
        </w:rPr>
        <w:t xml:space="preserve"> pentru fiecare criteriu de </w:t>
      </w:r>
      <w:proofErr w:type="spellStart"/>
      <w:r w:rsidRPr="00C35E73">
        <w:rPr>
          <w:rFonts w:ascii="Arial" w:hAnsi="Arial" w:cs="Arial"/>
          <w:color w:val="auto"/>
          <w:sz w:val="20"/>
          <w:szCs w:val="20"/>
        </w:rPr>
        <w:t>selecţie</w:t>
      </w:r>
      <w:proofErr w:type="spellEnd"/>
    </w:p>
    <w:p w14:paraId="18AA8598" w14:textId="77777777" w:rsidR="00BA04FD" w:rsidRPr="00C35E73" w:rsidRDefault="000B260A" w:rsidP="009D08B6">
      <w:pPr>
        <w:spacing w:line="240" w:lineRule="auto"/>
        <w:ind w:firstLine="360"/>
        <w:rPr>
          <w:rFonts w:ascii="Arial" w:hAnsi="Arial" w:cs="Arial"/>
          <w:color w:val="auto"/>
          <w:sz w:val="20"/>
          <w:szCs w:val="20"/>
          <w:shd w:val="clear" w:color="auto" w:fill="FFFFFF"/>
        </w:rPr>
      </w:pPr>
      <w:r w:rsidRPr="00C35E73">
        <w:rPr>
          <w:rFonts w:ascii="Arial" w:hAnsi="Arial" w:cs="Arial"/>
          <w:color w:val="auto"/>
          <w:sz w:val="20"/>
          <w:szCs w:val="20"/>
          <w:shd w:val="clear" w:color="auto" w:fill="FFFFFF"/>
        </w:rPr>
        <w:t xml:space="preserve">Nu vor fi analizate </w:t>
      </w:r>
      <w:proofErr w:type="spellStart"/>
      <w:r w:rsidRPr="00C35E73">
        <w:rPr>
          <w:rFonts w:ascii="Arial" w:hAnsi="Arial" w:cs="Arial"/>
          <w:color w:val="auto"/>
          <w:sz w:val="20"/>
          <w:szCs w:val="20"/>
          <w:shd w:val="clear" w:color="auto" w:fill="FFFFFF"/>
        </w:rPr>
        <w:t>contestaţiile</w:t>
      </w:r>
      <w:proofErr w:type="spellEnd"/>
      <w:r w:rsidRPr="00C35E73">
        <w:rPr>
          <w:rFonts w:ascii="Arial" w:hAnsi="Arial" w:cs="Arial"/>
          <w:color w:val="auto"/>
          <w:sz w:val="20"/>
          <w:szCs w:val="20"/>
          <w:shd w:val="clear" w:color="auto" w:fill="FFFFFF"/>
        </w:rPr>
        <w:t xml:space="preserve"> depuse de alte persoane decât reprezentantul legal </w:t>
      </w:r>
      <w:proofErr w:type="spellStart"/>
      <w:r w:rsidRPr="00C35E73">
        <w:rPr>
          <w:rFonts w:ascii="Arial" w:hAnsi="Arial" w:cs="Arial"/>
          <w:color w:val="auto"/>
          <w:sz w:val="20"/>
          <w:szCs w:val="20"/>
          <w:shd w:val="clear" w:color="auto" w:fill="FFFFFF"/>
        </w:rPr>
        <w:t>şi</w:t>
      </w:r>
      <w:proofErr w:type="spellEnd"/>
      <w:r w:rsidRPr="00C35E73">
        <w:rPr>
          <w:rFonts w:ascii="Arial" w:hAnsi="Arial" w:cs="Arial"/>
          <w:color w:val="auto"/>
          <w:sz w:val="20"/>
          <w:szCs w:val="20"/>
          <w:shd w:val="clear" w:color="auto" w:fill="FFFFFF"/>
        </w:rPr>
        <w:t xml:space="preserve">/sau a persoanei împuternicite expres de către acesta. În astfel de situații, </w:t>
      </w:r>
      <w:proofErr w:type="spellStart"/>
      <w:r w:rsidRPr="00C35E73">
        <w:rPr>
          <w:rFonts w:ascii="Arial" w:hAnsi="Arial" w:cs="Arial"/>
          <w:color w:val="auto"/>
          <w:sz w:val="20"/>
          <w:szCs w:val="20"/>
          <w:shd w:val="clear" w:color="auto" w:fill="FFFFFF"/>
        </w:rPr>
        <w:t>contestaţiile</w:t>
      </w:r>
      <w:proofErr w:type="spellEnd"/>
      <w:r w:rsidRPr="00C35E73">
        <w:rPr>
          <w:rFonts w:ascii="Arial" w:hAnsi="Arial" w:cs="Arial"/>
          <w:color w:val="auto"/>
          <w:sz w:val="20"/>
          <w:szCs w:val="20"/>
          <w:shd w:val="clear" w:color="auto" w:fill="FFFFFF"/>
        </w:rPr>
        <w:t xml:space="preserve"> înregistrate vor fi clasate.</w:t>
      </w:r>
    </w:p>
    <w:p w14:paraId="60D3CBB2" w14:textId="77777777" w:rsidR="00BA04FD" w:rsidRPr="00C35E73" w:rsidRDefault="000B260A" w:rsidP="009D08B6">
      <w:pPr>
        <w:spacing w:line="240" w:lineRule="auto"/>
        <w:ind w:firstLine="360"/>
        <w:rPr>
          <w:rFonts w:ascii="Arial" w:hAnsi="Arial" w:cs="Arial"/>
          <w:color w:val="auto"/>
          <w:sz w:val="20"/>
          <w:szCs w:val="20"/>
          <w:shd w:val="clear" w:color="auto" w:fill="FFFFFF"/>
        </w:rPr>
      </w:pPr>
      <w:r w:rsidRPr="00C35E73">
        <w:rPr>
          <w:rFonts w:ascii="Arial" w:hAnsi="Arial" w:cs="Arial"/>
          <w:color w:val="auto"/>
          <w:sz w:val="20"/>
          <w:szCs w:val="20"/>
          <w:shd w:val="clear" w:color="auto" w:fill="FFFFFF"/>
        </w:rPr>
        <w:t xml:space="preserve">Decizia de soluționare a contestației se va comunica în scris. </w:t>
      </w:r>
    </w:p>
    <w:p w14:paraId="383A5457" w14:textId="77777777" w:rsidR="00BA04FD" w:rsidRPr="00C35E73" w:rsidRDefault="000B260A" w:rsidP="009B516C">
      <w:pPr>
        <w:pStyle w:val="Titlu3"/>
        <w:rPr>
          <w:rFonts w:ascii="Arial" w:hAnsi="Arial"/>
          <w:sz w:val="20"/>
          <w:szCs w:val="20"/>
        </w:rPr>
      </w:pPr>
      <w:bookmarkStart w:id="107" w:name="_Toc7911336"/>
      <w:bookmarkStart w:id="108" w:name="_Toc7911519"/>
      <w:bookmarkStart w:id="109" w:name="_Toc65083837"/>
      <w:r w:rsidRPr="00C35E73">
        <w:rPr>
          <w:rFonts w:ascii="Arial" w:hAnsi="Arial"/>
          <w:sz w:val="20"/>
          <w:szCs w:val="20"/>
        </w:rPr>
        <w:t>PASUL 4 - EVALUAREA TEHNICĂ ȘI FINANCIARĂ</w:t>
      </w:r>
      <w:bookmarkEnd w:id="107"/>
      <w:bookmarkEnd w:id="108"/>
      <w:bookmarkEnd w:id="109"/>
      <w:r w:rsidRPr="00C35E73">
        <w:rPr>
          <w:rFonts w:ascii="Arial" w:hAnsi="Arial"/>
          <w:sz w:val="20"/>
          <w:szCs w:val="20"/>
        </w:rPr>
        <w:t> </w:t>
      </w:r>
    </w:p>
    <w:p w14:paraId="30C25DEE" w14:textId="77777777" w:rsidR="00BA04FD" w:rsidRPr="00C35E73" w:rsidRDefault="000B260A" w:rsidP="009D08B6">
      <w:pPr>
        <w:spacing w:line="240" w:lineRule="auto"/>
        <w:ind w:firstLine="360"/>
        <w:rPr>
          <w:rFonts w:ascii="Arial" w:hAnsi="Arial" w:cs="Arial"/>
          <w:color w:val="auto"/>
          <w:sz w:val="20"/>
          <w:szCs w:val="20"/>
        </w:rPr>
      </w:pPr>
      <w:r w:rsidRPr="00C35E73">
        <w:rPr>
          <w:rFonts w:ascii="Arial" w:hAnsi="Arial" w:cs="Arial"/>
          <w:color w:val="auto"/>
          <w:sz w:val="20"/>
          <w:szCs w:val="20"/>
        </w:rPr>
        <w:t xml:space="preserve">Toate </w:t>
      </w:r>
      <w:proofErr w:type="spellStart"/>
      <w:r w:rsidRPr="00C35E73">
        <w:rPr>
          <w:rFonts w:ascii="Arial" w:hAnsi="Arial" w:cs="Arial"/>
          <w:color w:val="auto"/>
          <w:sz w:val="20"/>
          <w:szCs w:val="20"/>
        </w:rPr>
        <w:t>fişele</w:t>
      </w:r>
      <w:proofErr w:type="spellEnd"/>
      <w:r w:rsidRPr="00C35E73">
        <w:rPr>
          <w:rFonts w:ascii="Arial" w:hAnsi="Arial" w:cs="Arial"/>
          <w:color w:val="auto"/>
          <w:sz w:val="20"/>
          <w:szCs w:val="20"/>
        </w:rPr>
        <w:t xml:space="preserve"> de proiect acceptate în etapa de verificare a </w:t>
      </w:r>
      <w:proofErr w:type="spellStart"/>
      <w:r w:rsidRPr="00C35E73">
        <w:rPr>
          <w:rFonts w:ascii="Arial" w:hAnsi="Arial" w:cs="Arial"/>
          <w:color w:val="auto"/>
          <w:sz w:val="20"/>
          <w:szCs w:val="20"/>
        </w:rPr>
        <w:t>conformităţii</w:t>
      </w:r>
      <w:proofErr w:type="spellEnd"/>
      <w:r w:rsidRPr="00C35E73">
        <w:rPr>
          <w:rFonts w:ascii="Arial" w:hAnsi="Arial" w:cs="Arial"/>
          <w:color w:val="auto"/>
          <w:sz w:val="20"/>
          <w:szCs w:val="20"/>
        </w:rPr>
        <w:t xml:space="preserve"> administrative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a </w:t>
      </w:r>
      <w:proofErr w:type="spellStart"/>
      <w:r w:rsidRPr="00C35E73">
        <w:rPr>
          <w:rFonts w:ascii="Arial" w:hAnsi="Arial" w:cs="Arial"/>
          <w:color w:val="auto"/>
          <w:sz w:val="20"/>
          <w:szCs w:val="20"/>
        </w:rPr>
        <w:t>eligibilităţii</w:t>
      </w:r>
      <w:proofErr w:type="spellEnd"/>
      <w:r w:rsidRPr="00C35E73">
        <w:rPr>
          <w:rFonts w:ascii="Arial" w:hAnsi="Arial" w:cs="Arial"/>
          <w:color w:val="auto"/>
          <w:sz w:val="20"/>
          <w:szCs w:val="20"/>
        </w:rPr>
        <w:t xml:space="preserve"> intră în procesul de evaluare tehnică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financiară, urmărindu-se îndeplinirea criteriilor de evaluare stabilite de ghidul solicitantului pentru apelul de </w:t>
      </w:r>
      <w:proofErr w:type="spellStart"/>
      <w:r w:rsidRPr="00C35E73">
        <w:rPr>
          <w:rFonts w:ascii="Arial" w:hAnsi="Arial" w:cs="Arial"/>
          <w:color w:val="auto"/>
          <w:sz w:val="20"/>
          <w:szCs w:val="20"/>
        </w:rPr>
        <w:t>fişe</w:t>
      </w:r>
      <w:proofErr w:type="spellEnd"/>
      <w:r w:rsidRPr="00C35E73">
        <w:rPr>
          <w:rFonts w:ascii="Arial" w:hAnsi="Arial" w:cs="Arial"/>
          <w:color w:val="auto"/>
          <w:sz w:val="20"/>
          <w:szCs w:val="20"/>
        </w:rPr>
        <w:t xml:space="preserve"> de proiect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aprobate de Comitetul Director al GAL </w:t>
      </w:r>
      <w:proofErr w:type="spellStart"/>
      <w:r w:rsidRPr="00C35E73">
        <w:rPr>
          <w:rFonts w:ascii="Arial" w:hAnsi="Arial" w:cs="Arial"/>
          <w:color w:val="auto"/>
          <w:sz w:val="20"/>
          <w:szCs w:val="20"/>
        </w:rPr>
        <w:t>Reşiţa</w:t>
      </w:r>
      <w:proofErr w:type="spellEnd"/>
      <w:r w:rsidRPr="00C35E73">
        <w:rPr>
          <w:rFonts w:ascii="Arial" w:hAnsi="Arial" w:cs="Arial"/>
          <w:color w:val="auto"/>
          <w:sz w:val="20"/>
          <w:szCs w:val="20"/>
        </w:rPr>
        <w:t>.</w:t>
      </w:r>
    </w:p>
    <w:p w14:paraId="2B9A4283" w14:textId="77777777" w:rsidR="00BA04FD" w:rsidRPr="00C35E73" w:rsidRDefault="000B260A" w:rsidP="009D08B6">
      <w:pPr>
        <w:spacing w:line="240" w:lineRule="auto"/>
        <w:ind w:firstLine="360"/>
        <w:rPr>
          <w:rFonts w:ascii="Arial" w:hAnsi="Arial" w:cs="Arial"/>
          <w:color w:val="auto"/>
          <w:sz w:val="20"/>
          <w:szCs w:val="20"/>
        </w:rPr>
      </w:pPr>
      <w:proofErr w:type="spellStart"/>
      <w:r w:rsidRPr="00C35E73">
        <w:rPr>
          <w:rFonts w:ascii="Arial" w:hAnsi="Arial" w:cs="Arial"/>
          <w:color w:val="auto"/>
          <w:sz w:val="20"/>
          <w:szCs w:val="20"/>
        </w:rPr>
        <w:t>Fişele</w:t>
      </w:r>
      <w:proofErr w:type="spellEnd"/>
      <w:r w:rsidRPr="00C35E73">
        <w:rPr>
          <w:rFonts w:ascii="Arial" w:hAnsi="Arial" w:cs="Arial"/>
          <w:color w:val="auto"/>
          <w:sz w:val="20"/>
          <w:szCs w:val="20"/>
        </w:rPr>
        <w:t xml:space="preserve"> de proiect pot să </w:t>
      </w:r>
      <w:proofErr w:type="spellStart"/>
      <w:r w:rsidRPr="00C35E73">
        <w:rPr>
          <w:rFonts w:ascii="Arial" w:hAnsi="Arial" w:cs="Arial"/>
          <w:color w:val="auto"/>
          <w:sz w:val="20"/>
          <w:szCs w:val="20"/>
        </w:rPr>
        <w:t>obţină</w:t>
      </w:r>
      <w:proofErr w:type="spellEnd"/>
      <w:r w:rsidRPr="00C35E73">
        <w:rPr>
          <w:rFonts w:ascii="Arial" w:hAnsi="Arial" w:cs="Arial"/>
          <w:color w:val="auto"/>
          <w:sz w:val="20"/>
          <w:szCs w:val="20"/>
        </w:rPr>
        <w:t xml:space="preserve"> un punctaj de la 0 la 100, însă pentru ca acestea să fie selectate de către Comitetul de </w:t>
      </w:r>
      <w:proofErr w:type="spellStart"/>
      <w:r w:rsidRPr="00C35E73">
        <w:rPr>
          <w:rFonts w:ascii="Arial" w:hAnsi="Arial" w:cs="Arial"/>
          <w:color w:val="auto"/>
          <w:sz w:val="20"/>
          <w:szCs w:val="20"/>
        </w:rPr>
        <w:t>Selecţie</w:t>
      </w:r>
      <w:proofErr w:type="spellEnd"/>
      <w:r w:rsidRPr="00C35E73">
        <w:rPr>
          <w:rFonts w:ascii="Arial" w:hAnsi="Arial" w:cs="Arial"/>
          <w:color w:val="auto"/>
          <w:sz w:val="20"/>
          <w:szCs w:val="20"/>
        </w:rPr>
        <w:t xml:space="preserve"> trebuie să acumuleze minim </w:t>
      </w:r>
      <w:r w:rsidRPr="00C35E73">
        <w:rPr>
          <w:rFonts w:ascii="Arial" w:hAnsi="Arial" w:cs="Arial"/>
          <w:b/>
          <w:color w:val="auto"/>
          <w:sz w:val="20"/>
          <w:szCs w:val="20"/>
        </w:rPr>
        <w:t>7</w:t>
      </w:r>
      <w:r w:rsidRPr="00C35E73">
        <w:rPr>
          <w:rFonts w:ascii="Arial" w:hAnsi="Arial" w:cs="Arial"/>
          <w:b/>
          <w:bCs/>
          <w:color w:val="auto"/>
          <w:sz w:val="20"/>
          <w:szCs w:val="20"/>
        </w:rPr>
        <w:t>0 de puncte (pragul de calitate</w:t>
      </w:r>
      <w:r w:rsidRPr="00C35E73">
        <w:rPr>
          <w:rFonts w:ascii="Arial" w:hAnsi="Arial" w:cs="Arial"/>
          <w:color w:val="auto"/>
          <w:sz w:val="20"/>
          <w:szCs w:val="20"/>
        </w:rPr>
        <w:t>).</w:t>
      </w:r>
    </w:p>
    <w:p w14:paraId="57F66744" w14:textId="77777777" w:rsidR="00BA04FD" w:rsidRPr="00C35E73" w:rsidRDefault="000B260A" w:rsidP="009D08B6">
      <w:pPr>
        <w:spacing w:line="240" w:lineRule="auto"/>
        <w:ind w:firstLine="360"/>
        <w:rPr>
          <w:rFonts w:ascii="Arial" w:hAnsi="Arial" w:cs="Arial"/>
          <w:b/>
          <w:color w:val="auto"/>
          <w:sz w:val="20"/>
          <w:szCs w:val="20"/>
        </w:rPr>
      </w:pPr>
      <w:r w:rsidRPr="00C35E73">
        <w:rPr>
          <w:rFonts w:ascii="Arial" w:hAnsi="Arial" w:cs="Arial"/>
          <w:b/>
          <w:color w:val="auto"/>
          <w:sz w:val="20"/>
          <w:szCs w:val="20"/>
        </w:rPr>
        <w:t xml:space="preserve">Detalierea punctajelor se va face la </w:t>
      </w:r>
      <w:proofErr w:type="spellStart"/>
      <w:r w:rsidRPr="00C35E73">
        <w:rPr>
          <w:rFonts w:ascii="Arial" w:hAnsi="Arial" w:cs="Arial"/>
          <w:b/>
          <w:color w:val="auto"/>
          <w:sz w:val="20"/>
          <w:szCs w:val="20"/>
        </w:rPr>
        <w:t>nivelui</w:t>
      </w:r>
      <w:proofErr w:type="spellEnd"/>
      <w:r w:rsidRPr="00C35E73">
        <w:rPr>
          <w:rFonts w:ascii="Arial" w:hAnsi="Arial" w:cs="Arial"/>
          <w:b/>
          <w:color w:val="auto"/>
          <w:sz w:val="20"/>
          <w:szCs w:val="20"/>
        </w:rPr>
        <w:t xml:space="preserve"> fiecărui apel de </w:t>
      </w:r>
      <w:proofErr w:type="spellStart"/>
      <w:r w:rsidRPr="00C35E73">
        <w:rPr>
          <w:rFonts w:ascii="Arial" w:hAnsi="Arial" w:cs="Arial"/>
          <w:b/>
          <w:color w:val="auto"/>
          <w:sz w:val="20"/>
          <w:szCs w:val="20"/>
        </w:rPr>
        <w:t>fişe</w:t>
      </w:r>
      <w:proofErr w:type="spellEnd"/>
      <w:r w:rsidRPr="00C35E73">
        <w:rPr>
          <w:rFonts w:ascii="Arial" w:hAnsi="Arial" w:cs="Arial"/>
          <w:b/>
          <w:color w:val="auto"/>
          <w:sz w:val="20"/>
          <w:szCs w:val="20"/>
        </w:rPr>
        <w:t xml:space="preserve"> de proiect, în grila de punctaj aferentă apelului, cuprinzând criterii obligatorii și orientative de </w:t>
      </w:r>
      <w:proofErr w:type="spellStart"/>
      <w:r w:rsidRPr="00C35E73">
        <w:rPr>
          <w:rFonts w:ascii="Arial" w:hAnsi="Arial" w:cs="Arial"/>
          <w:b/>
          <w:color w:val="auto"/>
          <w:sz w:val="20"/>
          <w:szCs w:val="20"/>
        </w:rPr>
        <w:t>prioritizare</w:t>
      </w:r>
      <w:proofErr w:type="spellEnd"/>
      <w:r w:rsidRPr="00C35E73">
        <w:rPr>
          <w:rFonts w:ascii="Arial" w:hAnsi="Arial" w:cs="Arial"/>
          <w:b/>
          <w:color w:val="auto"/>
          <w:sz w:val="20"/>
          <w:szCs w:val="20"/>
        </w:rPr>
        <w:t xml:space="preserve"> a fișelor de proiect, cu valori cotate între minim obligatoriu și maxim.</w:t>
      </w:r>
    </w:p>
    <w:p w14:paraId="22E48714" w14:textId="77777777" w:rsidR="00BA04FD" w:rsidRPr="00C35E73" w:rsidRDefault="000B260A" w:rsidP="009D08B6">
      <w:pPr>
        <w:spacing w:line="240" w:lineRule="auto"/>
        <w:ind w:firstLine="360"/>
        <w:rPr>
          <w:rFonts w:ascii="Arial" w:hAnsi="Arial" w:cs="Arial"/>
          <w:color w:val="auto"/>
          <w:sz w:val="20"/>
          <w:szCs w:val="20"/>
        </w:rPr>
      </w:pPr>
      <w:r w:rsidRPr="00C35E73">
        <w:rPr>
          <w:rFonts w:ascii="Arial" w:hAnsi="Arial" w:cs="Arial"/>
          <w:color w:val="auto"/>
          <w:sz w:val="20"/>
          <w:szCs w:val="20"/>
        </w:rPr>
        <w:t xml:space="preserve">Totodată, în cazul în care </w:t>
      </w:r>
      <w:proofErr w:type="spellStart"/>
      <w:r w:rsidRPr="00C35E73">
        <w:rPr>
          <w:rFonts w:ascii="Arial" w:hAnsi="Arial" w:cs="Arial"/>
          <w:color w:val="auto"/>
          <w:sz w:val="20"/>
          <w:szCs w:val="20"/>
        </w:rPr>
        <w:t>fişa</w:t>
      </w:r>
      <w:proofErr w:type="spellEnd"/>
      <w:r w:rsidRPr="00C35E73">
        <w:rPr>
          <w:rFonts w:ascii="Arial" w:hAnsi="Arial" w:cs="Arial"/>
          <w:color w:val="auto"/>
          <w:sz w:val="20"/>
          <w:szCs w:val="20"/>
        </w:rPr>
        <w:t xml:space="preserve"> de proiect obține punctaj de trecere la toate cele patru criterii, însă punctajul final se situează sub 70 de puncte (pragul de calitate), aceasta va fi declarată respinsă.</w:t>
      </w:r>
    </w:p>
    <w:p w14:paraId="341EC8E8" w14:textId="77777777" w:rsidR="00BA04FD" w:rsidRPr="00C35E73" w:rsidRDefault="000B260A" w:rsidP="009D08B6">
      <w:pPr>
        <w:spacing w:line="240" w:lineRule="auto"/>
        <w:ind w:firstLine="360"/>
        <w:rPr>
          <w:rFonts w:ascii="Arial" w:hAnsi="Arial" w:cs="Arial"/>
          <w:noProof/>
          <w:color w:val="auto"/>
          <w:sz w:val="20"/>
          <w:szCs w:val="20"/>
        </w:rPr>
      </w:pPr>
      <w:r w:rsidRPr="00C35E73">
        <w:rPr>
          <w:rFonts w:ascii="Arial" w:hAnsi="Arial" w:cs="Arial"/>
          <w:noProof/>
          <w:color w:val="auto"/>
          <w:sz w:val="20"/>
          <w:szCs w:val="20"/>
        </w:rPr>
        <w:t>Toate verificările efectuate de către evaluatorii GAL vor respecta principiul de verificare „4 ochi", respectiv vor fi semnate de către 2 evaluatori, unul care completează şi unul care verifică. Dacă este cazul, evaluatorii GAL vor solicita beneficiarului clarificări referitoare la îndeplinirea criteriilor. Nu se vor lua în considerare clarificările de natură să completeze /modifice datele iniţiale ale proiectului depus.</w:t>
      </w:r>
    </w:p>
    <w:p w14:paraId="1C0E406E" w14:textId="77777777" w:rsidR="00BA04FD" w:rsidRPr="00C35E73" w:rsidRDefault="000B260A" w:rsidP="009D08B6">
      <w:pPr>
        <w:spacing w:line="240" w:lineRule="auto"/>
        <w:ind w:firstLine="360"/>
        <w:rPr>
          <w:rFonts w:ascii="Arial" w:hAnsi="Arial" w:cs="Arial"/>
          <w:noProof/>
          <w:color w:val="auto"/>
          <w:sz w:val="20"/>
          <w:szCs w:val="20"/>
        </w:rPr>
      </w:pPr>
      <w:r w:rsidRPr="00C35E73">
        <w:rPr>
          <w:rFonts w:ascii="Arial" w:hAnsi="Arial" w:cs="Arial"/>
          <w:noProof/>
          <w:color w:val="auto"/>
          <w:sz w:val="20"/>
          <w:szCs w:val="20"/>
        </w:rPr>
        <w:t xml:space="preserve">Procesul de evaluare tehnică şi financiară se finalizează după analizarea fişei de proiect pe baza informaţiilor disponibile și </w:t>
      </w:r>
      <w:r w:rsidRPr="00C35E73">
        <w:rPr>
          <w:rFonts w:ascii="Arial" w:hAnsi="Arial" w:cs="Arial"/>
          <w:b/>
          <w:noProof/>
          <w:color w:val="auto"/>
          <w:sz w:val="20"/>
          <w:szCs w:val="20"/>
        </w:rPr>
        <w:t>informarea solicitantului cu privire la rezultatul evaluării</w:t>
      </w:r>
      <w:r w:rsidRPr="00C35E73">
        <w:rPr>
          <w:rFonts w:ascii="Arial" w:hAnsi="Arial" w:cs="Arial"/>
          <w:noProof/>
          <w:color w:val="auto"/>
          <w:sz w:val="20"/>
          <w:szCs w:val="20"/>
        </w:rPr>
        <w:t>.</w:t>
      </w:r>
    </w:p>
    <w:p w14:paraId="69CA6EC3" w14:textId="77777777" w:rsidR="00BA04FD" w:rsidRPr="00C35E73" w:rsidRDefault="000B260A" w:rsidP="009D08B6">
      <w:pPr>
        <w:spacing w:line="240" w:lineRule="auto"/>
        <w:ind w:firstLine="360"/>
        <w:rPr>
          <w:rFonts w:ascii="Arial" w:hAnsi="Arial" w:cs="Arial"/>
          <w:color w:val="auto"/>
          <w:sz w:val="20"/>
          <w:szCs w:val="20"/>
        </w:rPr>
      </w:pPr>
      <w:r w:rsidRPr="00C35E73">
        <w:rPr>
          <w:rFonts w:ascii="Arial" w:hAnsi="Arial" w:cs="Arial"/>
          <w:color w:val="auto"/>
          <w:sz w:val="20"/>
          <w:szCs w:val="20"/>
        </w:rPr>
        <w:t xml:space="preserve">În cazul neîndeplinirii celorlalte criterii se solicită, </w:t>
      </w:r>
      <w:r w:rsidRPr="00C35E73">
        <w:rPr>
          <w:rFonts w:ascii="Arial" w:hAnsi="Arial" w:cs="Arial"/>
          <w:b/>
          <w:color w:val="auto"/>
          <w:sz w:val="20"/>
          <w:szCs w:val="20"/>
          <w:u w:val="single"/>
        </w:rPr>
        <w:t>de maxim 2 (două) ori</w:t>
      </w:r>
      <w:r w:rsidRPr="00C35E73">
        <w:rPr>
          <w:rFonts w:ascii="Arial" w:hAnsi="Arial" w:cs="Arial"/>
          <w:color w:val="auto"/>
          <w:sz w:val="20"/>
          <w:szCs w:val="20"/>
        </w:rPr>
        <w:t xml:space="preserve">, furnizarea documentelor, clarificărilor și/sau </w:t>
      </w:r>
      <w:proofErr w:type="spellStart"/>
      <w:r w:rsidRPr="00C35E73">
        <w:rPr>
          <w:rFonts w:ascii="Arial" w:hAnsi="Arial" w:cs="Arial"/>
          <w:color w:val="auto"/>
          <w:sz w:val="20"/>
          <w:szCs w:val="20"/>
        </w:rPr>
        <w:t>informaţiilor</w:t>
      </w:r>
      <w:proofErr w:type="spellEnd"/>
      <w:r w:rsidRPr="00C35E73">
        <w:rPr>
          <w:rFonts w:ascii="Arial" w:hAnsi="Arial" w:cs="Arial"/>
          <w:color w:val="auto"/>
          <w:sz w:val="20"/>
          <w:szCs w:val="20"/>
        </w:rPr>
        <w:t>.</w:t>
      </w:r>
    </w:p>
    <w:p w14:paraId="16080E87" w14:textId="77777777" w:rsidR="00BA04FD" w:rsidRPr="00C35E73" w:rsidRDefault="000B260A" w:rsidP="006C345C">
      <w:pPr>
        <w:pStyle w:val="Corptext"/>
        <w:spacing w:before="0"/>
        <w:ind w:left="0"/>
        <w:jc w:val="both"/>
        <w:rPr>
          <w:rFonts w:ascii="Arial" w:hAnsi="Arial" w:cs="Arial"/>
          <w:sz w:val="20"/>
          <w:szCs w:val="20"/>
          <w:lang w:val="ro-RO"/>
        </w:rPr>
      </w:pPr>
      <w:r w:rsidRPr="00C35E73">
        <w:rPr>
          <w:rFonts w:ascii="Arial" w:hAnsi="Arial" w:cs="Arial"/>
          <w:sz w:val="20"/>
          <w:szCs w:val="20"/>
          <w:lang w:val="ro-RO"/>
        </w:rPr>
        <w:t xml:space="preserve">Cazurile în care expertul evaluator poate solicita </w:t>
      </w:r>
      <w:proofErr w:type="spellStart"/>
      <w:r w:rsidRPr="00C35E73">
        <w:rPr>
          <w:rFonts w:ascii="Arial" w:hAnsi="Arial" w:cs="Arial"/>
          <w:sz w:val="20"/>
          <w:szCs w:val="20"/>
          <w:lang w:val="ro-RO"/>
        </w:rPr>
        <w:t>informaţii</w:t>
      </w:r>
      <w:proofErr w:type="spellEnd"/>
      <w:r w:rsidRPr="00C35E73">
        <w:rPr>
          <w:rFonts w:ascii="Arial" w:hAnsi="Arial" w:cs="Arial"/>
          <w:sz w:val="20"/>
          <w:szCs w:val="20"/>
          <w:lang w:val="ro-RO"/>
        </w:rPr>
        <w:t xml:space="preserve"> suplimentare sunt următoarele:</w:t>
      </w:r>
    </w:p>
    <w:p w14:paraId="4E2202CB" w14:textId="77777777" w:rsidR="00BA04FD" w:rsidRPr="00C35E73" w:rsidRDefault="000B260A" w:rsidP="006C345C">
      <w:pPr>
        <w:pStyle w:val="Corptext"/>
        <w:widowControl/>
        <w:suppressAutoHyphens/>
        <w:spacing w:before="0"/>
        <w:ind w:left="142"/>
        <w:jc w:val="both"/>
        <w:rPr>
          <w:rFonts w:ascii="Arial" w:hAnsi="Arial" w:cs="Arial"/>
          <w:sz w:val="20"/>
          <w:szCs w:val="20"/>
          <w:lang w:val="ro-RO"/>
        </w:rPr>
      </w:pPr>
      <w:r w:rsidRPr="00C35E73">
        <w:rPr>
          <w:rFonts w:ascii="Arial" w:hAnsi="Arial" w:cs="Arial"/>
          <w:sz w:val="20"/>
          <w:szCs w:val="20"/>
          <w:lang w:val="ro-RO"/>
        </w:rPr>
        <w:t xml:space="preserve">1. În cazul în care documentele depuse </w:t>
      </w:r>
      <w:proofErr w:type="spellStart"/>
      <w:r w:rsidRPr="00C35E73">
        <w:rPr>
          <w:rFonts w:ascii="Arial" w:hAnsi="Arial" w:cs="Arial"/>
          <w:sz w:val="20"/>
          <w:szCs w:val="20"/>
          <w:lang w:val="ro-RO"/>
        </w:rPr>
        <w:t>conţin</w:t>
      </w:r>
      <w:proofErr w:type="spellEnd"/>
      <w:r w:rsidRPr="00C35E73">
        <w:rPr>
          <w:rFonts w:ascii="Arial" w:hAnsi="Arial" w:cs="Arial"/>
          <w:sz w:val="20"/>
          <w:szCs w:val="20"/>
          <w:lang w:val="ro-RO"/>
        </w:rPr>
        <w:t xml:space="preserve"> </w:t>
      </w:r>
      <w:proofErr w:type="spellStart"/>
      <w:r w:rsidRPr="00C35E73">
        <w:rPr>
          <w:rFonts w:ascii="Arial" w:hAnsi="Arial" w:cs="Arial"/>
          <w:sz w:val="20"/>
          <w:szCs w:val="20"/>
          <w:lang w:val="ro-RO"/>
        </w:rPr>
        <w:t>informaţii</w:t>
      </w:r>
      <w:proofErr w:type="spellEnd"/>
      <w:r w:rsidRPr="00C35E73">
        <w:rPr>
          <w:rFonts w:ascii="Arial" w:hAnsi="Arial" w:cs="Arial"/>
          <w:sz w:val="20"/>
          <w:szCs w:val="20"/>
          <w:lang w:val="ro-RO"/>
        </w:rPr>
        <w:t xml:space="preserve"> insuficiente pentru clarificarea unui criteriu de eligibilitate;</w:t>
      </w:r>
    </w:p>
    <w:p w14:paraId="09D216F7" w14:textId="77777777" w:rsidR="00BA04FD" w:rsidRPr="00C35E73" w:rsidRDefault="000B260A" w:rsidP="006C345C">
      <w:pPr>
        <w:pStyle w:val="Corptext"/>
        <w:widowControl/>
        <w:suppressAutoHyphens/>
        <w:spacing w:before="0"/>
        <w:ind w:left="142"/>
        <w:jc w:val="both"/>
        <w:rPr>
          <w:rFonts w:ascii="Arial" w:hAnsi="Arial" w:cs="Arial"/>
          <w:sz w:val="20"/>
          <w:szCs w:val="20"/>
          <w:lang w:val="ro-RO"/>
        </w:rPr>
      </w:pPr>
      <w:r w:rsidRPr="00C35E73">
        <w:rPr>
          <w:rFonts w:ascii="Arial" w:hAnsi="Arial" w:cs="Arial"/>
          <w:sz w:val="20"/>
          <w:szCs w:val="20"/>
          <w:lang w:val="ro-RO"/>
        </w:rPr>
        <w:t xml:space="preserve">2. În cazul în care există </w:t>
      </w:r>
      <w:proofErr w:type="spellStart"/>
      <w:r w:rsidRPr="00C35E73">
        <w:rPr>
          <w:rFonts w:ascii="Arial" w:hAnsi="Arial" w:cs="Arial"/>
          <w:sz w:val="20"/>
          <w:szCs w:val="20"/>
          <w:lang w:val="ro-RO"/>
        </w:rPr>
        <w:t>informaţii</w:t>
      </w:r>
      <w:proofErr w:type="spellEnd"/>
      <w:r w:rsidRPr="00C35E73">
        <w:rPr>
          <w:rFonts w:ascii="Arial" w:hAnsi="Arial" w:cs="Arial"/>
          <w:sz w:val="20"/>
          <w:szCs w:val="20"/>
          <w:lang w:val="ro-RO"/>
        </w:rPr>
        <w:t xml:space="preserve"> contradictorii în interiorul documentelor, ori, </w:t>
      </w:r>
      <w:proofErr w:type="spellStart"/>
      <w:r w:rsidRPr="00C35E73">
        <w:rPr>
          <w:rFonts w:ascii="Arial" w:hAnsi="Arial" w:cs="Arial"/>
          <w:sz w:val="20"/>
          <w:szCs w:val="20"/>
          <w:lang w:val="ro-RO"/>
        </w:rPr>
        <w:t>faţă</w:t>
      </w:r>
      <w:proofErr w:type="spellEnd"/>
      <w:r w:rsidRPr="00C35E73">
        <w:rPr>
          <w:rFonts w:ascii="Arial" w:hAnsi="Arial" w:cs="Arial"/>
          <w:sz w:val="20"/>
          <w:szCs w:val="20"/>
          <w:lang w:val="ro-RO"/>
        </w:rPr>
        <w:t xml:space="preserve"> de cele </w:t>
      </w:r>
      <w:proofErr w:type="spellStart"/>
      <w:r w:rsidRPr="00C35E73">
        <w:rPr>
          <w:rFonts w:ascii="Arial" w:hAnsi="Arial" w:cs="Arial"/>
          <w:sz w:val="20"/>
          <w:szCs w:val="20"/>
          <w:lang w:val="ro-RO"/>
        </w:rPr>
        <w:t>menţionate</w:t>
      </w:r>
      <w:proofErr w:type="spellEnd"/>
      <w:r w:rsidRPr="00C35E73">
        <w:rPr>
          <w:rFonts w:ascii="Arial" w:hAnsi="Arial" w:cs="Arial"/>
          <w:sz w:val="20"/>
          <w:szCs w:val="20"/>
          <w:lang w:val="ro-RO"/>
        </w:rPr>
        <w:t xml:space="preserve"> în dosarul Fișei de Proiect.</w:t>
      </w:r>
      <w:r w:rsidRPr="00C35E73">
        <w:rPr>
          <w:rFonts w:ascii="Arial" w:hAnsi="Arial" w:cs="Arial"/>
          <w:sz w:val="20"/>
          <w:szCs w:val="20"/>
          <w:lang w:val="ro-RO"/>
        </w:rPr>
        <w:tab/>
      </w:r>
    </w:p>
    <w:p w14:paraId="5BC7C6D0" w14:textId="77777777" w:rsidR="00BA04FD" w:rsidRPr="00C35E73" w:rsidRDefault="000B260A" w:rsidP="000A63E8">
      <w:pPr>
        <w:spacing w:line="240" w:lineRule="auto"/>
        <w:ind w:firstLine="360"/>
        <w:rPr>
          <w:rFonts w:ascii="Arial" w:hAnsi="Arial" w:cs="Arial"/>
          <w:color w:val="auto"/>
          <w:sz w:val="20"/>
          <w:szCs w:val="20"/>
        </w:rPr>
      </w:pPr>
      <w:r w:rsidRPr="00C35E73">
        <w:rPr>
          <w:rFonts w:ascii="Arial" w:hAnsi="Arial" w:cs="Arial"/>
          <w:color w:val="auto"/>
          <w:sz w:val="20"/>
          <w:szCs w:val="20"/>
        </w:rPr>
        <w:t xml:space="preserve">În cazul solicitării unor informații suplimentare, termenul pentru evaluarea tehnică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financiară se suspendă până la primirea acestora.</w:t>
      </w:r>
    </w:p>
    <w:p w14:paraId="1A230589" w14:textId="77777777" w:rsidR="00BA04FD" w:rsidRPr="00C35E73" w:rsidRDefault="000B260A" w:rsidP="000A63E8">
      <w:pPr>
        <w:spacing w:line="240" w:lineRule="auto"/>
        <w:ind w:firstLine="360"/>
        <w:rPr>
          <w:rFonts w:ascii="Arial" w:hAnsi="Arial" w:cs="Arial"/>
          <w:color w:val="auto"/>
          <w:sz w:val="20"/>
          <w:szCs w:val="20"/>
        </w:rPr>
      </w:pPr>
      <w:r w:rsidRPr="00C35E73">
        <w:rPr>
          <w:rFonts w:ascii="Arial" w:hAnsi="Arial" w:cs="Arial"/>
          <w:color w:val="auto"/>
          <w:sz w:val="20"/>
          <w:szCs w:val="20"/>
        </w:rPr>
        <w:t xml:space="preserve">Finalizarea etapei de evaluare tehnică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financiară se realizează după analizarea răspunsului solicitantului. În cazul în care solicitantul nu răspunde în termenul acordat CES finalizează verificările pe baza </w:t>
      </w:r>
      <w:proofErr w:type="spellStart"/>
      <w:r w:rsidRPr="00C35E73">
        <w:rPr>
          <w:rFonts w:ascii="Arial" w:hAnsi="Arial" w:cs="Arial"/>
          <w:color w:val="auto"/>
          <w:sz w:val="20"/>
          <w:szCs w:val="20"/>
        </w:rPr>
        <w:t>informaţiilor</w:t>
      </w:r>
      <w:proofErr w:type="spellEnd"/>
      <w:r w:rsidRPr="00C35E73">
        <w:rPr>
          <w:rFonts w:ascii="Arial" w:hAnsi="Arial" w:cs="Arial"/>
          <w:color w:val="auto"/>
          <w:sz w:val="20"/>
          <w:szCs w:val="20"/>
        </w:rPr>
        <w:t xml:space="preserve"> disponibile. </w:t>
      </w:r>
    </w:p>
    <w:p w14:paraId="4C9828CB" w14:textId="77777777" w:rsidR="00BA04FD" w:rsidRPr="00C35E73" w:rsidRDefault="00BA04FD" w:rsidP="006C345C">
      <w:pPr>
        <w:spacing w:line="240" w:lineRule="auto"/>
        <w:ind w:firstLine="720"/>
        <w:rPr>
          <w:rFonts w:ascii="Arial" w:hAnsi="Arial" w:cs="Arial"/>
          <w:color w:val="auto"/>
          <w:sz w:val="20"/>
          <w:szCs w:val="20"/>
        </w:rPr>
      </w:pPr>
    </w:p>
    <w:p w14:paraId="0461CD4A" w14:textId="77777777" w:rsidR="00BA04FD" w:rsidRPr="00C35E73" w:rsidRDefault="000B260A" w:rsidP="006C345C">
      <w:pPr>
        <w:pStyle w:val="Titlu3"/>
        <w:spacing w:before="0" w:after="0"/>
        <w:rPr>
          <w:rFonts w:ascii="Arial" w:hAnsi="Arial"/>
          <w:sz w:val="20"/>
          <w:szCs w:val="20"/>
          <w:shd w:val="clear" w:color="auto" w:fill="FFFFFF"/>
        </w:rPr>
      </w:pPr>
      <w:bookmarkStart w:id="110" w:name="_Toc7911337"/>
      <w:bookmarkStart w:id="111" w:name="_Toc7911520"/>
      <w:bookmarkStart w:id="112" w:name="_Toc65083838"/>
      <w:r w:rsidRPr="00C35E73">
        <w:rPr>
          <w:rFonts w:ascii="Arial" w:hAnsi="Arial"/>
          <w:sz w:val="20"/>
          <w:szCs w:val="20"/>
          <w:shd w:val="clear" w:color="auto" w:fill="FFFFFF"/>
        </w:rPr>
        <w:t>PASUL 5 - DEPUNEREA ȘI SOLUȚIONAREA CONTESTAȚIILOR ÎN ETAPA ETF</w:t>
      </w:r>
      <w:bookmarkEnd w:id="110"/>
      <w:bookmarkEnd w:id="111"/>
      <w:bookmarkEnd w:id="112"/>
    </w:p>
    <w:p w14:paraId="370D45AF" w14:textId="77777777" w:rsidR="00BA04FD" w:rsidRPr="00C35E73" w:rsidRDefault="000B260A" w:rsidP="000A63E8">
      <w:pPr>
        <w:spacing w:line="240" w:lineRule="auto"/>
        <w:ind w:firstLine="360"/>
        <w:rPr>
          <w:rFonts w:ascii="Arial" w:hAnsi="Arial" w:cs="Arial"/>
          <w:color w:val="auto"/>
          <w:sz w:val="20"/>
          <w:szCs w:val="20"/>
          <w:shd w:val="clear" w:color="auto" w:fill="FFFFFF"/>
        </w:rPr>
      </w:pPr>
      <w:r w:rsidRPr="00C35E73">
        <w:rPr>
          <w:rFonts w:ascii="Arial" w:hAnsi="Arial" w:cs="Arial"/>
          <w:color w:val="auto"/>
          <w:sz w:val="20"/>
          <w:szCs w:val="20"/>
          <w:shd w:val="clear" w:color="auto" w:fill="FFFFFF"/>
        </w:rPr>
        <w:t xml:space="preserve">Ulterior comunicării rezultatului evaluării tehnice și financiare, dacă solicitantul nu este de acord cu acest rezultat, poate formula în scris o singură contestație, în termen de 5 zile de la data primirii înștiințării. </w:t>
      </w:r>
      <w:proofErr w:type="spellStart"/>
      <w:r w:rsidRPr="00C35E73">
        <w:rPr>
          <w:rFonts w:ascii="Arial" w:hAnsi="Arial" w:cs="Arial"/>
          <w:color w:val="auto"/>
          <w:sz w:val="20"/>
          <w:szCs w:val="20"/>
          <w:shd w:val="clear" w:color="auto" w:fill="FFFFFF"/>
        </w:rPr>
        <w:t>Contestaţiile</w:t>
      </w:r>
      <w:proofErr w:type="spellEnd"/>
      <w:r w:rsidRPr="00C35E73">
        <w:rPr>
          <w:rFonts w:ascii="Arial" w:hAnsi="Arial" w:cs="Arial"/>
          <w:color w:val="auto"/>
          <w:sz w:val="20"/>
          <w:szCs w:val="20"/>
          <w:shd w:val="clear" w:color="auto" w:fill="FFFFFF"/>
        </w:rPr>
        <w:t xml:space="preserve"> depuse după acest termen legal vor fi respinse, rezultatul </w:t>
      </w:r>
      <w:proofErr w:type="spellStart"/>
      <w:r w:rsidRPr="00C35E73">
        <w:rPr>
          <w:rFonts w:ascii="Arial" w:hAnsi="Arial" w:cs="Arial"/>
          <w:color w:val="auto"/>
          <w:sz w:val="20"/>
          <w:szCs w:val="20"/>
          <w:shd w:val="clear" w:color="auto" w:fill="FFFFFF"/>
        </w:rPr>
        <w:t>obţinut</w:t>
      </w:r>
      <w:proofErr w:type="spellEnd"/>
      <w:r w:rsidRPr="00C35E73">
        <w:rPr>
          <w:rFonts w:ascii="Arial" w:hAnsi="Arial" w:cs="Arial"/>
          <w:color w:val="auto"/>
          <w:sz w:val="20"/>
          <w:szCs w:val="20"/>
          <w:shd w:val="clear" w:color="auto" w:fill="FFFFFF"/>
        </w:rPr>
        <w:t xml:space="preserve"> în cadrul procesului de evaluare </w:t>
      </w:r>
      <w:proofErr w:type="spellStart"/>
      <w:r w:rsidRPr="00C35E73">
        <w:rPr>
          <w:rFonts w:ascii="Arial" w:hAnsi="Arial" w:cs="Arial"/>
          <w:color w:val="auto"/>
          <w:sz w:val="20"/>
          <w:szCs w:val="20"/>
          <w:shd w:val="clear" w:color="auto" w:fill="FFFFFF"/>
        </w:rPr>
        <w:t>şi</w:t>
      </w:r>
      <w:proofErr w:type="spellEnd"/>
      <w:r w:rsidRPr="00C35E73">
        <w:rPr>
          <w:rFonts w:ascii="Arial" w:hAnsi="Arial" w:cs="Arial"/>
          <w:color w:val="auto"/>
          <w:sz w:val="20"/>
          <w:szCs w:val="20"/>
          <w:shd w:val="clear" w:color="auto" w:fill="FFFFFF"/>
        </w:rPr>
        <w:t xml:space="preserve"> </w:t>
      </w:r>
      <w:proofErr w:type="spellStart"/>
      <w:r w:rsidRPr="00C35E73">
        <w:rPr>
          <w:rFonts w:ascii="Arial" w:hAnsi="Arial" w:cs="Arial"/>
          <w:color w:val="auto"/>
          <w:sz w:val="20"/>
          <w:szCs w:val="20"/>
          <w:shd w:val="clear" w:color="auto" w:fill="FFFFFF"/>
        </w:rPr>
        <w:t>selecţie</w:t>
      </w:r>
      <w:proofErr w:type="spellEnd"/>
      <w:r w:rsidRPr="00C35E73">
        <w:rPr>
          <w:rFonts w:ascii="Arial" w:hAnsi="Arial" w:cs="Arial"/>
          <w:color w:val="auto"/>
          <w:sz w:val="20"/>
          <w:szCs w:val="20"/>
          <w:shd w:val="clear" w:color="auto" w:fill="FFFFFF"/>
        </w:rPr>
        <w:t xml:space="preserve"> fiind </w:t>
      </w:r>
      <w:proofErr w:type="spellStart"/>
      <w:r w:rsidRPr="00C35E73">
        <w:rPr>
          <w:rFonts w:ascii="Arial" w:hAnsi="Arial" w:cs="Arial"/>
          <w:color w:val="auto"/>
          <w:sz w:val="20"/>
          <w:szCs w:val="20"/>
          <w:shd w:val="clear" w:color="auto" w:fill="FFFFFF"/>
        </w:rPr>
        <w:t>menţinut</w:t>
      </w:r>
      <w:proofErr w:type="spellEnd"/>
      <w:r w:rsidRPr="00C35E73">
        <w:rPr>
          <w:rFonts w:ascii="Arial" w:hAnsi="Arial" w:cs="Arial"/>
          <w:color w:val="auto"/>
          <w:sz w:val="20"/>
          <w:szCs w:val="20"/>
          <w:shd w:val="clear" w:color="auto" w:fill="FFFFFF"/>
        </w:rPr>
        <w:t xml:space="preserve">. Contestatarul nu poate să depună documente noi în </w:t>
      </w:r>
      <w:proofErr w:type="spellStart"/>
      <w:r w:rsidRPr="00C35E73">
        <w:rPr>
          <w:rFonts w:ascii="Arial" w:hAnsi="Arial" w:cs="Arial"/>
          <w:color w:val="auto"/>
          <w:sz w:val="20"/>
          <w:szCs w:val="20"/>
          <w:shd w:val="clear" w:color="auto" w:fill="FFFFFF"/>
        </w:rPr>
        <w:t>susţinerea</w:t>
      </w:r>
      <w:proofErr w:type="spellEnd"/>
      <w:r w:rsidRPr="00C35E73">
        <w:rPr>
          <w:rFonts w:ascii="Arial" w:hAnsi="Arial" w:cs="Arial"/>
          <w:color w:val="auto"/>
          <w:sz w:val="20"/>
          <w:szCs w:val="20"/>
          <w:shd w:val="clear" w:color="auto" w:fill="FFFFFF"/>
        </w:rPr>
        <w:t xml:space="preserve"> cauzei </w:t>
      </w:r>
      <w:proofErr w:type="spellStart"/>
      <w:r w:rsidRPr="00C35E73">
        <w:rPr>
          <w:rFonts w:ascii="Arial" w:hAnsi="Arial" w:cs="Arial"/>
          <w:color w:val="auto"/>
          <w:sz w:val="20"/>
          <w:szCs w:val="20"/>
          <w:shd w:val="clear" w:color="auto" w:fill="FFFFFF"/>
        </w:rPr>
        <w:t>şi</w:t>
      </w:r>
      <w:proofErr w:type="spellEnd"/>
      <w:r w:rsidRPr="00C35E73">
        <w:rPr>
          <w:rFonts w:ascii="Arial" w:hAnsi="Arial" w:cs="Arial"/>
          <w:color w:val="auto"/>
          <w:sz w:val="20"/>
          <w:szCs w:val="20"/>
          <w:shd w:val="clear" w:color="auto" w:fill="FFFFFF"/>
        </w:rPr>
        <w:t xml:space="preserve"> nu poate să modifice </w:t>
      </w:r>
      <w:proofErr w:type="spellStart"/>
      <w:r w:rsidRPr="00C35E73">
        <w:rPr>
          <w:rFonts w:ascii="Arial" w:hAnsi="Arial" w:cs="Arial"/>
          <w:color w:val="auto"/>
          <w:sz w:val="20"/>
          <w:szCs w:val="20"/>
          <w:shd w:val="clear" w:color="auto" w:fill="FFFFFF"/>
        </w:rPr>
        <w:t>conţinutul</w:t>
      </w:r>
      <w:proofErr w:type="spellEnd"/>
      <w:r w:rsidRPr="00C35E73">
        <w:rPr>
          <w:rFonts w:ascii="Arial" w:hAnsi="Arial" w:cs="Arial"/>
          <w:color w:val="auto"/>
          <w:sz w:val="20"/>
          <w:szCs w:val="20"/>
          <w:shd w:val="clear" w:color="auto" w:fill="FFFFFF"/>
        </w:rPr>
        <w:t xml:space="preserve"> cererii de </w:t>
      </w:r>
      <w:proofErr w:type="spellStart"/>
      <w:r w:rsidRPr="00C35E73">
        <w:rPr>
          <w:rFonts w:ascii="Arial" w:hAnsi="Arial" w:cs="Arial"/>
          <w:color w:val="auto"/>
          <w:sz w:val="20"/>
          <w:szCs w:val="20"/>
          <w:shd w:val="clear" w:color="auto" w:fill="FFFFFF"/>
        </w:rPr>
        <w:t>finanţare</w:t>
      </w:r>
      <w:proofErr w:type="spellEnd"/>
      <w:r w:rsidRPr="00C35E73">
        <w:rPr>
          <w:rFonts w:ascii="Arial" w:hAnsi="Arial" w:cs="Arial"/>
          <w:color w:val="auto"/>
          <w:sz w:val="20"/>
          <w:szCs w:val="20"/>
          <w:shd w:val="clear" w:color="auto" w:fill="FFFFFF"/>
        </w:rPr>
        <w:t xml:space="preserve">. </w:t>
      </w:r>
    </w:p>
    <w:p w14:paraId="13370E16" w14:textId="77777777" w:rsidR="00BA04FD" w:rsidRPr="00C35E73" w:rsidRDefault="000B260A" w:rsidP="000A63E8">
      <w:pPr>
        <w:spacing w:line="240" w:lineRule="auto"/>
        <w:ind w:firstLine="360"/>
        <w:rPr>
          <w:rFonts w:ascii="Arial" w:hAnsi="Arial" w:cs="Arial"/>
          <w:color w:val="auto"/>
          <w:sz w:val="20"/>
          <w:szCs w:val="20"/>
        </w:rPr>
      </w:pPr>
      <w:r w:rsidRPr="00C35E73">
        <w:rPr>
          <w:rFonts w:ascii="Arial" w:hAnsi="Arial" w:cs="Arial"/>
          <w:color w:val="auto"/>
          <w:sz w:val="20"/>
          <w:szCs w:val="20"/>
          <w:shd w:val="clear" w:color="auto" w:fill="FFFFFF"/>
        </w:rPr>
        <w:t xml:space="preserve">Contestațiile se trimit prin </w:t>
      </w:r>
      <w:proofErr w:type="spellStart"/>
      <w:r w:rsidRPr="00C35E73">
        <w:rPr>
          <w:rFonts w:ascii="Arial" w:hAnsi="Arial" w:cs="Arial"/>
          <w:color w:val="auto"/>
          <w:sz w:val="20"/>
          <w:szCs w:val="20"/>
          <w:shd w:val="clear" w:color="auto" w:fill="FFFFFF"/>
        </w:rPr>
        <w:t>poştă</w:t>
      </w:r>
      <w:proofErr w:type="spellEnd"/>
      <w:r w:rsidRPr="00C35E73">
        <w:rPr>
          <w:rFonts w:ascii="Arial" w:hAnsi="Arial" w:cs="Arial"/>
          <w:color w:val="auto"/>
          <w:sz w:val="20"/>
          <w:szCs w:val="20"/>
          <w:shd w:val="clear" w:color="auto" w:fill="FFFFFF"/>
        </w:rPr>
        <w:t xml:space="preserve">, cu confirmare de primire, sau se depun direct la adresa </w:t>
      </w:r>
      <w:r w:rsidRPr="00C35E73">
        <w:rPr>
          <w:rFonts w:ascii="Arial" w:hAnsi="Arial" w:cs="Arial"/>
          <w:b/>
          <w:spacing w:val="-4"/>
          <w:sz w:val="20"/>
          <w:szCs w:val="20"/>
        </w:rPr>
        <w:t xml:space="preserve"> </w:t>
      </w:r>
      <w:r w:rsidRPr="00C35E73">
        <w:rPr>
          <w:rFonts w:ascii="Arial" w:hAnsi="Arial" w:cs="Arial"/>
          <w:spacing w:val="-4"/>
          <w:sz w:val="20"/>
          <w:szCs w:val="20"/>
        </w:rPr>
        <w:t>B-DUL ALEXANDRU IOAN CUZA, BL. 20, AP. 11</w:t>
      </w:r>
      <w:r w:rsidR="00BA04FD" w:rsidRPr="00C35E73">
        <w:rPr>
          <w:rFonts w:ascii="Arial" w:hAnsi="Arial" w:cs="Arial"/>
          <w:color w:val="auto"/>
          <w:sz w:val="20"/>
          <w:szCs w:val="20"/>
          <w:shd w:val="clear" w:color="auto" w:fill="FFFFFF"/>
        </w:rPr>
        <w:t xml:space="preserve"> jud. Caraș-Severin, în </w:t>
      </w:r>
      <w:proofErr w:type="spellStart"/>
      <w:r w:rsidR="00BA04FD" w:rsidRPr="00C35E73">
        <w:rPr>
          <w:rFonts w:ascii="Arial" w:hAnsi="Arial" w:cs="Arial"/>
          <w:color w:val="auto"/>
          <w:sz w:val="20"/>
          <w:szCs w:val="20"/>
          <w:shd w:val="clear" w:color="auto" w:fill="FFFFFF"/>
        </w:rPr>
        <w:t>atenţia</w:t>
      </w:r>
      <w:proofErr w:type="spellEnd"/>
      <w:r w:rsidR="00BA04FD" w:rsidRPr="00C35E73">
        <w:rPr>
          <w:rFonts w:ascii="Arial" w:hAnsi="Arial" w:cs="Arial"/>
          <w:color w:val="auto"/>
          <w:sz w:val="20"/>
          <w:szCs w:val="20"/>
          <w:shd w:val="clear" w:color="auto" w:fill="FFFFFF"/>
        </w:rPr>
        <w:t xml:space="preserve"> </w:t>
      </w:r>
      <w:proofErr w:type="spellStart"/>
      <w:r w:rsidR="00BA04FD" w:rsidRPr="00C35E73">
        <w:rPr>
          <w:rFonts w:ascii="Arial" w:hAnsi="Arial" w:cs="Arial"/>
          <w:color w:val="auto"/>
          <w:sz w:val="20"/>
          <w:szCs w:val="20"/>
          <w:shd w:val="clear" w:color="auto" w:fill="FFFFFF"/>
        </w:rPr>
        <w:t>preşedintelui</w:t>
      </w:r>
      <w:proofErr w:type="spellEnd"/>
      <w:r w:rsidR="00BA04FD" w:rsidRPr="00C35E73">
        <w:rPr>
          <w:rFonts w:ascii="Arial" w:hAnsi="Arial" w:cs="Arial"/>
          <w:color w:val="auto"/>
          <w:sz w:val="20"/>
          <w:szCs w:val="20"/>
          <w:shd w:val="clear" w:color="auto" w:fill="FFFFFF"/>
        </w:rPr>
        <w:t xml:space="preserve"> GAL </w:t>
      </w:r>
      <w:proofErr w:type="spellStart"/>
      <w:r w:rsidR="00BA04FD" w:rsidRPr="00C35E73">
        <w:rPr>
          <w:rFonts w:ascii="Arial" w:hAnsi="Arial" w:cs="Arial"/>
          <w:color w:val="auto"/>
          <w:sz w:val="20"/>
          <w:szCs w:val="20"/>
          <w:shd w:val="clear" w:color="auto" w:fill="FFFFFF"/>
        </w:rPr>
        <w:t>Reşiţa</w:t>
      </w:r>
      <w:proofErr w:type="spellEnd"/>
      <w:r w:rsidR="00BA04FD" w:rsidRPr="00C35E73">
        <w:rPr>
          <w:rFonts w:ascii="Arial" w:hAnsi="Arial" w:cs="Arial"/>
          <w:color w:val="auto"/>
          <w:sz w:val="20"/>
          <w:szCs w:val="20"/>
          <w:shd w:val="clear" w:color="auto" w:fill="FFFFFF"/>
        </w:rPr>
        <w:t>.</w:t>
      </w:r>
      <w:r w:rsidR="00BA04FD" w:rsidRPr="00C35E73">
        <w:rPr>
          <w:rFonts w:ascii="Arial" w:hAnsi="Arial" w:cs="Arial"/>
          <w:color w:val="auto"/>
          <w:sz w:val="20"/>
          <w:szCs w:val="20"/>
        </w:rPr>
        <w:t xml:space="preserve"> </w:t>
      </w:r>
    </w:p>
    <w:p w14:paraId="42242EB8" w14:textId="77777777" w:rsidR="00BA04FD" w:rsidRPr="00C35E73" w:rsidRDefault="00BA04FD" w:rsidP="006C345C">
      <w:pPr>
        <w:spacing w:line="240" w:lineRule="auto"/>
        <w:ind w:firstLine="720"/>
        <w:rPr>
          <w:rFonts w:ascii="Arial" w:hAnsi="Arial" w:cs="Arial"/>
          <w:color w:val="auto"/>
          <w:sz w:val="20"/>
          <w:szCs w:val="20"/>
        </w:rPr>
      </w:pPr>
      <w:r w:rsidRPr="00C35E73">
        <w:rPr>
          <w:rFonts w:ascii="Arial" w:hAnsi="Arial" w:cs="Arial"/>
          <w:color w:val="auto"/>
          <w:sz w:val="20"/>
          <w:szCs w:val="20"/>
          <w:shd w:val="clear" w:color="auto" w:fill="FFFFFF"/>
        </w:rPr>
        <w:t>Pentru a putea fi luate în considerare, contestațiile trebuie să respecte următoarele cerințe:</w:t>
      </w:r>
    </w:p>
    <w:p w14:paraId="012122B0" w14:textId="77777777" w:rsidR="00BA04FD" w:rsidRPr="00C35E73" w:rsidRDefault="00BA04FD" w:rsidP="006C345C">
      <w:pPr>
        <w:pStyle w:val="Listparagraf"/>
        <w:numPr>
          <w:ilvl w:val="0"/>
          <w:numId w:val="13"/>
        </w:numPr>
        <w:spacing w:line="240" w:lineRule="auto"/>
        <w:ind w:hanging="294"/>
        <w:contextualSpacing w:val="0"/>
        <w:rPr>
          <w:rFonts w:ascii="Arial" w:hAnsi="Arial" w:cs="Arial"/>
          <w:color w:val="auto"/>
          <w:sz w:val="20"/>
        </w:rPr>
      </w:pPr>
      <w:r w:rsidRPr="00C35E73">
        <w:rPr>
          <w:rFonts w:ascii="Arial" w:hAnsi="Arial" w:cs="Arial"/>
          <w:color w:val="auto"/>
          <w:sz w:val="20"/>
          <w:shd w:val="clear" w:color="auto" w:fill="FFFFFF"/>
        </w:rPr>
        <w:t xml:space="preserve">Identificarea contestatarului, prin: denumirea solicitantului; adresa; </w:t>
      </w:r>
      <w:proofErr w:type="spellStart"/>
      <w:r w:rsidRPr="00C35E73">
        <w:rPr>
          <w:rFonts w:ascii="Arial" w:hAnsi="Arial" w:cs="Arial"/>
          <w:color w:val="auto"/>
          <w:sz w:val="20"/>
          <w:shd w:val="clear" w:color="auto" w:fill="FFFFFF"/>
        </w:rPr>
        <w:t>funcţia</w:t>
      </w:r>
      <w:proofErr w:type="spellEnd"/>
      <w:r w:rsidRPr="00C35E73">
        <w:rPr>
          <w:rFonts w:ascii="Arial" w:hAnsi="Arial" w:cs="Arial"/>
          <w:color w:val="auto"/>
          <w:sz w:val="20"/>
          <w:shd w:val="clear" w:color="auto" w:fill="FFFFFF"/>
        </w:rPr>
        <w:t xml:space="preserve">, numele </w:t>
      </w:r>
      <w:proofErr w:type="spellStart"/>
      <w:r w:rsidRPr="00C35E73">
        <w:rPr>
          <w:rFonts w:ascii="Arial" w:hAnsi="Arial" w:cs="Arial"/>
          <w:color w:val="auto"/>
          <w:sz w:val="20"/>
          <w:shd w:val="clear" w:color="auto" w:fill="FFFFFF"/>
        </w:rPr>
        <w:t>şi</w:t>
      </w:r>
      <w:proofErr w:type="spellEnd"/>
      <w:r w:rsidRPr="00C35E73">
        <w:rPr>
          <w:rFonts w:ascii="Arial" w:hAnsi="Arial" w:cs="Arial"/>
          <w:color w:val="auto"/>
          <w:sz w:val="20"/>
          <w:shd w:val="clear" w:color="auto" w:fill="FFFFFF"/>
        </w:rPr>
        <w:t xml:space="preserve"> prenumele reprezentantului legal;</w:t>
      </w:r>
    </w:p>
    <w:p w14:paraId="6F3C653E" w14:textId="77777777" w:rsidR="00BA04FD" w:rsidRPr="00C35E73" w:rsidRDefault="000B260A" w:rsidP="006C345C">
      <w:pPr>
        <w:pStyle w:val="Listparagraf"/>
        <w:numPr>
          <w:ilvl w:val="0"/>
          <w:numId w:val="13"/>
        </w:numPr>
        <w:spacing w:line="240" w:lineRule="auto"/>
        <w:ind w:hanging="294"/>
        <w:contextualSpacing w:val="0"/>
        <w:rPr>
          <w:rFonts w:ascii="Arial" w:hAnsi="Arial" w:cs="Arial"/>
          <w:color w:val="auto"/>
          <w:sz w:val="20"/>
        </w:rPr>
      </w:pPr>
      <w:r w:rsidRPr="00C35E73">
        <w:rPr>
          <w:rFonts w:ascii="Arial" w:hAnsi="Arial" w:cs="Arial"/>
          <w:color w:val="auto"/>
          <w:sz w:val="20"/>
          <w:shd w:val="clear" w:color="auto" w:fill="FFFFFF"/>
        </w:rPr>
        <w:lastRenderedPageBreak/>
        <w:t xml:space="preserve">Identificarea proiectului, prin: numărul unic de înregistrare alocat </w:t>
      </w:r>
      <w:proofErr w:type="spellStart"/>
      <w:r w:rsidRPr="00C35E73">
        <w:rPr>
          <w:rFonts w:ascii="Arial" w:hAnsi="Arial" w:cs="Arial"/>
          <w:color w:val="auto"/>
          <w:sz w:val="20"/>
          <w:shd w:val="clear" w:color="auto" w:fill="FFFFFF"/>
        </w:rPr>
        <w:t>fişei</w:t>
      </w:r>
      <w:proofErr w:type="spellEnd"/>
      <w:r w:rsidRPr="00C35E73">
        <w:rPr>
          <w:rFonts w:ascii="Arial" w:hAnsi="Arial" w:cs="Arial"/>
          <w:color w:val="auto"/>
          <w:sz w:val="20"/>
          <w:shd w:val="clear" w:color="auto" w:fill="FFFFFF"/>
        </w:rPr>
        <w:t xml:space="preserve"> de proiect în conformitate cu numărul primit în cadrul apelului de </w:t>
      </w:r>
      <w:proofErr w:type="spellStart"/>
      <w:r w:rsidRPr="00C35E73">
        <w:rPr>
          <w:rFonts w:ascii="Arial" w:hAnsi="Arial" w:cs="Arial"/>
          <w:color w:val="auto"/>
          <w:sz w:val="20"/>
          <w:shd w:val="clear" w:color="auto" w:fill="FFFFFF"/>
        </w:rPr>
        <w:t>filşe</w:t>
      </w:r>
      <w:proofErr w:type="spellEnd"/>
      <w:r w:rsidRPr="00C35E73">
        <w:rPr>
          <w:rFonts w:ascii="Arial" w:hAnsi="Arial" w:cs="Arial"/>
          <w:color w:val="auto"/>
          <w:sz w:val="20"/>
          <w:shd w:val="clear" w:color="auto" w:fill="FFFFFF"/>
        </w:rPr>
        <w:t xml:space="preserve"> de proiect (ex: nr. POR/POCU/GAL/anul deschiderii/9 sau 5/nr. apel/ OS 9.1 sau 5.1 I, după caz) </w:t>
      </w:r>
      <w:proofErr w:type="spellStart"/>
      <w:r w:rsidRPr="00C35E73">
        <w:rPr>
          <w:rFonts w:ascii="Arial" w:hAnsi="Arial" w:cs="Arial"/>
          <w:color w:val="auto"/>
          <w:sz w:val="20"/>
          <w:shd w:val="clear" w:color="auto" w:fill="FFFFFF"/>
        </w:rPr>
        <w:t>şi</w:t>
      </w:r>
      <w:proofErr w:type="spellEnd"/>
      <w:r w:rsidRPr="00C35E73">
        <w:rPr>
          <w:rFonts w:ascii="Arial" w:hAnsi="Arial" w:cs="Arial"/>
          <w:color w:val="auto"/>
          <w:sz w:val="20"/>
          <w:shd w:val="clear" w:color="auto" w:fill="FFFFFF"/>
        </w:rPr>
        <w:t xml:space="preserve"> titlul proiectului;</w:t>
      </w:r>
    </w:p>
    <w:p w14:paraId="7B04FB46" w14:textId="77777777" w:rsidR="00BA04FD" w:rsidRPr="00C35E73" w:rsidRDefault="000B260A" w:rsidP="006C345C">
      <w:pPr>
        <w:pStyle w:val="Listparagraf"/>
        <w:numPr>
          <w:ilvl w:val="0"/>
          <w:numId w:val="13"/>
        </w:numPr>
        <w:spacing w:line="240" w:lineRule="auto"/>
        <w:ind w:hanging="294"/>
        <w:contextualSpacing w:val="0"/>
        <w:rPr>
          <w:rFonts w:ascii="Arial" w:hAnsi="Arial" w:cs="Arial"/>
          <w:color w:val="auto"/>
          <w:sz w:val="20"/>
        </w:rPr>
      </w:pPr>
      <w:r w:rsidRPr="00C35E73">
        <w:rPr>
          <w:rFonts w:ascii="Arial" w:hAnsi="Arial" w:cs="Arial"/>
          <w:color w:val="auto"/>
          <w:sz w:val="20"/>
          <w:shd w:val="clear" w:color="auto" w:fill="FFFFFF"/>
        </w:rPr>
        <w:t xml:space="preserve">Obiectul </w:t>
      </w:r>
      <w:proofErr w:type="spellStart"/>
      <w:r w:rsidRPr="00C35E73">
        <w:rPr>
          <w:rFonts w:ascii="Arial" w:hAnsi="Arial" w:cs="Arial"/>
          <w:color w:val="auto"/>
          <w:sz w:val="20"/>
          <w:shd w:val="clear" w:color="auto" w:fill="FFFFFF"/>
        </w:rPr>
        <w:t>contestaţiei</w:t>
      </w:r>
      <w:proofErr w:type="spellEnd"/>
      <w:r w:rsidRPr="00C35E73">
        <w:rPr>
          <w:rFonts w:ascii="Arial" w:hAnsi="Arial" w:cs="Arial"/>
          <w:color w:val="auto"/>
          <w:sz w:val="20"/>
          <w:shd w:val="clear" w:color="auto" w:fill="FFFFFF"/>
        </w:rPr>
        <w:t xml:space="preserve"> (ce se solicită prin formularea </w:t>
      </w:r>
      <w:proofErr w:type="spellStart"/>
      <w:r w:rsidRPr="00C35E73">
        <w:rPr>
          <w:rFonts w:ascii="Arial" w:hAnsi="Arial" w:cs="Arial"/>
          <w:color w:val="auto"/>
          <w:sz w:val="20"/>
          <w:shd w:val="clear" w:color="auto" w:fill="FFFFFF"/>
        </w:rPr>
        <w:t>contestaţiei</w:t>
      </w:r>
      <w:proofErr w:type="spellEnd"/>
      <w:r w:rsidRPr="00C35E73">
        <w:rPr>
          <w:rFonts w:ascii="Arial" w:hAnsi="Arial" w:cs="Arial"/>
          <w:color w:val="auto"/>
          <w:sz w:val="20"/>
          <w:shd w:val="clear" w:color="auto" w:fill="FFFFFF"/>
        </w:rPr>
        <w:t>);</w:t>
      </w:r>
    </w:p>
    <w:p w14:paraId="0928ACA3" w14:textId="77777777" w:rsidR="00BA04FD" w:rsidRPr="00C35E73" w:rsidRDefault="000B260A" w:rsidP="006C345C">
      <w:pPr>
        <w:pStyle w:val="Listparagraf"/>
        <w:numPr>
          <w:ilvl w:val="0"/>
          <w:numId w:val="13"/>
        </w:numPr>
        <w:spacing w:line="240" w:lineRule="auto"/>
        <w:ind w:hanging="294"/>
        <w:contextualSpacing w:val="0"/>
        <w:rPr>
          <w:rFonts w:ascii="Arial" w:hAnsi="Arial" w:cs="Arial"/>
          <w:color w:val="auto"/>
          <w:sz w:val="20"/>
        </w:rPr>
      </w:pPr>
      <w:r w:rsidRPr="00C35E73">
        <w:rPr>
          <w:rFonts w:ascii="Arial" w:hAnsi="Arial" w:cs="Arial"/>
          <w:color w:val="auto"/>
          <w:sz w:val="20"/>
          <w:shd w:val="clear" w:color="auto" w:fill="FFFFFF"/>
        </w:rPr>
        <w:t xml:space="preserve">Motivele de fapt </w:t>
      </w:r>
      <w:proofErr w:type="spellStart"/>
      <w:r w:rsidRPr="00C35E73">
        <w:rPr>
          <w:rFonts w:ascii="Arial" w:hAnsi="Arial" w:cs="Arial"/>
          <w:color w:val="auto"/>
          <w:sz w:val="20"/>
          <w:shd w:val="clear" w:color="auto" w:fill="FFFFFF"/>
        </w:rPr>
        <w:t>şi</w:t>
      </w:r>
      <w:proofErr w:type="spellEnd"/>
      <w:r w:rsidRPr="00C35E73">
        <w:rPr>
          <w:rFonts w:ascii="Arial" w:hAnsi="Arial" w:cs="Arial"/>
          <w:color w:val="auto"/>
          <w:sz w:val="20"/>
          <w:shd w:val="clear" w:color="auto" w:fill="FFFFFF"/>
        </w:rPr>
        <w:t xml:space="preserve"> de drept (</w:t>
      </w:r>
      <w:proofErr w:type="spellStart"/>
      <w:r w:rsidRPr="00C35E73">
        <w:rPr>
          <w:rFonts w:ascii="Arial" w:hAnsi="Arial" w:cs="Arial"/>
          <w:color w:val="auto"/>
          <w:sz w:val="20"/>
          <w:shd w:val="clear" w:color="auto" w:fill="FFFFFF"/>
        </w:rPr>
        <w:t>dispoziţiile</w:t>
      </w:r>
      <w:proofErr w:type="spellEnd"/>
      <w:r w:rsidRPr="00C35E73">
        <w:rPr>
          <w:rFonts w:ascii="Arial" w:hAnsi="Arial" w:cs="Arial"/>
          <w:color w:val="auto"/>
          <w:sz w:val="20"/>
          <w:shd w:val="clear" w:color="auto" w:fill="FFFFFF"/>
        </w:rPr>
        <w:t xml:space="preserve"> legale </w:t>
      </w:r>
      <w:proofErr w:type="spellStart"/>
      <w:r w:rsidRPr="00C35E73">
        <w:rPr>
          <w:rFonts w:ascii="Arial" w:hAnsi="Arial" w:cs="Arial"/>
          <w:color w:val="auto"/>
          <w:sz w:val="20"/>
          <w:shd w:val="clear" w:color="auto" w:fill="FFFFFF"/>
        </w:rPr>
        <w:t>naţionale</w:t>
      </w:r>
      <w:proofErr w:type="spellEnd"/>
      <w:r w:rsidRPr="00C35E73">
        <w:rPr>
          <w:rFonts w:ascii="Arial" w:hAnsi="Arial" w:cs="Arial"/>
          <w:color w:val="auto"/>
          <w:sz w:val="20"/>
          <w:shd w:val="clear" w:color="auto" w:fill="FFFFFF"/>
        </w:rPr>
        <w:t xml:space="preserve"> </w:t>
      </w:r>
      <w:proofErr w:type="spellStart"/>
      <w:r w:rsidRPr="00C35E73">
        <w:rPr>
          <w:rFonts w:ascii="Arial" w:hAnsi="Arial" w:cs="Arial"/>
          <w:color w:val="auto"/>
          <w:sz w:val="20"/>
          <w:shd w:val="clear" w:color="auto" w:fill="FFFFFF"/>
        </w:rPr>
        <w:t>şi</w:t>
      </w:r>
      <w:proofErr w:type="spellEnd"/>
      <w:r w:rsidRPr="00C35E73">
        <w:rPr>
          <w:rFonts w:ascii="Arial" w:hAnsi="Arial" w:cs="Arial"/>
          <w:color w:val="auto"/>
          <w:sz w:val="20"/>
          <w:shd w:val="clear" w:color="auto" w:fill="FFFFFF"/>
        </w:rPr>
        <w:t>/sau comunitare, principiile încălcate);</w:t>
      </w:r>
    </w:p>
    <w:p w14:paraId="78739498" w14:textId="77777777" w:rsidR="00BA04FD" w:rsidRPr="00C35E73" w:rsidRDefault="000B260A" w:rsidP="006C345C">
      <w:pPr>
        <w:pStyle w:val="Listparagraf"/>
        <w:numPr>
          <w:ilvl w:val="0"/>
          <w:numId w:val="13"/>
        </w:numPr>
        <w:spacing w:line="240" w:lineRule="auto"/>
        <w:ind w:hanging="294"/>
        <w:contextualSpacing w:val="0"/>
        <w:rPr>
          <w:rFonts w:ascii="Arial" w:hAnsi="Arial" w:cs="Arial"/>
          <w:color w:val="auto"/>
          <w:sz w:val="20"/>
        </w:rPr>
      </w:pPr>
      <w:r w:rsidRPr="00C35E73">
        <w:rPr>
          <w:rFonts w:ascii="Arial" w:hAnsi="Arial" w:cs="Arial"/>
          <w:color w:val="auto"/>
          <w:sz w:val="20"/>
          <w:shd w:val="clear" w:color="auto" w:fill="FFFFFF"/>
        </w:rPr>
        <w:t>Mijloace de probă (acolo unde există);</w:t>
      </w:r>
    </w:p>
    <w:p w14:paraId="051891F2" w14:textId="77777777" w:rsidR="00BA04FD" w:rsidRPr="00C35E73" w:rsidRDefault="000B260A" w:rsidP="006C345C">
      <w:pPr>
        <w:pStyle w:val="Listparagraf"/>
        <w:numPr>
          <w:ilvl w:val="0"/>
          <w:numId w:val="13"/>
        </w:numPr>
        <w:spacing w:line="240" w:lineRule="auto"/>
        <w:ind w:hanging="294"/>
        <w:contextualSpacing w:val="0"/>
        <w:rPr>
          <w:rFonts w:ascii="Arial" w:hAnsi="Arial" w:cs="Arial"/>
          <w:color w:val="auto"/>
          <w:sz w:val="20"/>
        </w:rPr>
      </w:pPr>
      <w:proofErr w:type="spellStart"/>
      <w:r w:rsidRPr="00C35E73">
        <w:rPr>
          <w:rFonts w:ascii="Arial" w:hAnsi="Arial" w:cs="Arial"/>
          <w:color w:val="auto"/>
          <w:sz w:val="20"/>
          <w:shd w:val="clear" w:color="auto" w:fill="FFFFFF"/>
        </w:rPr>
        <w:t>Contestaţiile</w:t>
      </w:r>
      <w:proofErr w:type="spellEnd"/>
      <w:r w:rsidRPr="00C35E73">
        <w:rPr>
          <w:rFonts w:ascii="Arial" w:hAnsi="Arial" w:cs="Arial"/>
          <w:color w:val="auto"/>
          <w:sz w:val="20"/>
          <w:shd w:val="clear" w:color="auto" w:fill="FFFFFF"/>
        </w:rPr>
        <w:t xml:space="preserve"> trebuie să fie </w:t>
      </w:r>
      <w:proofErr w:type="spellStart"/>
      <w:r w:rsidRPr="00C35E73">
        <w:rPr>
          <w:rFonts w:ascii="Arial" w:hAnsi="Arial" w:cs="Arial"/>
          <w:color w:val="auto"/>
          <w:sz w:val="20"/>
          <w:shd w:val="clear" w:color="auto" w:fill="FFFFFF"/>
        </w:rPr>
        <w:t>însoţite</w:t>
      </w:r>
      <w:proofErr w:type="spellEnd"/>
      <w:r w:rsidRPr="00C35E73">
        <w:rPr>
          <w:rFonts w:ascii="Arial" w:hAnsi="Arial" w:cs="Arial"/>
          <w:color w:val="auto"/>
          <w:sz w:val="20"/>
          <w:shd w:val="clear" w:color="auto" w:fill="FFFFFF"/>
        </w:rPr>
        <w:t xml:space="preserve"> de o copie a adresei de comunicare a GAL </w:t>
      </w:r>
      <w:proofErr w:type="spellStart"/>
      <w:r w:rsidRPr="00C35E73">
        <w:rPr>
          <w:rFonts w:ascii="Arial" w:hAnsi="Arial" w:cs="Arial"/>
          <w:color w:val="auto"/>
          <w:sz w:val="20"/>
          <w:shd w:val="clear" w:color="auto" w:fill="FFFFFF"/>
        </w:rPr>
        <w:t>Reşiţa</w:t>
      </w:r>
      <w:proofErr w:type="spellEnd"/>
      <w:r w:rsidRPr="00C35E73">
        <w:rPr>
          <w:rFonts w:ascii="Arial" w:hAnsi="Arial" w:cs="Arial"/>
          <w:color w:val="auto"/>
          <w:sz w:val="20"/>
          <w:shd w:val="clear" w:color="auto" w:fill="FFFFFF"/>
        </w:rPr>
        <w:t xml:space="preserve"> cu privire la rezultatul procesului de evaluare și selecție, înregistrată la contestatar;</w:t>
      </w:r>
    </w:p>
    <w:p w14:paraId="1AA394CF" w14:textId="77777777" w:rsidR="00BA04FD" w:rsidRPr="00C35E73" w:rsidRDefault="000B260A" w:rsidP="006C345C">
      <w:pPr>
        <w:pStyle w:val="Listparagraf"/>
        <w:numPr>
          <w:ilvl w:val="0"/>
          <w:numId w:val="13"/>
        </w:numPr>
        <w:spacing w:line="240" w:lineRule="auto"/>
        <w:ind w:hanging="294"/>
        <w:contextualSpacing w:val="0"/>
        <w:rPr>
          <w:rFonts w:ascii="Arial" w:hAnsi="Arial" w:cs="Arial"/>
          <w:color w:val="auto"/>
          <w:sz w:val="20"/>
        </w:rPr>
      </w:pPr>
      <w:r w:rsidRPr="00C35E73">
        <w:rPr>
          <w:rFonts w:ascii="Arial" w:hAnsi="Arial" w:cs="Arial"/>
          <w:color w:val="auto"/>
          <w:sz w:val="20"/>
          <w:shd w:val="clear" w:color="auto" w:fill="FFFFFF"/>
        </w:rPr>
        <w:t>Semnătura reprezentantului legal;</w:t>
      </w:r>
    </w:p>
    <w:p w14:paraId="10907CE7" w14:textId="77777777" w:rsidR="00BA04FD" w:rsidRPr="00C35E73" w:rsidRDefault="000B260A" w:rsidP="006C345C">
      <w:pPr>
        <w:pStyle w:val="Listparagraf"/>
        <w:numPr>
          <w:ilvl w:val="0"/>
          <w:numId w:val="13"/>
        </w:numPr>
        <w:spacing w:line="240" w:lineRule="auto"/>
        <w:ind w:hanging="294"/>
        <w:contextualSpacing w:val="0"/>
        <w:rPr>
          <w:rFonts w:ascii="Arial" w:hAnsi="Arial" w:cs="Arial"/>
          <w:color w:val="auto"/>
          <w:sz w:val="20"/>
        </w:rPr>
      </w:pPr>
      <w:r w:rsidRPr="00C35E73">
        <w:rPr>
          <w:rFonts w:ascii="Arial" w:hAnsi="Arial" w:cs="Arial"/>
          <w:color w:val="auto"/>
          <w:sz w:val="20"/>
          <w:shd w:val="clear" w:color="auto" w:fill="FFFFFF"/>
        </w:rPr>
        <w:t xml:space="preserve">Data depunerii </w:t>
      </w:r>
      <w:proofErr w:type="spellStart"/>
      <w:r w:rsidRPr="00C35E73">
        <w:rPr>
          <w:rFonts w:ascii="Arial" w:hAnsi="Arial" w:cs="Arial"/>
          <w:color w:val="auto"/>
          <w:sz w:val="20"/>
          <w:shd w:val="clear" w:color="auto" w:fill="FFFFFF"/>
        </w:rPr>
        <w:t>contestaţiei</w:t>
      </w:r>
      <w:proofErr w:type="spellEnd"/>
      <w:r w:rsidRPr="00C35E73">
        <w:rPr>
          <w:rFonts w:ascii="Arial" w:hAnsi="Arial" w:cs="Arial"/>
          <w:color w:val="auto"/>
          <w:sz w:val="20"/>
          <w:shd w:val="clear" w:color="auto" w:fill="FFFFFF"/>
        </w:rPr>
        <w:t xml:space="preserve"> (dovada depunerii contestației în termen).</w:t>
      </w:r>
    </w:p>
    <w:p w14:paraId="12146A22" w14:textId="77777777" w:rsidR="00BA04FD" w:rsidRPr="00C35E73" w:rsidRDefault="000B260A" w:rsidP="000A63E8">
      <w:pPr>
        <w:spacing w:line="240" w:lineRule="auto"/>
        <w:ind w:firstLine="360"/>
        <w:rPr>
          <w:rFonts w:ascii="Arial" w:hAnsi="Arial" w:cs="Arial"/>
          <w:color w:val="auto"/>
          <w:sz w:val="20"/>
          <w:szCs w:val="20"/>
          <w:shd w:val="clear" w:color="auto" w:fill="FFFFFF"/>
        </w:rPr>
      </w:pPr>
      <w:r w:rsidRPr="00C35E73">
        <w:rPr>
          <w:rFonts w:ascii="Arial" w:hAnsi="Arial" w:cs="Arial"/>
          <w:color w:val="auto"/>
          <w:sz w:val="20"/>
          <w:szCs w:val="20"/>
          <w:shd w:val="clear" w:color="auto" w:fill="FFFFFF"/>
        </w:rPr>
        <w:t>Neîndeplinirea uneia din condițiile de formă enunțate mai sus, atrage după sine respingerea contestației/clasarea acesteia și informarea contestatarului cu privire la motivele clasării contestației.</w:t>
      </w:r>
    </w:p>
    <w:p w14:paraId="34386761" w14:textId="77777777" w:rsidR="00BA04FD" w:rsidRPr="00C35E73" w:rsidRDefault="000B260A" w:rsidP="000A63E8">
      <w:pPr>
        <w:spacing w:line="240" w:lineRule="auto"/>
        <w:ind w:firstLine="360"/>
        <w:rPr>
          <w:rFonts w:ascii="Arial" w:hAnsi="Arial" w:cs="Arial"/>
          <w:color w:val="auto"/>
          <w:sz w:val="20"/>
          <w:szCs w:val="20"/>
          <w:shd w:val="clear" w:color="auto" w:fill="FFFFFF"/>
        </w:rPr>
      </w:pPr>
      <w:proofErr w:type="spellStart"/>
      <w:r w:rsidRPr="00C35E73">
        <w:rPr>
          <w:rFonts w:ascii="Arial" w:hAnsi="Arial" w:cs="Arial"/>
          <w:color w:val="auto"/>
          <w:sz w:val="20"/>
          <w:szCs w:val="20"/>
          <w:shd w:val="clear" w:color="auto" w:fill="FFFFFF"/>
        </w:rPr>
        <w:t>Contestaţiile</w:t>
      </w:r>
      <w:proofErr w:type="spellEnd"/>
      <w:r w:rsidRPr="00C35E73">
        <w:rPr>
          <w:rFonts w:ascii="Arial" w:hAnsi="Arial" w:cs="Arial"/>
          <w:color w:val="auto"/>
          <w:sz w:val="20"/>
          <w:szCs w:val="20"/>
          <w:shd w:val="clear" w:color="auto" w:fill="FFFFFF"/>
        </w:rPr>
        <w:t xml:space="preserve"> sunt analizate </w:t>
      </w:r>
      <w:proofErr w:type="spellStart"/>
      <w:r w:rsidRPr="00C35E73">
        <w:rPr>
          <w:rFonts w:ascii="Arial" w:hAnsi="Arial" w:cs="Arial"/>
          <w:color w:val="auto"/>
          <w:sz w:val="20"/>
          <w:szCs w:val="20"/>
          <w:shd w:val="clear" w:color="auto" w:fill="FFFFFF"/>
        </w:rPr>
        <w:t>şi</w:t>
      </w:r>
      <w:proofErr w:type="spellEnd"/>
      <w:r w:rsidRPr="00C35E73">
        <w:rPr>
          <w:rFonts w:ascii="Arial" w:hAnsi="Arial" w:cs="Arial"/>
          <w:color w:val="auto"/>
          <w:sz w:val="20"/>
          <w:szCs w:val="20"/>
          <w:shd w:val="clear" w:color="auto" w:fill="FFFFFF"/>
        </w:rPr>
        <w:t xml:space="preserve"> </w:t>
      </w:r>
      <w:proofErr w:type="spellStart"/>
      <w:r w:rsidRPr="00C35E73">
        <w:rPr>
          <w:rFonts w:ascii="Arial" w:hAnsi="Arial" w:cs="Arial"/>
          <w:color w:val="auto"/>
          <w:sz w:val="20"/>
          <w:szCs w:val="20"/>
          <w:shd w:val="clear" w:color="auto" w:fill="FFFFFF"/>
        </w:rPr>
        <w:t>soluţionate</w:t>
      </w:r>
      <w:proofErr w:type="spellEnd"/>
      <w:r w:rsidRPr="00C35E73">
        <w:rPr>
          <w:rFonts w:ascii="Arial" w:hAnsi="Arial" w:cs="Arial"/>
          <w:color w:val="auto"/>
          <w:sz w:val="20"/>
          <w:szCs w:val="20"/>
          <w:shd w:val="clear" w:color="auto" w:fill="FFFFFF"/>
        </w:rPr>
        <w:t xml:space="preserve">, în termen de maxim 5 de zile lucrătoare de la data înregistrării. </w:t>
      </w:r>
    </w:p>
    <w:p w14:paraId="72E2C396" w14:textId="77777777" w:rsidR="00BA04FD" w:rsidRPr="00C35E73" w:rsidRDefault="000B260A" w:rsidP="000A63E8">
      <w:pPr>
        <w:spacing w:line="240" w:lineRule="auto"/>
        <w:ind w:firstLine="360"/>
        <w:rPr>
          <w:rFonts w:ascii="Arial" w:hAnsi="Arial" w:cs="Arial"/>
          <w:color w:val="auto"/>
          <w:sz w:val="20"/>
          <w:szCs w:val="20"/>
          <w:shd w:val="clear" w:color="auto" w:fill="FFFFFF"/>
        </w:rPr>
      </w:pPr>
      <w:r w:rsidRPr="00C35E73">
        <w:rPr>
          <w:rFonts w:ascii="Arial" w:hAnsi="Arial" w:cs="Arial"/>
          <w:color w:val="auto"/>
          <w:sz w:val="20"/>
          <w:szCs w:val="20"/>
        </w:rPr>
        <w:t xml:space="preserve">Pe parcursul procesului de </w:t>
      </w:r>
      <w:proofErr w:type="spellStart"/>
      <w:r w:rsidRPr="00C35E73">
        <w:rPr>
          <w:rFonts w:ascii="Arial" w:hAnsi="Arial" w:cs="Arial"/>
          <w:color w:val="auto"/>
          <w:sz w:val="20"/>
          <w:szCs w:val="20"/>
        </w:rPr>
        <w:t>soluţionare</w:t>
      </w:r>
      <w:proofErr w:type="spellEnd"/>
      <w:r w:rsidRPr="00C35E73">
        <w:rPr>
          <w:rFonts w:ascii="Arial" w:hAnsi="Arial" w:cs="Arial"/>
          <w:color w:val="auto"/>
          <w:sz w:val="20"/>
          <w:szCs w:val="20"/>
        </w:rPr>
        <w:t xml:space="preserve"> a </w:t>
      </w:r>
      <w:proofErr w:type="spellStart"/>
      <w:r w:rsidRPr="00C35E73">
        <w:rPr>
          <w:rFonts w:ascii="Arial" w:hAnsi="Arial" w:cs="Arial"/>
          <w:color w:val="auto"/>
          <w:sz w:val="20"/>
          <w:szCs w:val="20"/>
        </w:rPr>
        <w:t>contestaţiilor</w:t>
      </w:r>
      <w:proofErr w:type="spellEnd"/>
      <w:r w:rsidRPr="00C35E73">
        <w:rPr>
          <w:rFonts w:ascii="Arial" w:hAnsi="Arial" w:cs="Arial"/>
          <w:color w:val="auto"/>
          <w:sz w:val="20"/>
          <w:szCs w:val="20"/>
        </w:rPr>
        <w:t xml:space="preserve"> poate fi solicitat un singur set de clarificări. În urma </w:t>
      </w:r>
      <w:proofErr w:type="spellStart"/>
      <w:r w:rsidRPr="00C35E73">
        <w:rPr>
          <w:rFonts w:ascii="Arial" w:hAnsi="Arial" w:cs="Arial"/>
          <w:color w:val="auto"/>
          <w:sz w:val="20"/>
          <w:szCs w:val="20"/>
        </w:rPr>
        <w:t>soluţionării</w:t>
      </w:r>
      <w:proofErr w:type="spellEnd"/>
      <w:r w:rsidRPr="00C35E73">
        <w:rPr>
          <w:rFonts w:ascii="Arial" w:hAnsi="Arial" w:cs="Arial"/>
          <w:color w:val="auto"/>
          <w:sz w:val="20"/>
          <w:szCs w:val="20"/>
        </w:rPr>
        <w:t xml:space="preserve"> eventualelor </w:t>
      </w:r>
      <w:proofErr w:type="spellStart"/>
      <w:r w:rsidRPr="00C35E73">
        <w:rPr>
          <w:rFonts w:ascii="Arial" w:hAnsi="Arial" w:cs="Arial"/>
          <w:color w:val="auto"/>
          <w:sz w:val="20"/>
          <w:szCs w:val="20"/>
        </w:rPr>
        <w:t>contestaţii</w:t>
      </w:r>
      <w:proofErr w:type="spellEnd"/>
      <w:r w:rsidRPr="00C35E73">
        <w:rPr>
          <w:rFonts w:ascii="Arial" w:hAnsi="Arial" w:cs="Arial"/>
          <w:color w:val="auto"/>
          <w:sz w:val="20"/>
          <w:szCs w:val="20"/>
        </w:rPr>
        <w:t xml:space="preserve">, Comisia de </w:t>
      </w:r>
      <w:proofErr w:type="spellStart"/>
      <w:r w:rsidRPr="00C35E73">
        <w:rPr>
          <w:rFonts w:ascii="Arial" w:hAnsi="Arial" w:cs="Arial"/>
          <w:color w:val="auto"/>
          <w:sz w:val="20"/>
          <w:szCs w:val="20"/>
        </w:rPr>
        <w:t>Soluţionare</w:t>
      </w:r>
      <w:proofErr w:type="spellEnd"/>
      <w:r w:rsidRPr="00C35E73">
        <w:rPr>
          <w:rFonts w:ascii="Arial" w:hAnsi="Arial" w:cs="Arial"/>
          <w:color w:val="auto"/>
          <w:sz w:val="20"/>
          <w:szCs w:val="20"/>
        </w:rPr>
        <w:t xml:space="preserve"> a </w:t>
      </w:r>
      <w:proofErr w:type="spellStart"/>
      <w:r w:rsidRPr="00C35E73">
        <w:rPr>
          <w:rFonts w:ascii="Arial" w:hAnsi="Arial" w:cs="Arial"/>
          <w:color w:val="auto"/>
          <w:sz w:val="20"/>
          <w:szCs w:val="20"/>
        </w:rPr>
        <w:t>Contestaţiilor</w:t>
      </w:r>
      <w:proofErr w:type="spellEnd"/>
      <w:r w:rsidRPr="00C35E73">
        <w:rPr>
          <w:rFonts w:ascii="Arial" w:hAnsi="Arial" w:cs="Arial"/>
          <w:color w:val="auto"/>
          <w:sz w:val="20"/>
          <w:szCs w:val="20"/>
        </w:rPr>
        <w:t xml:space="preserve"> va elabora un Raport de </w:t>
      </w:r>
      <w:proofErr w:type="spellStart"/>
      <w:r w:rsidRPr="00C35E73">
        <w:rPr>
          <w:rFonts w:ascii="Arial" w:hAnsi="Arial" w:cs="Arial"/>
          <w:color w:val="auto"/>
          <w:sz w:val="20"/>
          <w:szCs w:val="20"/>
        </w:rPr>
        <w:t>Contestaţii</w:t>
      </w:r>
      <w:proofErr w:type="spellEnd"/>
      <w:r w:rsidRPr="00C35E73">
        <w:rPr>
          <w:rFonts w:ascii="Arial" w:hAnsi="Arial" w:cs="Arial"/>
          <w:color w:val="auto"/>
          <w:sz w:val="20"/>
          <w:szCs w:val="20"/>
        </w:rPr>
        <w:t xml:space="preserve">, care va fi semnat de către membrii Comisiei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va fi înaintat Comitetului de </w:t>
      </w:r>
      <w:proofErr w:type="spellStart"/>
      <w:r w:rsidRPr="00C35E73">
        <w:rPr>
          <w:rFonts w:ascii="Arial" w:hAnsi="Arial" w:cs="Arial"/>
          <w:color w:val="auto"/>
          <w:sz w:val="20"/>
          <w:szCs w:val="20"/>
        </w:rPr>
        <w:t>Selecţie</w:t>
      </w:r>
      <w:proofErr w:type="spellEnd"/>
      <w:r w:rsidRPr="00C35E73">
        <w:rPr>
          <w:rFonts w:ascii="Arial" w:hAnsi="Arial" w:cs="Arial"/>
          <w:color w:val="auto"/>
          <w:sz w:val="20"/>
          <w:szCs w:val="20"/>
        </w:rPr>
        <w:t xml:space="preserve"> GAL. În baza Raportului de </w:t>
      </w:r>
      <w:proofErr w:type="spellStart"/>
      <w:r w:rsidRPr="00C35E73">
        <w:rPr>
          <w:rFonts w:ascii="Arial" w:hAnsi="Arial" w:cs="Arial"/>
          <w:color w:val="auto"/>
          <w:sz w:val="20"/>
          <w:szCs w:val="20"/>
        </w:rPr>
        <w:t>Contestaţii</w:t>
      </w:r>
      <w:proofErr w:type="spellEnd"/>
      <w:r w:rsidRPr="00C35E73">
        <w:rPr>
          <w:rFonts w:ascii="Arial" w:hAnsi="Arial" w:cs="Arial"/>
          <w:color w:val="auto"/>
          <w:sz w:val="20"/>
          <w:szCs w:val="20"/>
        </w:rPr>
        <w:t xml:space="preserve">, Comitetul de </w:t>
      </w:r>
      <w:proofErr w:type="spellStart"/>
      <w:r w:rsidRPr="00C35E73">
        <w:rPr>
          <w:rFonts w:ascii="Arial" w:hAnsi="Arial" w:cs="Arial"/>
          <w:color w:val="auto"/>
          <w:sz w:val="20"/>
          <w:szCs w:val="20"/>
        </w:rPr>
        <w:t>Selecţie</w:t>
      </w:r>
      <w:proofErr w:type="spellEnd"/>
      <w:r w:rsidRPr="00C35E73">
        <w:rPr>
          <w:rFonts w:ascii="Arial" w:hAnsi="Arial" w:cs="Arial"/>
          <w:color w:val="auto"/>
          <w:sz w:val="20"/>
          <w:szCs w:val="20"/>
        </w:rPr>
        <w:t xml:space="preserve"> va emite Raportul de </w:t>
      </w:r>
      <w:proofErr w:type="spellStart"/>
      <w:r w:rsidRPr="00C35E73">
        <w:rPr>
          <w:rFonts w:ascii="Arial" w:hAnsi="Arial" w:cs="Arial"/>
          <w:color w:val="auto"/>
          <w:sz w:val="20"/>
          <w:szCs w:val="20"/>
        </w:rPr>
        <w:t>Selecţie</w:t>
      </w:r>
      <w:proofErr w:type="spellEnd"/>
      <w:r w:rsidRPr="00C35E73">
        <w:rPr>
          <w:rFonts w:ascii="Arial" w:hAnsi="Arial" w:cs="Arial"/>
          <w:color w:val="auto"/>
          <w:sz w:val="20"/>
          <w:szCs w:val="20"/>
        </w:rPr>
        <w:t xml:space="preserve"> (final), în care vor fi înscrise </w:t>
      </w:r>
      <w:proofErr w:type="spellStart"/>
      <w:r w:rsidRPr="00C35E73">
        <w:rPr>
          <w:rFonts w:ascii="Arial" w:hAnsi="Arial" w:cs="Arial"/>
          <w:color w:val="auto"/>
          <w:sz w:val="20"/>
          <w:szCs w:val="20"/>
        </w:rPr>
        <w:t>fişele</w:t>
      </w:r>
      <w:proofErr w:type="spellEnd"/>
      <w:r w:rsidRPr="00C35E73">
        <w:rPr>
          <w:rFonts w:ascii="Arial" w:hAnsi="Arial" w:cs="Arial"/>
          <w:color w:val="auto"/>
          <w:sz w:val="20"/>
          <w:szCs w:val="20"/>
        </w:rPr>
        <w:t xml:space="preserve"> de proiect retrase, neeligibile, eligibile neselectate </w:t>
      </w:r>
      <w:proofErr w:type="spellStart"/>
      <w:r w:rsidRPr="00C35E73">
        <w:rPr>
          <w:rFonts w:ascii="Arial" w:hAnsi="Arial" w:cs="Arial"/>
          <w:color w:val="auto"/>
          <w:sz w:val="20"/>
          <w:szCs w:val="20"/>
        </w:rPr>
        <w:t>şi</w:t>
      </w:r>
      <w:proofErr w:type="spellEnd"/>
      <w:r w:rsidRPr="00C35E73">
        <w:rPr>
          <w:rFonts w:ascii="Arial" w:hAnsi="Arial" w:cs="Arial"/>
          <w:color w:val="auto"/>
          <w:sz w:val="20"/>
          <w:szCs w:val="20"/>
        </w:rPr>
        <w:t xml:space="preserve"> eligibile selectate, valoarea acestora, numele </w:t>
      </w:r>
      <w:proofErr w:type="spellStart"/>
      <w:r w:rsidRPr="00C35E73">
        <w:rPr>
          <w:rFonts w:ascii="Arial" w:hAnsi="Arial" w:cs="Arial"/>
          <w:color w:val="auto"/>
          <w:sz w:val="20"/>
          <w:szCs w:val="20"/>
        </w:rPr>
        <w:t>solicitanţilor</w:t>
      </w:r>
      <w:proofErr w:type="spellEnd"/>
      <w:r w:rsidRPr="00C35E73">
        <w:rPr>
          <w:rFonts w:ascii="Arial" w:hAnsi="Arial" w:cs="Arial"/>
          <w:color w:val="auto"/>
          <w:sz w:val="20"/>
          <w:szCs w:val="20"/>
        </w:rPr>
        <w:t xml:space="preserve">, iar pentru </w:t>
      </w:r>
      <w:proofErr w:type="spellStart"/>
      <w:r w:rsidRPr="00C35E73">
        <w:rPr>
          <w:rFonts w:ascii="Arial" w:hAnsi="Arial" w:cs="Arial"/>
          <w:color w:val="auto"/>
          <w:sz w:val="20"/>
          <w:szCs w:val="20"/>
        </w:rPr>
        <w:t>fişele</w:t>
      </w:r>
      <w:proofErr w:type="spellEnd"/>
      <w:r w:rsidRPr="00C35E73">
        <w:rPr>
          <w:rFonts w:ascii="Arial" w:hAnsi="Arial" w:cs="Arial"/>
          <w:color w:val="auto"/>
          <w:sz w:val="20"/>
          <w:szCs w:val="20"/>
        </w:rPr>
        <w:t xml:space="preserve"> de proiect eligibile punctajul </w:t>
      </w:r>
      <w:proofErr w:type="spellStart"/>
      <w:r w:rsidRPr="00C35E73">
        <w:rPr>
          <w:rFonts w:ascii="Arial" w:hAnsi="Arial" w:cs="Arial"/>
          <w:color w:val="auto"/>
          <w:sz w:val="20"/>
          <w:szCs w:val="20"/>
        </w:rPr>
        <w:t>obţinut</w:t>
      </w:r>
      <w:proofErr w:type="spellEnd"/>
      <w:r w:rsidRPr="00C35E73">
        <w:rPr>
          <w:rFonts w:ascii="Arial" w:hAnsi="Arial" w:cs="Arial"/>
          <w:color w:val="auto"/>
          <w:sz w:val="20"/>
          <w:szCs w:val="20"/>
        </w:rPr>
        <w:t xml:space="preserve"> pentru fiecare criteriu de </w:t>
      </w:r>
      <w:proofErr w:type="spellStart"/>
      <w:r w:rsidRPr="00C35E73">
        <w:rPr>
          <w:rFonts w:ascii="Arial" w:hAnsi="Arial" w:cs="Arial"/>
          <w:color w:val="auto"/>
          <w:sz w:val="20"/>
          <w:szCs w:val="20"/>
        </w:rPr>
        <w:t>selecţie</w:t>
      </w:r>
      <w:proofErr w:type="spellEnd"/>
    </w:p>
    <w:p w14:paraId="0076390C" w14:textId="77777777" w:rsidR="00BA04FD" w:rsidRPr="00C35E73" w:rsidRDefault="000B260A" w:rsidP="000A63E8">
      <w:pPr>
        <w:spacing w:line="240" w:lineRule="auto"/>
        <w:ind w:firstLine="360"/>
        <w:rPr>
          <w:rFonts w:ascii="Arial" w:hAnsi="Arial" w:cs="Arial"/>
          <w:color w:val="auto"/>
          <w:sz w:val="20"/>
          <w:szCs w:val="20"/>
          <w:shd w:val="clear" w:color="auto" w:fill="FFFFFF"/>
        </w:rPr>
      </w:pPr>
      <w:r w:rsidRPr="00C35E73">
        <w:rPr>
          <w:rFonts w:ascii="Arial" w:hAnsi="Arial" w:cs="Arial"/>
          <w:color w:val="auto"/>
          <w:sz w:val="20"/>
          <w:szCs w:val="20"/>
          <w:shd w:val="clear" w:color="auto" w:fill="FFFFFF"/>
        </w:rPr>
        <w:t xml:space="preserve">Nu vor fi analizate </w:t>
      </w:r>
      <w:proofErr w:type="spellStart"/>
      <w:r w:rsidRPr="00C35E73">
        <w:rPr>
          <w:rFonts w:ascii="Arial" w:hAnsi="Arial" w:cs="Arial"/>
          <w:color w:val="auto"/>
          <w:sz w:val="20"/>
          <w:szCs w:val="20"/>
          <w:shd w:val="clear" w:color="auto" w:fill="FFFFFF"/>
        </w:rPr>
        <w:t>contestaţiile</w:t>
      </w:r>
      <w:proofErr w:type="spellEnd"/>
      <w:r w:rsidRPr="00C35E73">
        <w:rPr>
          <w:rFonts w:ascii="Arial" w:hAnsi="Arial" w:cs="Arial"/>
          <w:color w:val="auto"/>
          <w:sz w:val="20"/>
          <w:szCs w:val="20"/>
          <w:shd w:val="clear" w:color="auto" w:fill="FFFFFF"/>
        </w:rPr>
        <w:t xml:space="preserve"> depuse de alte persoane decât reprezentantul legal </w:t>
      </w:r>
      <w:proofErr w:type="spellStart"/>
      <w:r w:rsidRPr="00C35E73">
        <w:rPr>
          <w:rFonts w:ascii="Arial" w:hAnsi="Arial" w:cs="Arial"/>
          <w:color w:val="auto"/>
          <w:sz w:val="20"/>
          <w:szCs w:val="20"/>
          <w:shd w:val="clear" w:color="auto" w:fill="FFFFFF"/>
        </w:rPr>
        <w:t>şi</w:t>
      </w:r>
      <w:proofErr w:type="spellEnd"/>
      <w:r w:rsidRPr="00C35E73">
        <w:rPr>
          <w:rFonts w:ascii="Arial" w:hAnsi="Arial" w:cs="Arial"/>
          <w:color w:val="auto"/>
          <w:sz w:val="20"/>
          <w:szCs w:val="20"/>
          <w:shd w:val="clear" w:color="auto" w:fill="FFFFFF"/>
        </w:rPr>
        <w:t xml:space="preserve">/sau a persoanei împuternicite expres de către acesta. În astfel de situații, </w:t>
      </w:r>
      <w:proofErr w:type="spellStart"/>
      <w:r w:rsidRPr="00C35E73">
        <w:rPr>
          <w:rFonts w:ascii="Arial" w:hAnsi="Arial" w:cs="Arial"/>
          <w:color w:val="auto"/>
          <w:sz w:val="20"/>
          <w:szCs w:val="20"/>
          <w:shd w:val="clear" w:color="auto" w:fill="FFFFFF"/>
        </w:rPr>
        <w:t>contestaţiile</w:t>
      </w:r>
      <w:proofErr w:type="spellEnd"/>
      <w:r w:rsidRPr="00C35E73">
        <w:rPr>
          <w:rFonts w:ascii="Arial" w:hAnsi="Arial" w:cs="Arial"/>
          <w:color w:val="auto"/>
          <w:sz w:val="20"/>
          <w:szCs w:val="20"/>
          <w:shd w:val="clear" w:color="auto" w:fill="FFFFFF"/>
        </w:rPr>
        <w:t xml:space="preserve"> înregistrate vor fi clasate.</w:t>
      </w:r>
    </w:p>
    <w:p w14:paraId="52773608" w14:textId="77777777" w:rsidR="00BA04FD" w:rsidRPr="00C35E73" w:rsidRDefault="000B260A" w:rsidP="000A63E8">
      <w:pPr>
        <w:spacing w:line="240" w:lineRule="auto"/>
        <w:ind w:firstLine="360"/>
        <w:rPr>
          <w:rFonts w:ascii="Arial" w:hAnsi="Arial" w:cs="Arial"/>
          <w:color w:val="auto"/>
          <w:sz w:val="20"/>
          <w:szCs w:val="20"/>
          <w:shd w:val="clear" w:color="auto" w:fill="FFFFFF"/>
        </w:rPr>
      </w:pPr>
      <w:r w:rsidRPr="00C35E73">
        <w:rPr>
          <w:rFonts w:ascii="Arial" w:hAnsi="Arial" w:cs="Arial"/>
          <w:color w:val="auto"/>
          <w:sz w:val="20"/>
          <w:szCs w:val="20"/>
          <w:shd w:val="clear" w:color="auto" w:fill="FFFFFF"/>
        </w:rPr>
        <w:t xml:space="preserve">Decizia de soluționare a contestației se va comunica în scris. </w:t>
      </w:r>
    </w:p>
    <w:p w14:paraId="4260C559" w14:textId="77777777" w:rsidR="00BA04FD" w:rsidRPr="00C35E73" w:rsidRDefault="000B260A" w:rsidP="000A63E8">
      <w:pPr>
        <w:spacing w:line="240" w:lineRule="auto"/>
        <w:ind w:firstLine="360"/>
        <w:rPr>
          <w:rFonts w:ascii="Arial" w:hAnsi="Arial" w:cs="Arial"/>
          <w:color w:val="auto"/>
          <w:sz w:val="20"/>
          <w:szCs w:val="20"/>
        </w:rPr>
      </w:pPr>
      <w:r w:rsidRPr="00C35E73">
        <w:rPr>
          <w:rFonts w:ascii="Arial" w:hAnsi="Arial" w:cs="Arial"/>
          <w:color w:val="auto"/>
          <w:sz w:val="20"/>
          <w:szCs w:val="20"/>
        </w:rPr>
        <w:t>Solicitantul va fi informat, în scris, cu privire la rezultatul procesului de verificare si/sau evaluare, după cum urmează:</w:t>
      </w:r>
    </w:p>
    <w:p w14:paraId="157FB09D" w14:textId="77777777" w:rsidR="00BA04FD" w:rsidRPr="00C35E73" w:rsidRDefault="000B260A" w:rsidP="006C345C">
      <w:pPr>
        <w:numPr>
          <w:ilvl w:val="0"/>
          <w:numId w:val="14"/>
        </w:numPr>
        <w:spacing w:line="240" w:lineRule="auto"/>
        <w:ind w:left="709" w:hanging="283"/>
        <w:rPr>
          <w:rFonts w:ascii="Arial" w:hAnsi="Arial" w:cs="Arial"/>
          <w:color w:val="auto"/>
          <w:sz w:val="20"/>
          <w:szCs w:val="20"/>
        </w:rPr>
      </w:pPr>
      <w:r w:rsidRPr="00C35E73">
        <w:rPr>
          <w:rFonts w:ascii="Arial" w:hAnsi="Arial" w:cs="Arial"/>
          <w:color w:val="auto"/>
          <w:sz w:val="20"/>
          <w:szCs w:val="20"/>
        </w:rPr>
        <w:t xml:space="preserve">După finalizarea etapei de verificare a </w:t>
      </w:r>
      <w:r w:rsidRPr="00C35E73">
        <w:rPr>
          <w:rFonts w:ascii="Arial" w:hAnsi="Arial" w:cs="Arial"/>
          <w:bCs/>
          <w:color w:val="auto"/>
          <w:sz w:val="20"/>
          <w:szCs w:val="20"/>
        </w:rPr>
        <w:t xml:space="preserve">conformității administrative și a eligibilității; </w:t>
      </w:r>
    </w:p>
    <w:p w14:paraId="5EA7433C" w14:textId="77777777" w:rsidR="00BA04FD" w:rsidRPr="00C35E73" w:rsidRDefault="000B260A" w:rsidP="006C345C">
      <w:pPr>
        <w:numPr>
          <w:ilvl w:val="0"/>
          <w:numId w:val="14"/>
        </w:numPr>
        <w:spacing w:line="240" w:lineRule="auto"/>
        <w:ind w:left="709" w:hanging="283"/>
        <w:rPr>
          <w:rFonts w:ascii="Arial" w:hAnsi="Arial" w:cs="Arial"/>
          <w:color w:val="auto"/>
          <w:sz w:val="20"/>
          <w:szCs w:val="20"/>
        </w:rPr>
      </w:pPr>
      <w:r w:rsidRPr="00C35E73">
        <w:rPr>
          <w:rFonts w:ascii="Arial" w:hAnsi="Arial" w:cs="Arial"/>
          <w:color w:val="auto"/>
          <w:sz w:val="20"/>
          <w:szCs w:val="20"/>
        </w:rPr>
        <w:t xml:space="preserve">După finalizarea etapei de evaluare tehnică și financiară, în cazul </w:t>
      </w:r>
      <w:proofErr w:type="spellStart"/>
      <w:r w:rsidRPr="00C35E73">
        <w:rPr>
          <w:rFonts w:ascii="Arial" w:hAnsi="Arial" w:cs="Arial"/>
          <w:color w:val="auto"/>
          <w:sz w:val="20"/>
          <w:szCs w:val="20"/>
        </w:rPr>
        <w:t>fişelor</w:t>
      </w:r>
      <w:proofErr w:type="spellEnd"/>
      <w:r w:rsidRPr="00C35E73">
        <w:rPr>
          <w:rFonts w:ascii="Arial" w:hAnsi="Arial" w:cs="Arial"/>
          <w:color w:val="auto"/>
          <w:sz w:val="20"/>
          <w:szCs w:val="20"/>
        </w:rPr>
        <w:t xml:space="preserve"> de proiect admise în etapa de verificare a </w:t>
      </w:r>
      <w:r w:rsidRPr="00C35E73">
        <w:rPr>
          <w:rFonts w:ascii="Arial" w:hAnsi="Arial" w:cs="Arial"/>
          <w:bCs/>
          <w:color w:val="auto"/>
          <w:sz w:val="20"/>
          <w:szCs w:val="20"/>
        </w:rPr>
        <w:t>conformității administrative</w:t>
      </w:r>
      <w:r w:rsidRPr="00C35E73">
        <w:rPr>
          <w:rFonts w:ascii="Arial" w:hAnsi="Arial" w:cs="Arial"/>
          <w:color w:val="auto"/>
          <w:sz w:val="20"/>
          <w:szCs w:val="20"/>
        </w:rPr>
        <w:t xml:space="preserve">. </w:t>
      </w:r>
    </w:p>
    <w:p w14:paraId="51CB4A95" w14:textId="77777777" w:rsidR="00BA04FD" w:rsidRPr="00C35E73" w:rsidRDefault="000B260A" w:rsidP="009B516C">
      <w:pPr>
        <w:pStyle w:val="Titlu3"/>
        <w:rPr>
          <w:rFonts w:ascii="Arial" w:hAnsi="Arial"/>
          <w:noProof/>
          <w:sz w:val="20"/>
          <w:szCs w:val="20"/>
        </w:rPr>
      </w:pPr>
      <w:bookmarkStart w:id="113" w:name="_Toc7911339"/>
      <w:bookmarkStart w:id="114" w:name="_Toc7911522"/>
      <w:bookmarkStart w:id="115" w:name="_Toc65083839"/>
      <w:r w:rsidRPr="00C35E73">
        <w:rPr>
          <w:rFonts w:ascii="Arial" w:hAnsi="Arial"/>
          <w:noProof/>
          <w:sz w:val="20"/>
          <w:szCs w:val="20"/>
        </w:rPr>
        <w:t>PASUL 6 - SELECȚIA</w:t>
      </w:r>
      <w:bookmarkEnd w:id="113"/>
      <w:bookmarkEnd w:id="114"/>
      <w:bookmarkEnd w:id="115"/>
    </w:p>
    <w:p w14:paraId="7EF924A5" w14:textId="77777777" w:rsidR="00BA04FD" w:rsidRPr="00C35E73" w:rsidRDefault="000B260A" w:rsidP="000A63E8">
      <w:pPr>
        <w:pStyle w:val="Listparagraf"/>
        <w:spacing w:line="240" w:lineRule="auto"/>
        <w:ind w:left="0" w:firstLine="360"/>
        <w:rPr>
          <w:rFonts w:ascii="Arial" w:hAnsi="Arial" w:cs="Arial"/>
          <w:color w:val="auto"/>
          <w:sz w:val="20"/>
        </w:rPr>
      </w:pPr>
      <w:r w:rsidRPr="00C35E73">
        <w:rPr>
          <w:rFonts w:ascii="Arial" w:hAnsi="Arial" w:cs="Arial"/>
          <w:color w:val="auto"/>
          <w:sz w:val="20"/>
        </w:rPr>
        <w:t xml:space="preserve">Etapa de selecție a </w:t>
      </w:r>
      <w:proofErr w:type="spellStart"/>
      <w:r w:rsidRPr="00C35E73">
        <w:rPr>
          <w:rFonts w:ascii="Arial" w:hAnsi="Arial" w:cs="Arial"/>
          <w:color w:val="auto"/>
          <w:sz w:val="20"/>
        </w:rPr>
        <w:t>fişelor</w:t>
      </w:r>
      <w:proofErr w:type="spellEnd"/>
      <w:r w:rsidRPr="00C35E73">
        <w:rPr>
          <w:rFonts w:ascii="Arial" w:hAnsi="Arial" w:cs="Arial"/>
          <w:color w:val="auto"/>
          <w:sz w:val="20"/>
        </w:rPr>
        <w:t xml:space="preserve"> de proiect va demara începând cu ziua imediat următoare încheierii termenului pentru depunerea contestațiilor. În cazul în care au fost depuse contestații, etapa de selecție a </w:t>
      </w:r>
      <w:proofErr w:type="spellStart"/>
      <w:r w:rsidRPr="00C35E73">
        <w:rPr>
          <w:rFonts w:ascii="Arial" w:hAnsi="Arial" w:cs="Arial"/>
          <w:color w:val="auto"/>
          <w:sz w:val="20"/>
        </w:rPr>
        <w:t>fişelor</w:t>
      </w:r>
      <w:proofErr w:type="spellEnd"/>
      <w:r w:rsidRPr="00C35E73">
        <w:rPr>
          <w:rFonts w:ascii="Arial" w:hAnsi="Arial" w:cs="Arial"/>
          <w:color w:val="auto"/>
          <w:sz w:val="20"/>
        </w:rPr>
        <w:t xml:space="preserve"> de proiect va demara începând cu ziua imediat următoare transmiterii rezultatului final al contestației pentru toate cererile de finanțare aferente cererii de proiecte.</w:t>
      </w:r>
    </w:p>
    <w:p w14:paraId="36FFCB13" w14:textId="77777777" w:rsidR="00BA04FD" w:rsidRPr="00C35E73" w:rsidRDefault="000B260A" w:rsidP="000A63E8">
      <w:pPr>
        <w:pStyle w:val="Listparagraf"/>
        <w:spacing w:line="240" w:lineRule="auto"/>
        <w:ind w:left="0" w:firstLine="360"/>
        <w:rPr>
          <w:rFonts w:ascii="Arial" w:hAnsi="Arial" w:cs="Arial"/>
          <w:b/>
          <w:color w:val="auto"/>
          <w:sz w:val="20"/>
        </w:rPr>
      </w:pPr>
      <w:proofErr w:type="spellStart"/>
      <w:r w:rsidRPr="00C35E73">
        <w:rPr>
          <w:rFonts w:ascii="Arial" w:hAnsi="Arial" w:cs="Arial"/>
          <w:color w:val="auto"/>
          <w:sz w:val="20"/>
        </w:rPr>
        <w:t>Selecţia</w:t>
      </w:r>
      <w:proofErr w:type="spellEnd"/>
      <w:r w:rsidRPr="00C35E73">
        <w:rPr>
          <w:rFonts w:ascii="Arial" w:hAnsi="Arial" w:cs="Arial"/>
          <w:color w:val="auto"/>
          <w:sz w:val="20"/>
        </w:rPr>
        <w:t xml:space="preserve"> proiectelor se face aplicând regula de „dublu cvorum", respectiv pentru validarea voturilor, este necesar ca în momentul </w:t>
      </w:r>
      <w:proofErr w:type="spellStart"/>
      <w:r w:rsidRPr="00C35E73">
        <w:rPr>
          <w:rFonts w:ascii="Arial" w:hAnsi="Arial" w:cs="Arial"/>
          <w:color w:val="auto"/>
          <w:sz w:val="20"/>
        </w:rPr>
        <w:t>selecţiei</w:t>
      </w:r>
      <w:proofErr w:type="spellEnd"/>
      <w:r w:rsidRPr="00C35E73">
        <w:rPr>
          <w:rFonts w:ascii="Arial" w:hAnsi="Arial" w:cs="Arial"/>
          <w:color w:val="auto"/>
          <w:sz w:val="20"/>
        </w:rPr>
        <w:t xml:space="preserve"> să fie </w:t>
      </w:r>
      <w:proofErr w:type="spellStart"/>
      <w:r w:rsidRPr="00C35E73">
        <w:rPr>
          <w:rFonts w:ascii="Arial" w:hAnsi="Arial" w:cs="Arial"/>
          <w:color w:val="auto"/>
          <w:sz w:val="20"/>
        </w:rPr>
        <w:t>prezenţi</w:t>
      </w:r>
      <w:proofErr w:type="spellEnd"/>
      <w:r w:rsidRPr="00C35E73">
        <w:rPr>
          <w:rFonts w:ascii="Arial" w:hAnsi="Arial" w:cs="Arial"/>
          <w:color w:val="auto"/>
          <w:sz w:val="20"/>
        </w:rPr>
        <w:t xml:space="preserve"> cel </w:t>
      </w:r>
      <w:proofErr w:type="spellStart"/>
      <w:r w:rsidRPr="00C35E73">
        <w:rPr>
          <w:rFonts w:ascii="Arial" w:hAnsi="Arial" w:cs="Arial"/>
          <w:color w:val="auto"/>
          <w:sz w:val="20"/>
        </w:rPr>
        <w:t>puţin</w:t>
      </w:r>
      <w:proofErr w:type="spellEnd"/>
      <w:r w:rsidRPr="00C35E73">
        <w:rPr>
          <w:rFonts w:ascii="Arial" w:hAnsi="Arial" w:cs="Arial"/>
          <w:color w:val="auto"/>
          <w:sz w:val="20"/>
        </w:rPr>
        <w:t xml:space="preserve"> 50% din membrii Comitetului de </w:t>
      </w:r>
      <w:proofErr w:type="spellStart"/>
      <w:r w:rsidRPr="00C35E73">
        <w:rPr>
          <w:rFonts w:ascii="Arial" w:hAnsi="Arial" w:cs="Arial"/>
          <w:color w:val="auto"/>
          <w:sz w:val="20"/>
        </w:rPr>
        <w:t>Selecţie</w:t>
      </w:r>
      <w:proofErr w:type="spellEnd"/>
      <w:r w:rsidRPr="00C35E73">
        <w:rPr>
          <w:rFonts w:ascii="Arial" w:hAnsi="Arial" w:cs="Arial"/>
          <w:color w:val="auto"/>
          <w:sz w:val="20"/>
        </w:rPr>
        <w:t xml:space="preserve">, din care peste 50% să fie din mediul administrativ </w:t>
      </w:r>
      <w:proofErr w:type="spellStart"/>
      <w:r w:rsidRPr="00C35E73">
        <w:rPr>
          <w:rFonts w:ascii="Arial" w:hAnsi="Arial" w:cs="Arial"/>
          <w:color w:val="auto"/>
          <w:sz w:val="20"/>
        </w:rPr>
        <w:t>şi</w:t>
      </w:r>
      <w:proofErr w:type="spellEnd"/>
      <w:r w:rsidRPr="00C35E73">
        <w:rPr>
          <w:rFonts w:ascii="Arial" w:hAnsi="Arial" w:cs="Arial"/>
          <w:color w:val="auto"/>
          <w:sz w:val="20"/>
        </w:rPr>
        <w:t xml:space="preserve"> societatea civilă</w:t>
      </w:r>
      <w:r w:rsidRPr="00C35E73">
        <w:rPr>
          <w:rFonts w:ascii="Arial" w:hAnsi="Arial" w:cs="Arial"/>
          <w:b/>
          <w:color w:val="auto"/>
          <w:sz w:val="20"/>
        </w:rPr>
        <w:t xml:space="preserve">. </w:t>
      </w:r>
    </w:p>
    <w:p w14:paraId="0E1E5892" w14:textId="77777777" w:rsidR="00BA04FD" w:rsidRPr="00C35E73" w:rsidRDefault="000B260A" w:rsidP="000A63E8">
      <w:pPr>
        <w:pStyle w:val="Listparagraf"/>
        <w:spacing w:line="240" w:lineRule="auto"/>
        <w:ind w:left="0" w:firstLine="360"/>
        <w:rPr>
          <w:rFonts w:ascii="Arial" w:hAnsi="Arial" w:cs="Arial"/>
          <w:color w:val="auto"/>
          <w:sz w:val="20"/>
        </w:rPr>
      </w:pPr>
      <w:r w:rsidRPr="00C35E73">
        <w:rPr>
          <w:rFonts w:ascii="Arial" w:hAnsi="Arial" w:cs="Arial"/>
          <w:color w:val="auto"/>
          <w:sz w:val="20"/>
        </w:rPr>
        <w:t xml:space="preserve">Selecția se va realiza în ordine descrescătoare a punctajului obținut în etapa de evaluare tehnică și financiară, </w:t>
      </w:r>
      <w:r w:rsidRPr="00C35E73">
        <w:rPr>
          <w:rFonts w:ascii="Arial" w:hAnsi="Arial" w:cs="Arial"/>
          <w:b/>
          <w:i/>
          <w:color w:val="auto"/>
          <w:sz w:val="20"/>
        </w:rPr>
        <w:t>cu încadrarea în alocarea aferentă acestuia</w:t>
      </w:r>
      <w:r w:rsidRPr="00C35E73">
        <w:rPr>
          <w:rFonts w:ascii="Arial" w:hAnsi="Arial" w:cs="Arial"/>
          <w:color w:val="auto"/>
          <w:sz w:val="20"/>
        </w:rPr>
        <w:t>, urmând ca solicitanții să fie informați în acest sens.</w:t>
      </w:r>
    </w:p>
    <w:p w14:paraId="3D388326" w14:textId="77777777" w:rsidR="00BA04FD" w:rsidRPr="00C35E73" w:rsidRDefault="00BA04FD" w:rsidP="006C345C">
      <w:pPr>
        <w:pStyle w:val="Listparagraf"/>
        <w:spacing w:line="240" w:lineRule="auto"/>
        <w:ind w:left="0" w:firstLine="720"/>
        <w:rPr>
          <w:rFonts w:ascii="Arial" w:hAnsi="Arial" w:cs="Arial"/>
          <w:color w:val="auto"/>
          <w:sz w:val="20"/>
        </w:rPr>
      </w:pPr>
    </w:p>
    <w:p w14:paraId="3C0C25CB" w14:textId="77777777" w:rsidR="00BA04FD" w:rsidRPr="00C35E73" w:rsidRDefault="000B260A" w:rsidP="006C345C">
      <w:pPr>
        <w:pStyle w:val="Listparagraf"/>
        <w:shd w:val="clear" w:color="auto" w:fill="6497B1"/>
        <w:spacing w:line="240" w:lineRule="auto"/>
        <w:ind w:left="0"/>
        <w:jc w:val="center"/>
        <w:rPr>
          <w:rFonts w:ascii="Arial" w:hAnsi="Arial" w:cs="Arial"/>
          <w:b/>
          <w:color w:val="auto"/>
          <w:sz w:val="20"/>
        </w:rPr>
      </w:pPr>
      <w:r w:rsidRPr="00C35E73">
        <w:rPr>
          <w:rFonts w:ascii="Arial" w:hAnsi="Arial" w:cs="Arial"/>
          <w:b/>
          <w:color w:val="auto"/>
          <w:sz w:val="20"/>
        </w:rPr>
        <w:t>ATENȚIE!</w:t>
      </w:r>
    </w:p>
    <w:p w14:paraId="3912A02F" w14:textId="77777777" w:rsidR="00BA04FD" w:rsidRPr="00C35E73" w:rsidRDefault="000B260A" w:rsidP="006C345C">
      <w:pPr>
        <w:pStyle w:val="Listparagraf"/>
        <w:shd w:val="clear" w:color="auto" w:fill="6497B1"/>
        <w:spacing w:line="240" w:lineRule="auto"/>
        <w:ind w:left="0"/>
        <w:rPr>
          <w:rFonts w:ascii="Arial" w:hAnsi="Arial" w:cs="Arial"/>
          <w:color w:val="auto"/>
          <w:sz w:val="20"/>
        </w:rPr>
      </w:pPr>
      <w:proofErr w:type="spellStart"/>
      <w:r w:rsidRPr="00C35E73">
        <w:rPr>
          <w:rFonts w:ascii="Arial" w:hAnsi="Arial" w:cs="Arial"/>
          <w:color w:val="auto"/>
          <w:sz w:val="20"/>
        </w:rPr>
        <w:t>Fişa</w:t>
      </w:r>
      <w:proofErr w:type="spellEnd"/>
      <w:r w:rsidRPr="00C35E73">
        <w:rPr>
          <w:rFonts w:ascii="Arial" w:hAnsi="Arial" w:cs="Arial"/>
          <w:color w:val="auto"/>
          <w:sz w:val="20"/>
        </w:rPr>
        <w:t xml:space="preserve"> de proiect va fi exclusă din procesul de verificare și evaluare în cazul în care se constată că s-a încercat </w:t>
      </w:r>
      <w:proofErr w:type="spellStart"/>
      <w:r w:rsidRPr="00C35E73">
        <w:rPr>
          <w:rFonts w:ascii="Arial" w:hAnsi="Arial" w:cs="Arial"/>
          <w:color w:val="auto"/>
          <w:sz w:val="20"/>
        </w:rPr>
        <w:t>obţinerea</w:t>
      </w:r>
      <w:proofErr w:type="spellEnd"/>
      <w:r w:rsidRPr="00C35E73">
        <w:rPr>
          <w:rFonts w:ascii="Arial" w:hAnsi="Arial" w:cs="Arial"/>
          <w:color w:val="auto"/>
          <w:sz w:val="20"/>
        </w:rPr>
        <w:t xml:space="preserve"> de </w:t>
      </w:r>
      <w:proofErr w:type="spellStart"/>
      <w:r w:rsidRPr="00C35E73">
        <w:rPr>
          <w:rFonts w:ascii="Arial" w:hAnsi="Arial" w:cs="Arial"/>
          <w:color w:val="auto"/>
          <w:sz w:val="20"/>
        </w:rPr>
        <w:t>informaţii</w:t>
      </w:r>
      <w:proofErr w:type="spellEnd"/>
      <w:r w:rsidRPr="00C35E73">
        <w:rPr>
          <w:rFonts w:ascii="Arial" w:hAnsi="Arial" w:cs="Arial"/>
          <w:color w:val="auto"/>
          <w:sz w:val="20"/>
        </w:rPr>
        <w:t xml:space="preserve"> </w:t>
      </w:r>
      <w:proofErr w:type="spellStart"/>
      <w:r w:rsidRPr="00C35E73">
        <w:rPr>
          <w:rFonts w:ascii="Arial" w:hAnsi="Arial" w:cs="Arial"/>
          <w:color w:val="auto"/>
          <w:sz w:val="20"/>
        </w:rPr>
        <w:t>confidenţiale</w:t>
      </w:r>
      <w:proofErr w:type="spellEnd"/>
      <w:r w:rsidRPr="00C35E73">
        <w:rPr>
          <w:rFonts w:ascii="Arial" w:hAnsi="Arial" w:cs="Arial"/>
          <w:color w:val="auto"/>
          <w:sz w:val="20"/>
        </w:rPr>
        <w:t xml:space="preserve"> sau </w:t>
      </w:r>
      <w:proofErr w:type="spellStart"/>
      <w:r w:rsidRPr="00C35E73">
        <w:rPr>
          <w:rFonts w:ascii="Arial" w:hAnsi="Arial" w:cs="Arial"/>
          <w:color w:val="auto"/>
          <w:sz w:val="20"/>
        </w:rPr>
        <w:t>influenţarea</w:t>
      </w:r>
      <w:proofErr w:type="spellEnd"/>
      <w:r w:rsidRPr="00C35E73">
        <w:rPr>
          <w:rFonts w:ascii="Arial" w:hAnsi="Arial" w:cs="Arial"/>
          <w:color w:val="auto"/>
          <w:sz w:val="20"/>
        </w:rPr>
        <w:t xml:space="preserve"> în orice mod a evaluatorilor sau </w:t>
      </w:r>
      <w:proofErr w:type="spellStart"/>
      <w:r w:rsidRPr="00C35E73">
        <w:rPr>
          <w:rFonts w:ascii="Arial" w:hAnsi="Arial" w:cs="Arial"/>
          <w:color w:val="auto"/>
          <w:sz w:val="20"/>
        </w:rPr>
        <w:t>angajaţilor</w:t>
      </w:r>
      <w:proofErr w:type="spellEnd"/>
      <w:r w:rsidRPr="00C35E73">
        <w:rPr>
          <w:rFonts w:ascii="Arial" w:hAnsi="Arial" w:cs="Arial"/>
          <w:color w:val="auto"/>
          <w:sz w:val="20"/>
        </w:rPr>
        <w:t xml:space="preserve"> GAL </w:t>
      </w:r>
      <w:proofErr w:type="spellStart"/>
      <w:r w:rsidRPr="00C35E73">
        <w:rPr>
          <w:rFonts w:ascii="Arial" w:hAnsi="Arial" w:cs="Arial"/>
          <w:color w:val="auto"/>
          <w:sz w:val="20"/>
        </w:rPr>
        <w:t>Reşiţa</w:t>
      </w:r>
      <w:proofErr w:type="spellEnd"/>
      <w:r w:rsidRPr="00C35E73">
        <w:rPr>
          <w:rFonts w:ascii="Arial" w:hAnsi="Arial" w:cs="Arial"/>
          <w:color w:val="auto"/>
          <w:sz w:val="20"/>
        </w:rPr>
        <w:t xml:space="preserve"> pe durata procesului de evaluare. </w:t>
      </w:r>
    </w:p>
    <w:p w14:paraId="1A97F0D6" w14:textId="77777777" w:rsidR="00BA04FD" w:rsidRPr="00C35E73" w:rsidRDefault="000B260A" w:rsidP="006C345C">
      <w:pPr>
        <w:pStyle w:val="Listparagraf"/>
        <w:shd w:val="clear" w:color="auto" w:fill="6497B1"/>
        <w:spacing w:line="240" w:lineRule="auto"/>
        <w:ind w:left="0"/>
        <w:rPr>
          <w:rFonts w:ascii="Arial" w:hAnsi="Arial" w:cs="Arial"/>
          <w:color w:val="auto"/>
          <w:sz w:val="20"/>
        </w:rPr>
      </w:pPr>
      <w:r w:rsidRPr="00C35E73">
        <w:rPr>
          <w:rFonts w:ascii="Arial" w:hAnsi="Arial" w:cs="Arial"/>
          <w:color w:val="auto"/>
          <w:sz w:val="20"/>
        </w:rPr>
        <w:t xml:space="preserve">Solicitanții trebuie să păstreze un exemplar original al tuturor documentelor transmise către GAL </w:t>
      </w:r>
      <w:proofErr w:type="spellStart"/>
      <w:r w:rsidRPr="00C35E73">
        <w:rPr>
          <w:rFonts w:ascii="Arial" w:hAnsi="Arial" w:cs="Arial"/>
          <w:color w:val="auto"/>
          <w:sz w:val="20"/>
        </w:rPr>
        <w:t>Reşiţa</w:t>
      </w:r>
      <w:proofErr w:type="spellEnd"/>
      <w:r w:rsidRPr="00C35E73">
        <w:rPr>
          <w:rFonts w:ascii="Arial" w:hAnsi="Arial" w:cs="Arial"/>
          <w:color w:val="auto"/>
          <w:sz w:val="20"/>
        </w:rPr>
        <w:t>!</w:t>
      </w:r>
    </w:p>
    <w:p w14:paraId="51FEF957" w14:textId="77777777" w:rsidR="00BA04FD" w:rsidRPr="00C35E73" w:rsidRDefault="00BA04FD" w:rsidP="00C15C6A">
      <w:pPr>
        <w:pStyle w:val="Listparagraf"/>
        <w:spacing w:line="240" w:lineRule="auto"/>
        <w:ind w:left="0" w:firstLine="720"/>
        <w:rPr>
          <w:rFonts w:ascii="Arial" w:hAnsi="Arial" w:cs="Arial"/>
          <w:color w:val="auto"/>
          <w:sz w:val="20"/>
        </w:rPr>
      </w:pPr>
      <w:bookmarkStart w:id="116" w:name="_Toc7911340"/>
      <w:bookmarkStart w:id="117" w:name="_Toc7911523"/>
    </w:p>
    <w:p w14:paraId="3DB04FE7" w14:textId="77777777" w:rsidR="00334B84" w:rsidRPr="00C35E73" w:rsidRDefault="00334B84" w:rsidP="00334B84">
      <w:pPr>
        <w:spacing w:line="240" w:lineRule="auto"/>
        <w:rPr>
          <w:rFonts w:ascii="Arial" w:hAnsi="Arial" w:cs="Arial"/>
          <w:color w:val="auto"/>
          <w:sz w:val="20"/>
          <w:szCs w:val="20"/>
        </w:rPr>
      </w:pPr>
      <w:r w:rsidRPr="00C35E73">
        <w:rPr>
          <w:rFonts w:ascii="Arial" w:hAnsi="Arial" w:cs="Arial"/>
          <w:color w:val="auto"/>
          <w:sz w:val="20"/>
          <w:szCs w:val="20"/>
        </w:rPr>
        <w:t xml:space="preserve">În procesul de selecție GAL va invita un reprezentant al OI ADR și/sau un reprezentant al OIR POCU, în funcție de tipul intervenției din SDL, aceștia având calitatea de observator. </w:t>
      </w:r>
    </w:p>
    <w:p w14:paraId="2FF62DD5" w14:textId="77777777" w:rsidR="00334B84" w:rsidRPr="00C35E73" w:rsidRDefault="00334B84" w:rsidP="00334B84">
      <w:pPr>
        <w:spacing w:line="240" w:lineRule="auto"/>
        <w:rPr>
          <w:rFonts w:ascii="Arial" w:hAnsi="Arial" w:cs="Arial"/>
          <w:color w:val="auto"/>
          <w:sz w:val="20"/>
          <w:szCs w:val="20"/>
        </w:rPr>
      </w:pPr>
      <w:r w:rsidRPr="00C35E73">
        <w:rPr>
          <w:rFonts w:ascii="Arial" w:hAnsi="Arial" w:cs="Arial"/>
          <w:color w:val="auto"/>
          <w:sz w:val="20"/>
          <w:szCs w:val="20"/>
        </w:rPr>
        <w:lastRenderedPageBreak/>
        <w:t>Totodată, pe parcursul procesului de selecție, OIR POSDRU poate desemna unul sau mai mulți experți care vor avea calitatea de observator în cadrul procesului. GAL va comunica OIR și ADR înainte cu 5 zile lucrătoare data de începere a sesiunii de selecție a fișelor de proiecte, date specifice referitoare la apelul/apelurile respective, locația și adresa.</w:t>
      </w:r>
    </w:p>
    <w:p w14:paraId="124900D9" w14:textId="77777777" w:rsidR="00334B84" w:rsidRPr="00C35E73" w:rsidRDefault="00334B84" w:rsidP="00334B84">
      <w:pPr>
        <w:pStyle w:val="Listparagraf"/>
        <w:spacing w:line="240" w:lineRule="auto"/>
        <w:ind w:left="0" w:firstLine="720"/>
        <w:rPr>
          <w:rFonts w:ascii="Arial" w:hAnsi="Arial" w:cs="Arial"/>
          <w:color w:val="000000"/>
          <w:sz w:val="20"/>
        </w:rPr>
      </w:pPr>
    </w:p>
    <w:p w14:paraId="15B24EB7" w14:textId="77777777" w:rsidR="00334B84" w:rsidRPr="00C35E73" w:rsidRDefault="00334B84" w:rsidP="00C15C6A">
      <w:pPr>
        <w:pStyle w:val="Listparagraf"/>
        <w:spacing w:line="240" w:lineRule="auto"/>
        <w:ind w:left="0" w:firstLine="720"/>
        <w:rPr>
          <w:rFonts w:ascii="Arial" w:hAnsi="Arial" w:cs="Arial"/>
          <w:color w:val="auto"/>
          <w:sz w:val="20"/>
        </w:rPr>
      </w:pPr>
    </w:p>
    <w:p w14:paraId="748279B3" w14:textId="77777777" w:rsidR="00BA04FD" w:rsidRPr="00C35E73" w:rsidRDefault="00BA04FD" w:rsidP="00C15C6A">
      <w:pPr>
        <w:pStyle w:val="Listparagraf"/>
        <w:spacing w:line="240" w:lineRule="auto"/>
        <w:ind w:left="0" w:firstLine="720"/>
        <w:rPr>
          <w:rFonts w:ascii="Arial" w:hAnsi="Arial" w:cs="Arial"/>
          <w:color w:val="auto"/>
          <w:sz w:val="20"/>
        </w:rPr>
      </w:pPr>
    </w:p>
    <w:p w14:paraId="4C83C336" w14:textId="77777777" w:rsidR="00BA04FD" w:rsidRPr="00C35E73" w:rsidRDefault="00BA04FD" w:rsidP="000A63E8">
      <w:pPr>
        <w:pStyle w:val="Titlu1"/>
        <w:spacing w:before="0" w:after="0" w:line="360" w:lineRule="auto"/>
        <w:rPr>
          <w:rFonts w:ascii="Arial" w:hAnsi="Arial"/>
          <w:sz w:val="20"/>
          <w:szCs w:val="20"/>
        </w:rPr>
      </w:pPr>
      <w:bookmarkStart w:id="118" w:name="_Toc65083840"/>
      <w:r w:rsidRPr="00C35E73">
        <w:rPr>
          <w:rFonts w:ascii="Arial" w:hAnsi="Arial"/>
          <w:sz w:val="20"/>
          <w:szCs w:val="20"/>
        </w:rPr>
        <w:t>INFORMAȚII UTILE</w:t>
      </w:r>
      <w:bookmarkEnd w:id="116"/>
      <w:bookmarkEnd w:id="117"/>
      <w:bookmarkEnd w:id="118"/>
    </w:p>
    <w:p w14:paraId="75E4B9C4" w14:textId="77777777" w:rsidR="00BA04FD" w:rsidRPr="00C35E73" w:rsidRDefault="00BA04FD" w:rsidP="000A63E8">
      <w:pPr>
        <w:spacing w:line="360" w:lineRule="auto"/>
        <w:rPr>
          <w:rFonts w:ascii="Arial" w:hAnsi="Arial" w:cs="Arial"/>
          <w:sz w:val="20"/>
          <w:szCs w:val="20"/>
        </w:rPr>
      </w:pPr>
    </w:p>
    <w:p w14:paraId="62B79B86" w14:textId="77777777" w:rsidR="00BA04FD" w:rsidRPr="00C35E73" w:rsidRDefault="00BA04FD" w:rsidP="005F068D">
      <w:pPr>
        <w:pStyle w:val="Titlu2"/>
        <w:spacing w:before="0" w:after="0" w:line="360" w:lineRule="auto"/>
        <w:rPr>
          <w:rFonts w:ascii="Arial" w:hAnsi="Arial"/>
          <w:sz w:val="20"/>
          <w:szCs w:val="20"/>
        </w:rPr>
      </w:pPr>
      <w:bookmarkStart w:id="119" w:name="_Toc65083841"/>
      <w:r w:rsidRPr="00C35E73">
        <w:rPr>
          <w:rFonts w:ascii="Arial" w:hAnsi="Arial"/>
          <w:sz w:val="20"/>
          <w:szCs w:val="20"/>
        </w:rPr>
        <w:t>DEPUNEREA PROIECTELOR SELECTATE ÎN SISTEMUL INFORMATIC MYSMIS</w:t>
      </w:r>
      <w:bookmarkEnd w:id="119"/>
    </w:p>
    <w:p w14:paraId="38D63F51" w14:textId="77777777" w:rsidR="00BA04FD" w:rsidRPr="00C35E73" w:rsidRDefault="00BA04FD" w:rsidP="000A63E8">
      <w:pPr>
        <w:spacing w:line="360" w:lineRule="auto"/>
        <w:rPr>
          <w:rFonts w:ascii="Arial" w:hAnsi="Arial" w:cs="Arial"/>
          <w:sz w:val="20"/>
          <w:szCs w:val="20"/>
        </w:rPr>
      </w:pPr>
    </w:p>
    <w:p w14:paraId="0E47E5E3" w14:textId="77777777" w:rsidR="00BA04FD" w:rsidRPr="00C35E73" w:rsidRDefault="000B260A" w:rsidP="005F068D">
      <w:pPr>
        <w:autoSpaceDE w:val="0"/>
        <w:autoSpaceDN w:val="0"/>
        <w:adjustRightInd w:val="0"/>
        <w:rPr>
          <w:rFonts w:ascii="Arial" w:hAnsi="Arial" w:cs="Arial"/>
          <w:color w:val="auto"/>
          <w:sz w:val="20"/>
          <w:szCs w:val="20"/>
        </w:rPr>
      </w:pPr>
      <w:r w:rsidRPr="00C35E73">
        <w:rPr>
          <w:rFonts w:ascii="Arial" w:hAnsi="Arial" w:cs="Arial"/>
          <w:color w:val="auto"/>
          <w:sz w:val="20"/>
          <w:szCs w:val="20"/>
        </w:rPr>
        <w:t xml:space="preserve">AM POR/AM POCU vor deschide sistemul informatic </w:t>
      </w:r>
      <w:proofErr w:type="spellStart"/>
      <w:r w:rsidRPr="00C35E73">
        <w:rPr>
          <w:rFonts w:ascii="Arial" w:hAnsi="Arial" w:cs="Arial"/>
          <w:color w:val="auto"/>
          <w:sz w:val="20"/>
          <w:szCs w:val="20"/>
        </w:rPr>
        <w:t>MySMIS</w:t>
      </w:r>
      <w:proofErr w:type="spellEnd"/>
      <w:r w:rsidRPr="00C35E73">
        <w:rPr>
          <w:rFonts w:ascii="Arial" w:hAnsi="Arial" w:cs="Arial"/>
          <w:color w:val="auto"/>
          <w:sz w:val="20"/>
          <w:szCs w:val="20"/>
        </w:rPr>
        <w:t xml:space="preserve"> pentru încărcarea proiectelor. Acesta se va deschide exclusiv beneficiarilor ale căror proiecte au fost selectate de GAL și au trecut cu succes de verificarea Comisiei de Selecție. Proiectele POR/POCU selectate de GAL-uri, verificate de Comitetul de Selecție și încărcate în sistemul informatic </w:t>
      </w:r>
      <w:proofErr w:type="spellStart"/>
      <w:r w:rsidRPr="00C35E73">
        <w:rPr>
          <w:rFonts w:ascii="Arial" w:hAnsi="Arial" w:cs="Arial"/>
          <w:color w:val="auto"/>
          <w:sz w:val="20"/>
          <w:szCs w:val="20"/>
        </w:rPr>
        <w:t>MySMIS</w:t>
      </w:r>
      <w:proofErr w:type="spellEnd"/>
      <w:r w:rsidRPr="00C35E73">
        <w:rPr>
          <w:rFonts w:ascii="Arial" w:hAnsi="Arial" w:cs="Arial"/>
          <w:color w:val="auto"/>
          <w:sz w:val="20"/>
          <w:szCs w:val="20"/>
        </w:rPr>
        <w:t xml:space="preserve"> vor respecta condițiile prevăzute în Ghidul specific.</w:t>
      </w:r>
    </w:p>
    <w:p w14:paraId="774AF8AC" w14:textId="77777777" w:rsidR="00BA04FD" w:rsidRPr="00C35E73" w:rsidRDefault="00BA04FD" w:rsidP="005F068D">
      <w:pPr>
        <w:autoSpaceDE w:val="0"/>
        <w:autoSpaceDN w:val="0"/>
        <w:adjustRightInd w:val="0"/>
        <w:rPr>
          <w:rFonts w:ascii="Arial" w:hAnsi="Arial" w:cs="Arial"/>
          <w:color w:val="auto"/>
          <w:sz w:val="20"/>
          <w:szCs w:val="20"/>
        </w:rPr>
      </w:pPr>
    </w:p>
    <w:p w14:paraId="1232DC11" w14:textId="77777777" w:rsidR="00BA04FD" w:rsidRPr="00C35E73" w:rsidRDefault="000B260A" w:rsidP="005F068D">
      <w:pPr>
        <w:autoSpaceDE w:val="0"/>
        <w:autoSpaceDN w:val="0"/>
        <w:adjustRightInd w:val="0"/>
        <w:rPr>
          <w:rFonts w:ascii="Arial" w:hAnsi="Arial" w:cs="Arial"/>
          <w:color w:val="auto"/>
          <w:sz w:val="20"/>
          <w:szCs w:val="20"/>
        </w:rPr>
      </w:pPr>
      <w:r w:rsidRPr="00C35E73">
        <w:rPr>
          <w:rFonts w:ascii="Arial" w:hAnsi="Arial" w:cs="Arial"/>
          <w:color w:val="auto"/>
          <w:sz w:val="20"/>
          <w:szCs w:val="20"/>
        </w:rPr>
        <w:t xml:space="preserve">Documentele suport aferente proiectelor selectate (documentația </w:t>
      </w:r>
      <w:proofErr w:type="spellStart"/>
      <w:r w:rsidRPr="00C35E73">
        <w:rPr>
          <w:rFonts w:ascii="Arial" w:hAnsi="Arial" w:cs="Arial"/>
          <w:color w:val="auto"/>
          <w:sz w:val="20"/>
          <w:szCs w:val="20"/>
        </w:rPr>
        <w:t>tehnico</w:t>
      </w:r>
      <w:proofErr w:type="spellEnd"/>
      <w:r w:rsidRPr="00C35E73">
        <w:rPr>
          <w:rFonts w:ascii="Arial" w:hAnsi="Arial" w:cs="Arial"/>
          <w:color w:val="auto"/>
          <w:sz w:val="20"/>
          <w:szCs w:val="20"/>
        </w:rPr>
        <w:t xml:space="preserve">-economică) se vor depune în MYSMIS odată cu cererea de finanțare în cadrul apelului lansat de </w:t>
      </w:r>
      <w:proofErr w:type="spellStart"/>
      <w:r w:rsidRPr="00C35E73">
        <w:rPr>
          <w:rFonts w:ascii="Arial" w:hAnsi="Arial" w:cs="Arial"/>
          <w:color w:val="auto"/>
          <w:sz w:val="20"/>
          <w:szCs w:val="20"/>
        </w:rPr>
        <w:t>catre</w:t>
      </w:r>
      <w:proofErr w:type="spellEnd"/>
      <w:r w:rsidRPr="00C35E73">
        <w:rPr>
          <w:rFonts w:ascii="Arial" w:hAnsi="Arial" w:cs="Arial"/>
          <w:color w:val="auto"/>
          <w:sz w:val="20"/>
          <w:szCs w:val="20"/>
        </w:rPr>
        <w:t xml:space="preserve"> ADR/OIR aferent regiunii unde se </w:t>
      </w:r>
      <w:proofErr w:type="spellStart"/>
      <w:r w:rsidRPr="00C35E73">
        <w:rPr>
          <w:rFonts w:ascii="Arial" w:hAnsi="Arial" w:cs="Arial"/>
          <w:color w:val="auto"/>
          <w:sz w:val="20"/>
          <w:szCs w:val="20"/>
        </w:rPr>
        <w:t>implementeaza</w:t>
      </w:r>
      <w:proofErr w:type="spellEnd"/>
      <w:r w:rsidRPr="00C35E73">
        <w:rPr>
          <w:rFonts w:ascii="Arial" w:hAnsi="Arial" w:cs="Arial"/>
          <w:color w:val="auto"/>
          <w:sz w:val="20"/>
          <w:szCs w:val="20"/>
        </w:rPr>
        <w:t xml:space="preserve"> proiectul.</w:t>
      </w:r>
    </w:p>
    <w:p w14:paraId="44313C23" w14:textId="77777777" w:rsidR="00BA04FD" w:rsidRPr="00C35E73" w:rsidRDefault="00BA04FD" w:rsidP="005F068D">
      <w:pPr>
        <w:autoSpaceDE w:val="0"/>
        <w:autoSpaceDN w:val="0"/>
        <w:adjustRightInd w:val="0"/>
        <w:rPr>
          <w:rFonts w:ascii="Arial" w:hAnsi="Arial" w:cs="Arial"/>
          <w:color w:val="auto"/>
          <w:sz w:val="20"/>
          <w:szCs w:val="20"/>
        </w:rPr>
      </w:pPr>
    </w:p>
    <w:p w14:paraId="2FDCDAE4" w14:textId="77777777" w:rsidR="00BA04FD" w:rsidRPr="00C35E73" w:rsidRDefault="000B260A" w:rsidP="005F068D">
      <w:pPr>
        <w:autoSpaceDE w:val="0"/>
        <w:autoSpaceDN w:val="0"/>
        <w:adjustRightInd w:val="0"/>
        <w:rPr>
          <w:rFonts w:ascii="Arial" w:hAnsi="Arial" w:cs="Arial"/>
          <w:color w:val="auto"/>
          <w:sz w:val="20"/>
          <w:szCs w:val="20"/>
        </w:rPr>
      </w:pPr>
      <w:r w:rsidRPr="00C35E73">
        <w:rPr>
          <w:rFonts w:ascii="Arial" w:hAnsi="Arial" w:cs="Arial"/>
          <w:color w:val="auto"/>
          <w:sz w:val="20"/>
          <w:szCs w:val="20"/>
        </w:rPr>
        <w:t>De asemenea, autoritatea responsabilă va încărca în MYSMIS, ca și documente suport, inclusiv documentele emise în contextul evaluării și selecției realizate la nivelul GAL-urilor (ex. rapoarte intermediare și finale de selecție, rapoarte tehnice, liste de verificare, notificări, etc).</w:t>
      </w:r>
    </w:p>
    <w:p w14:paraId="46C61DF1" w14:textId="77777777" w:rsidR="00BA04FD" w:rsidRPr="00C35E73" w:rsidRDefault="00BA04FD" w:rsidP="005F068D">
      <w:pPr>
        <w:autoSpaceDE w:val="0"/>
        <w:autoSpaceDN w:val="0"/>
        <w:adjustRightInd w:val="0"/>
        <w:rPr>
          <w:rFonts w:ascii="Arial" w:hAnsi="Arial" w:cs="Arial"/>
          <w:color w:val="auto"/>
          <w:sz w:val="20"/>
          <w:szCs w:val="20"/>
        </w:rPr>
      </w:pPr>
    </w:p>
    <w:p w14:paraId="39777A79" w14:textId="77777777" w:rsidR="00BA04FD" w:rsidRPr="00C35E73" w:rsidRDefault="000B260A" w:rsidP="005F068D">
      <w:pPr>
        <w:autoSpaceDE w:val="0"/>
        <w:autoSpaceDN w:val="0"/>
        <w:adjustRightInd w:val="0"/>
        <w:rPr>
          <w:rFonts w:ascii="Arial" w:hAnsi="Arial" w:cs="Arial"/>
          <w:color w:val="auto"/>
          <w:sz w:val="20"/>
          <w:szCs w:val="20"/>
        </w:rPr>
      </w:pPr>
      <w:r w:rsidRPr="00C35E73">
        <w:rPr>
          <w:rFonts w:ascii="Arial" w:hAnsi="Arial" w:cs="Arial"/>
          <w:color w:val="auto"/>
          <w:sz w:val="20"/>
          <w:szCs w:val="20"/>
        </w:rPr>
        <w:t xml:space="preserve">Cererile de finanțare vor fi verificate și contractate conform procedurilor AM POR/AM POCU. În acest context, încă de la lansarea apelurilor de proiecte la nivelul GAL, potențialii beneficiari vor fi informați cu privire la condițiile pe care trebuie să le </w:t>
      </w:r>
      <w:proofErr w:type="spellStart"/>
      <w:r w:rsidRPr="00C35E73">
        <w:rPr>
          <w:rFonts w:ascii="Arial" w:hAnsi="Arial" w:cs="Arial"/>
          <w:color w:val="auto"/>
          <w:sz w:val="20"/>
          <w:szCs w:val="20"/>
        </w:rPr>
        <w:t>îndeplineasca</w:t>
      </w:r>
      <w:proofErr w:type="spellEnd"/>
      <w:r w:rsidRPr="00C35E73">
        <w:rPr>
          <w:rFonts w:ascii="Arial" w:hAnsi="Arial" w:cs="Arial"/>
          <w:color w:val="auto"/>
          <w:sz w:val="20"/>
          <w:szCs w:val="20"/>
        </w:rPr>
        <w:t xml:space="preserve"> la momentul depunerii cererilor de finanțare către AM POR și AM POCU, în conformitate cu prevederile Ghidului Solicitantului. Condiții generale pentru accesarea fondurilor, publicat pe site-ul ww.inforegio.ro, respectiv prevederile documentului Orientări privind accesarea finanțărilor în cadrul POCU 2014-2020.</w:t>
      </w:r>
    </w:p>
    <w:p w14:paraId="37A23838" w14:textId="77777777" w:rsidR="00BA04FD" w:rsidRPr="00C35E73" w:rsidRDefault="00BA04FD" w:rsidP="005F068D">
      <w:pPr>
        <w:spacing w:line="240" w:lineRule="auto"/>
        <w:rPr>
          <w:rFonts w:ascii="Arial" w:hAnsi="Arial" w:cs="Arial"/>
          <w:color w:val="auto"/>
          <w:sz w:val="20"/>
          <w:szCs w:val="20"/>
        </w:rPr>
      </w:pPr>
    </w:p>
    <w:p w14:paraId="65538206" w14:textId="77777777" w:rsidR="00BA04FD" w:rsidRPr="00C35E73" w:rsidRDefault="000B260A" w:rsidP="005F068D">
      <w:pPr>
        <w:spacing w:line="240" w:lineRule="auto"/>
        <w:rPr>
          <w:rFonts w:ascii="Arial" w:hAnsi="Arial" w:cs="Arial"/>
          <w:color w:val="auto"/>
          <w:sz w:val="20"/>
          <w:szCs w:val="20"/>
        </w:rPr>
      </w:pPr>
      <w:proofErr w:type="spellStart"/>
      <w:r w:rsidRPr="00C35E73">
        <w:rPr>
          <w:rFonts w:ascii="Arial" w:hAnsi="Arial" w:cs="Arial"/>
          <w:color w:val="auto"/>
          <w:sz w:val="20"/>
          <w:szCs w:val="20"/>
        </w:rPr>
        <w:t>Dupa</w:t>
      </w:r>
      <w:proofErr w:type="spellEnd"/>
      <w:r w:rsidRPr="00C35E73">
        <w:rPr>
          <w:rFonts w:ascii="Arial" w:hAnsi="Arial" w:cs="Arial"/>
          <w:color w:val="auto"/>
          <w:sz w:val="20"/>
          <w:szCs w:val="20"/>
        </w:rPr>
        <w:t xml:space="preserve"> ce fișa de proiect este validată, ea va fi dezvoltată într-un proiect (cerere de finanțare). Cererea de finanțare nu poate schimba elementele validate din cadrul ideii de proiect. La elaborarea cererii de finanțare solicitantul poate solicita feedback din partea AM POCU, Biroul de sprijin de tip „</w:t>
      </w:r>
      <w:proofErr w:type="spellStart"/>
      <w:r w:rsidRPr="00C35E73">
        <w:rPr>
          <w:rFonts w:ascii="Arial" w:hAnsi="Arial" w:cs="Arial"/>
          <w:color w:val="auto"/>
          <w:sz w:val="20"/>
          <w:szCs w:val="20"/>
        </w:rPr>
        <w:t>help-desk</w:t>
      </w:r>
      <w:proofErr w:type="spellEnd"/>
      <w:r w:rsidRPr="00C35E73">
        <w:rPr>
          <w:rFonts w:ascii="Arial" w:hAnsi="Arial" w:cs="Arial"/>
          <w:color w:val="auto"/>
          <w:sz w:val="20"/>
          <w:szCs w:val="20"/>
        </w:rPr>
        <w:t>”.</w:t>
      </w:r>
    </w:p>
    <w:p w14:paraId="4FB01D89" w14:textId="77777777" w:rsidR="00BA04FD" w:rsidRPr="00C35E73" w:rsidRDefault="00BA04FD" w:rsidP="000A63E8">
      <w:pPr>
        <w:spacing w:line="360" w:lineRule="auto"/>
        <w:rPr>
          <w:rFonts w:ascii="Arial" w:hAnsi="Arial" w:cs="Arial"/>
          <w:sz w:val="20"/>
          <w:szCs w:val="20"/>
        </w:rPr>
      </w:pPr>
    </w:p>
    <w:p w14:paraId="3269E630" w14:textId="77777777" w:rsidR="00BA04FD" w:rsidRPr="00C35E73" w:rsidRDefault="000B260A" w:rsidP="000A63E8">
      <w:pPr>
        <w:pStyle w:val="Titlu2"/>
        <w:spacing w:before="0" w:after="0" w:line="360" w:lineRule="auto"/>
        <w:rPr>
          <w:rFonts w:ascii="Arial" w:hAnsi="Arial"/>
          <w:sz w:val="20"/>
          <w:szCs w:val="20"/>
        </w:rPr>
      </w:pPr>
      <w:bookmarkStart w:id="120" w:name="_Toc65083842"/>
      <w:r w:rsidRPr="00C35E73">
        <w:rPr>
          <w:rFonts w:ascii="Arial" w:hAnsi="Arial"/>
          <w:sz w:val="20"/>
          <w:szCs w:val="20"/>
        </w:rPr>
        <w:t>LISTA DOCUMENTELOR ȘI FORMULARELOR OBLIGATORII</w:t>
      </w:r>
      <w:bookmarkEnd w:id="120"/>
    </w:p>
    <w:p w14:paraId="23B09BFA" w14:textId="77777777" w:rsidR="0024681F" w:rsidRPr="00C35E73" w:rsidRDefault="0024681F" w:rsidP="0024681F">
      <w:pPr>
        <w:spacing w:line="240" w:lineRule="auto"/>
        <w:contextualSpacing/>
        <w:rPr>
          <w:rFonts w:ascii="Arial" w:hAnsi="Arial" w:cs="Arial"/>
          <w:color w:val="000000"/>
          <w:sz w:val="20"/>
          <w:szCs w:val="20"/>
        </w:rPr>
      </w:pPr>
    </w:p>
    <w:p w14:paraId="495C85CF" w14:textId="77777777" w:rsidR="0024681F" w:rsidRPr="00C35E73" w:rsidRDefault="0024681F" w:rsidP="0024681F">
      <w:pPr>
        <w:pStyle w:val="Listparagraf"/>
        <w:numPr>
          <w:ilvl w:val="1"/>
          <w:numId w:val="9"/>
        </w:numPr>
        <w:tabs>
          <w:tab w:val="clear" w:pos="1080"/>
          <w:tab w:val="num" w:pos="426"/>
        </w:tabs>
        <w:ind w:left="567" w:hanging="513"/>
        <w:rPr>
          <w:rFonts w:ascii="Arial" w:hAnsi="Arial" w:cs="Arial"/>
          <w:color w:val="000000"/>
          <w:sz w:val="20"/>
        </w:rPr>
      </w:pPr>
      <w:r w:rsidRPr="00C35E73">
        <w:rPr>
          <w:rFonts w:ascii="Arial" w:hAnsi="Arial" w:cs="Arial"/>
          <w:color w:val="000000"/>
          <w:sz w:val="20"/>
        </w:rPr>
        <w:t>Anexa 1 – Modelul Cadru al fișei de proiect</w:t>
      </w:r>
    </w:p>
    <w:p w14:paraId="7D8634AE" w14:textId="77777777" w:rsidR="0024681F" w:rsidRPr="00C35E73" w:rsidRDefault="0024681F" w:rsidP="0024681F">
      <w:pPr>
        <w:pStyle w:val="Listparagraf"/>
        <w:numPr>
          <w:ilvl w:val="1"/>
          <w:numId w:val="9"/>
        </w:numPr>
        <w:tabs>
          <w:tab w:val="clear" w:pos="1080"/>
          <w:tab w:val="num" w:pos="426"/>
        </w:tabs>
        <w:ind w:left="567" w:hanging="513"/>
        <w:rPr>
          <w:rFonts w:ascii="Arial" w:hAnsi="Arial" w:cs="Arial"/>
          <w:color w:val="000000"/>
          <w:sz w:val="20"/>
        </w:rPr>
      </w:pPr>
      <w:r w:rsidRPr="00C35E73">
        <w:rPr>
          <w:rFonts w:ascii="Arial" w:hAnsi="Arial" w:cs="Arial"/>
          <w:color w:val="000000"/>
          <w:sz w:val="20"/>
        </w:rPr>
        <w:t>Anexa 2 – Modelul Cadru al bugetului proiectului</w:t>
      </w:r>
    </w:p>
    <w:p w14:paraId="209FF94A" w14:textId="77777777" w:rsidR="0024681F" w:rsidRPr="00C35E73" w:rsidRDefault="0024681F" w:rsidP="0024681F">
      <w:pPr>
        <w:pStyle w:val="Listparagraf"/>
        <w:numPr>
          <w:ilvl w:val="0"/>
          <w:numId w:val="9"/>
        </w:numPr>
        <w:tabs>
          <w:tab w:val="num" w:pos="426"/>
        </w:tabs>
        <w:ind w:left="567" w:hanging="513"/>
        <w:rPr>
          <w:rFonts w:ascii="Arial" w:hAnsi="Arial" w:cs="Arial"/>
          <w:color w:val="000000"/>
          <w:sz w:val="20"/>
        </w:rPr>
      </w:pPr>
      <w:r w:rsidRPr="00C35E73">
        <w:rPr>
          <w:rFonts w:ascii="Arial" w:hAnsi="Arial" w:cs="Arial"/>
          <w:color w:val="000000"/>
          <w:sz w:val="20"/>
        </w:rPr>
        <w:t>Anexa 3 – Acordul de parteneriat</w:t>
      </w:r>
    </w:p>
    <w:p w14:paraId="342B4BF3" w14:textId="77777777" w:rsidR="0024681F" w:rsidRPr="00C35E73" w:rsidRDefault="0024681F" w:rsidP="0024681F">
      <w:pPr>
        <w:pStyle w:val="Listparagraf"/>
        <w:numPr>
          <w:ilvl w:val="0"/>
          <w:numId w:val="9"/>
        </w:numPr>
        <w:tabs>
          <w:tab w:val="num" w:pos="426"/>
        </w:tabs>
        <w:ind w:left="567" w:hanging="513"/>
        <w:rPr>
          <w:rFonts w:ascii="Arial" w:hAnsi="Arial" w:cs="Arial"/>
          <w:color w:val="000000"/>
          <w:sz w:val="20"/>
        </w:rPr>
      </w:pPr>
      <w:r w:rsidRPr="00C35E73">
        <w:rPr>
          <w:rFonts w:ascii="Arial" w:hAnsi="Arial" w:cs="Arial"/>
          <w:color w:val="000000"/>
          <w:sz w:val="20"/>
        </w:rPr>
        <w:t xml:space="preserve">Anexa 4 – Declarația de </w:t>
      </w:r>
      <w:proofErr w:type="spellStart"/>
      <w:r w:rsidRPr="00C35E73">
        <w:rPr>
          <w:rFonts w:ascii="Arial" w:hAnsi="Arial" w:cs="Arial"/>
          <w:color w:val="000000"/>
          <w:sz w:val="20"/>
        </w:rPr>
        <w:t>angajamanet</w:t>
      </w:r>
      <w:proofErr w:type="spellEnd"/>
    </w:p>
    <w:p w14:paraId="7C0D685D" w14:textId="77777777" w:rsidR="0024681F" w:rsidRPr="00C35E73" w:rsidRDefault="0024681F" w:rsidP="0024681F">
      <w:pPr>
        <w:pStyle w:val="Listparagraf"/>
        <w:numPr>
          <w:ilvl w:val="0"/>
          <w:numId w:val="9"/>
        </w:numPr>
        <w:tabs>
          <w:tab w:val="num" w:pos="426"/>
        </w:tabs>
        <w:ind w:left="567" w:hanging="513"/>
        <w:rPr>
          <w:rFonts w:ascii="Arial" w:hAnsi="Arial" w:cs="Arial"/>
          <w:color w:val="000000"/>
          <w:sz w:val="20"/>
        </w:rPr>
      </w:pPr>
      <w:r w:rsidRPr="00C35E73">
        <w:rPr>
          <w:rFonts w:ascii="Arial" w:hAnsi="Arial" w:cs="Arial"/>
          <w:color w:val="000000"/>
          <w:sz w:val="20"/>
        </w:rPr>
        <w:t>Anexa 5 – Declarația de eligibilitate</w:t>
      </w:r>
    </w:p>
    <w:p w14:paraId="2969B5BE" w14:textId="77777777" w:rsidR="0024681F" w:rsidRPr="00C35E73" w:rsidRDefault="0024681F" w:rsidP="0024681F">
      <w:pPr>
        <w:pStyle w:val="Listparagraf"/>
        <w:numPr>
          <w:ilvl w:val="0"/>
          <w:numId w:val="9"/>
        </w:numPr>
        <w:tabs>
          <w:tab w:val="num" w:pos="426"/>
        </w:tabs>
        <w:ind w:left="567" w:hanging="513"/>
        <w:rPr>
          <w:rFonts w:ascii="Arial" w:hAnsi="Arial" w:cs="Arial"/>
          <w:color w:val="000000"/>
          <w:sz w:val="20"/>
        </w:rPr>
      </w:pPr>
      <w:r w:rsidRPr="00C35E73">
        <w:rPr>
          <w:rFonts w:ascii="Arial" w:hAnsi="Arial" w:cs="Arial"/>
          <w:color w:val="000000"/>
          <w:sz w:val="20"/>
        </w:rPr>
        <w:t>Anexa 6 – Declarația privind evitarea dublei finanțări</w:t>
      </w:r>
    </w:p>
    <w:p w14:paraId="576DFA89" w14:textId="77777777" w:rsidR="0024681F" w:rsidRPr="00C35E73" w:rsidRDefault="0024681F" w:rsidP="0024681F">
      <w:pPr>
        <w:pStyle w:val="Listparagraf"/>
        <w:numPr>
          <w:ilvl w:val="0"/>
          <w:numId w:val="9"/>
        </w:numPr>
        <w:tabs>
          <w:tab w:val="num" w:pos="426"/>
        </w:tabs>
        <w:ind w:left="567" w:hanging="513"/>
        <w:rPr>
          <w:rFonts w:ascii="Arial" w:hAnsi="Arial" w:cs="Arial"/>
          <w:color w:val="000000"/>
          <w:sz w:val="20"/>
        </w:rPr>
      </w:pPr>
      <w:r w:rsidRPr="00C35E73">
        <w:rPr>
          <w:rFonts w:ascii="Arial" w:hAnsi="Arial" w:cs="Arial"/>
          <w:color w:val="000000"/>
          <w:sz w:val="20"/>
        </w:rPr>
        <w:t>Anexa 7 – Declarația privind eligibilitatea TVA aferentă cheltuielilor ce vor fi efectuate în cadrul operațiunii propuse spre finanțare din FESI 2014-2020</w:t>
      </w:r>
    </w:p>
    <w:p w14:paraId="313142AC" w14:textId="77777777" w:rsidR="0024681F" w:rsidRPr="00C35E73" w:rsidRDefault="0024681F" w:rsidP="0024681F">
      <w:pPr>
        <w:pStyle w:val="Listparagraf"/>
        <w:numPr>
          <w:ilvl w:val="0"/>
          <w:numId w:val="9"/>
        </w:numPr>
        <w:tabs>
          <w:tab w:val="num" w:pos="426"/>
        </w:tabs>
        <w:ind w:left="567" w:hanging="513"/>
        <w:rPr>
          <w:rFonts w:ascii="Arial" w:hAnsi="Arial" w:cs="Arial"/>
          <w:color w:val="000000"/>
          <w:sz w:val="20"/>
        </w:rPr>
      </w:pPr>
      <w:r w:rsidRPr="00C35E73">
        <w:rPr>
          <w:rFonts w:ascii="Arial" w:hAnsi="Arial" w:cs="Arial"/>
          <w:color w:val="000000"/>
          <w:sz w:val="20"/>
        </w:rPr>
        <w:lastRenderedPageBreak/>
        <w:t xml:space="preserve">Anexa 8 – Declarația pe propria răspundere privind asumarea responsabilității pentru asigurarea sustenabilității măsurilor </w:t>
      </w:r>
      <w:proofErr w:type="spellStart"/>
      <w:r w:rsidRPr="00C35E73">
        <w:rPr>
          <w:rFonts w:ascii="Arial" w:hAnsi="Arial" w:cs="Arial"/>
          <w:color w:val="000000"/>
          <w:sz w:val="20"/>
        </w:rPr>
        <w:t>sprijnite</w:t>
      </w:r>
      <w:proofErr w:type="spellEnd"/>
    </w:p>
    <w:p w14:paraId="49D77F59" w14:textId="77777777" w:rsidR="0024681F" w:rsidRPr="00C35E73" w:rsidRDefault="0024681F" w:rsidP="0024681F">
      <w:pPr>
        <w:pStyle w:val="Listparagraf"/>
        <w:numPr>
          <w:ilvl w:val="0"/>
          <w:numId w:val="9"/>
        </w:numPr>
        <w:tabs>
          <w:tab w:val="num" w:pos="426"/>
        </w:tabs>
        <w:ind w:left="567" w:hanging="513"/>
        <w:rPr>
          <w:rFonts w:ascii="Arial" w:hAnsi="Arial" w:cs="Arial"/>
          <w:color w:val="000000"/>
          <w:sz w:val="20"/>
        </w:rPr>
      </w:pPr>
      <w:r w:rsidRPr="00C35E73">
        <w:rPr>
          <w:rFonts w:ascii="Arial" w:hAnsi="Arial" w:cs="Arial"/>
          <w:color w:val="000000"/>
          <w:sz w:val="20"/>
        </w:rPr>
        <w:t>Anexa 9 – Declarația pe propria răspundere a beneficiarului de raportare către GAL</w:t>
      </w:r>
    </w:p>
    <w:p w14:paraId="6B3D6261" w14:textId="77777777" w:rsidR="0024681F" w:rsidRPr="00C35E73" w:rsidRDefault="0024681F" w:rsidP="0024681F">
      <w:pPr>
        <w:pStyle w:val="Listparagraf"/>
        <w:numPr>
          <w:ilvl w:val="0"/>
          <w:numId w:val="9"/>
        </w:numPr>
        <w:tabs>
          <w:tab w:val="num" w:pos="426"/>
        </w:tabs>
        <w:ind w:left="567" w:hanging="513"/>
        <w:rPr>
          <w:rFonts w:ascii="Arial" w:hAnsi="Arial" w:cs="Arial"/>
          <w:color w:val="000000"/>
          <w:sz w:val="20"/>
        </w:rPr>
      </w:pPr>
      <w:r w:rsidRPr="00C35E73">
        <w:rPr>
          <w:rFonts w:ascii="Arial" w:hAnsi="Arial" w:cs="Arial"/>
          <w:color w:val="000000"/>
          <w:sz w:val="20"/>
        </w:rPr>
        <w:t>Copie CI reprezentant legal al solicitantului</w:t>
      </w:r>
    </w:p>
    <w:p w14:paraId="2CF41668" w14:textId="77777777" w:rsidR="0024681F" w:rsidRPr="00C35E73" w:rsidRDefault="0024681F" w:rsidP="0024681F">
      <w:pPr>
        <w:pStyle w:val="Listparagraf"/>
        <w:numPr>
          <w:ilvl w:val="0"/>
          <w:numId w:val="9"/>
        </w:numPr>
        <w:tabs>
          <w:tab w:val="num" w:pos="426"/>
        </w:tabs>
        <w:ind w:left="567" w:hanging="513"/>
        <w:rPr>
          <w:rFonts w:ascii="Arial" w:hAnsi="Arial" w:cs="Arial"/>
          <w:color w:val="000000"/>
          <w:sz w:val="20"/>
        </w:rPr>
      </w:pPr>
      <w:r w:rsidRPr="00C35E73">
        <w:rPr>
          <w:rFonts w:ascii="Arial" w:hAnsi="Arial" w:cs="Arial"/>
          <w:color w:val="000000"/>
          <w:sz w:val="20"/>
        </w:rPr>
        <w:t xml:space="preserve">Copie document care atesta forma de organizare pentru solicitant si parteneri, </w:t>
      </w:r>
      <w:proofErr w:type="spellStart"/>
      <w:r w:rsidRPr="00C35E73">
        <w:rPr>
          <w:rFonts w:ascii="Arial" w:hAnsi="Arial" w:cs="Arial"/>
          <w:color w:val="000000"/>
          <w:sz w:val="20"/>
        </w:rPr>
        <w:t>dupa</w:t>
      </w:r>
      <w:proofErr w:type="spellEnd"/>
      <w:r w:rsidRPr="00C35E73">
        <w:rPr>
          <w:rFonts w:ascii="Arial" w:hAnsi="Arial" w:cs="Arial"/>
          <w:color w:val="000000"/>
          <w:sz w:val="20"/>
        </w:rPr>
        <w:t xml:space="preserve"> caz</w:t>
      </w:r>
    </w:p>
    <w:p w14:paraId="2B0C4E4D" w14:textId="77777777" w:rsidR="0024681F" w:rsidRPr="00C35E73" w:rsidRDefault="0024681F" w:rsidP="0024681F">
      <w:pPr>
        <w:pStyle w:val="Listparagraf"/>
        <w:numPr>
          <w:ilvl w:val="0"/>
          <w:numId w:val="9"/>
        </w:numPr>
        <w:tabs>
          <w:tab w:val="num" w:pos="426"/>
        </w:tabs>
        <w:ind w:left="567" w:hanging="513"/>
        <w:rPr>
          <w:rFonts w:ascii="Arial" w:hAnsi="Arial" w:cs="Arial"/>
          <w:color w:val="000000"/>
          <w:sz w:val="20"/>
        </w:rPr>
      </w:pPr>
      <w:r w:rsidRPr="00C35E73">
        <w:rPr>
          <w:rFonts w:ascii="Arial" w:hAnsi="Arial" w:cs="Arial"/>
          <w:color w:val="000000"/>
          <w:sz w:val="20"/>
        </w:rPr>
        <w:t xml:space="preserve">Dovada </w:t>
      </w:r>
      <w:proofErr w:type="spellStart"/>
      <w:r w:rsidRPr="00C35E73">
        <w:rPr>
          <w:rFonts w:ascii="Arial" w:hAnsi="Arial" w:cs="Arial"/>
          <w:color w:val="000000"/>
          <w:sz w:val="20"/>
        </w:rPr>
        <w:t>incadrarii</w:t>
      </w:r>
      <w:proofErr w:type="spellEnd"/>
      <w:r w:rsidRPr="00C35E73">
        <w:rPr>
          <w:rFonts w:ascii="Arial" w:hAnsi="Arial" w:cs="Arial"/>
          <w:color w:val="000000"/>
          <w:sz w:val="20"/>
        </w:rPr>
        <w:t xml:space="preserve"> in una din categoriile de </w:t>
      </w:r>
      <w:proofErr w:type="spellStart"/>
      <w:r w:rsidRPr="00C35E73">
        <w:rPr>
          <w:rFonts w:ascii="Arial" w:hAnsi="Arial" w:cs="Arial"/>
          <w:color w:val="000000"/>
          <w:sz w:val="20"/>
        </w:rPr>
        <w:t>solicitanti</w:t>
      </w:r>
      <w:proofErr w:type="spellEnd"/>
      <w:r w:rsidRPr="00C35E73">
        <w:rPr>
          <w:rFonts w:ascii="Arial" w:hAnsi="Arial" w:cs="Arial"/>
          <w:color w:val="000000"/>
          <w:sz w:val="20"/>
        </w:rPr>
        <w:t xml:space="preserve"> eligibili ( ex. atestate, </w:t>
      </w:r>
      <w:proofErr w:type="spellStart"/>
      <w:r w:rsidRPr="00C35E73">
        <w:rPr>
          <w:rFonts w:ascii="Arial" w:hAnsi="Arial" w:cs="Arial"/>
          <w:color w:val="000000"/>
          <w:sz w:val="20"/>
        </w:rPr>
        <w:t>autorizatii</w:t>
      </w:r>
      <w:proofErr w:type="spellEnd"/>
      <w:r w:rsidRPr="00C35E73">
        <w:rPr>
          <w:rFonts w:ascii="Arial" w:hAnsi="Arial" w:cs="Arial"/>
          <w:color w:val="000000"/>
          <w:sz w:val="20"/>
        </w:rPr>
        <w:t xml:space="preserve">), </w:t>
      </w:r>
      <w:proofErr w:type="spellStart"/>
      <w:r w:rsidRPr="00C35E73">
        <w:rPr>
          <w:rFonts w:ascii="Arial" w:hAnsi="Arial" w:cs="Arial"/>
          <w:color w:val="000000"/>
          <w:sz w:val="20"/>
        </w:rPr>
        <w:t>dupa</w:t>
      </w:r>
      <w:proofErr w:type="spellEnd"/>
      <w:r w:rsidRPr="00C35E73">
        <w:rPr>
          <w:rFonts w:ascii="Arial" w:hAnsi="Arial" w:cs="Arial"/>
          <w:color w:val="000000"/>
          <w:sz w:val="20"/>
        </w:rPr>
        <w:t xml:space="preserve"> caz</w:t>
      </w:r>
    </w:p>
    <w:p w14:paraId="1224B47F" w14:textId="77777777" w:rsidR="0024681F" w:rsidRPr="00C35E73" w:rsidRDefault="0024681F" w:rsidP="0024681F">
      <w:pPr>
        <w:pStyle w:val="Default"/>
        <w:numPr>
          <w:ilvl w:val="0"/>
          <w:numId w:val="9"/>
        </w:numPr>
        <w:tabs>
          <w:tab w:val="clear" w:pos="502"/>
          <w:tab w:val="num" w:pos="426"/>
        </w:tabs>
        <w:ind w:hanging="502"/>
        <w:jc w:val="both"/>
        <w:rPr>
          <w:rFonts w:ascii="Arial" w:hAnsi="Arial" w:cs="Arial"/>
          <w:sz w:val="20"/>
          <w:szCs w:val="20"/>
          <w:lang w:val="ro-RO"/>
        </w:rPr>
      </w:pPr>
      <w:r w:rsidRPr="00C35E73">
        <w:rPr>
          <w:rFonts w:ascii="Arial" w:hAnsi="Arial" w:cs="Arial"/>
          <w:sz w:val="20"/>
          <w:szCs w:val="20"/>
          <w:lang w:val="ro-RO"/>
        </w:rPr>
        <w:t xml:space="preserve">Autorizările și/sau acreditările în funcție de activitățile pe care aceștia le vor implementa în cadrul proiectului, valabile la data depunerii fișei de proiect, respectiv: </w:t>
      </w:r>
    </w:p>
    <w:p w14:paraId="252D1B6B" w14:textId="77777777" w:rsidR="0024681F" w:rsidRPr="00C35E73" w:rsidRDefault="0024681F" w:rsidP="0024681F">
      <w:pPr>
        <w:pStyle w:val="Default"/>
        <w:ind w:left="502"/>
        <w:jc w:val="both"/>
        <w:rPr>
          <w:rFonts w:ascii="Arial" w:hAnsi="Arial" w:cs="Arial"/>
          <w:sz w:val="20"/>
          <w:szCs w:val="20"/>
          <w:lang w:val="ro-RO"/>
        </w:rPr>
      </w:pPr>
      <w:r w:rsidRPr="00C35E73">
        <w:rPr>
          <w:rFonts w:ascii="Arial" w:hAnsi="Arial" w:cs="Arial"/>
          <w:sz w:val="20"/>
          <w:szCs w:val="20"/>
          <w:lang w:val="ro-RO"/>
        </w:rPr>
        <w:t xml:space="preserve">- Acreditarea ca furnizor de formare profesională, </w:t>
      </w:r>
      <w:proofErr w:type="spellStart"/>
      <w:r w:rsidRPr="00C35E73">
        <w:rPr>
          <w:rFonts w:ascii="Arial" w:hAnsi="Arial" w:cs="Arial"/>
          <w:sz w:val="20"/>
          <w:szCs w:val="20"/>
          <w:lang w:val="ro-RO"/>
        </w:rPr>
        <w:t>dacã</w:t>
      </w:r>
      <w:proofErr w:type="spellEnd"/>
      <w:r w:rsidRPr="00C35E73">
        <w:rPr>
          <w:rFonts w:ascii="Arial" w:hAnsi="Arial" w:cs="Arial"/>
          <w:sz w:val="20"/>
          <w:szCs w:val="20"/>
          <w:lang w:val="ro-RO"/>
        </w:rPr>
        <w:t xml:space="preserve"> în cadrul proiectului solicitantul/actorul respectiv implementează activitatea de organizare și </w:t>
      </w:r>
      <w:proofErr w:type="spellStart"/>
      <w:r w:rsidRPr="00C35E73">
        <w:rPr>
          <w:rFonts w:ascii="Arial" w:hAnsi="Arial" w:cs="Arial"/>
          <w:sz w:val="20"/>
          <w:szCs w:val="20"/>
          <w:lang w:val="ro-RO"/>
        </w:rPr>
        <w:t>desfãsurare</w:t>
      </w:r>
      <w:proofErr w:type="spellEnd"/>
      <w:r w:rsidRPr="00C35E73">
        <w:rPr>
          <w:rFonts w:ascii="Arial" w:hAnsi="Arial" w:cs="Arial"/>
          <w:sz w:val="20"/>
          <w:szCs w:val="20"/>
          <w:lang w:val="ro-RO"/>
        </w:rPr>
        <w:t xml:space="preserve"> de programe de formare profesională. </w:t>
      </w:r>
    </w:p>
    <w:p w14:paraId="4E81A2F3" w14:textId="77777777" w:rsidR="0024681F" w:rsidRPr="00C35E73" w:rsidRDefault="0024681F" w:rsidP="0024681F">
      <w:pPr>
        <w:pStyle w:val="Default"/>
        <w:ind w:left="502"/>
        <w:jc w:val="both"/>
        <w:rPr>
          <w:rFonts w:ascii="Arial" w:hAnsi="Arial" w:cs="Arial"/>
          <w:sz w:val="20"/>
          <w:szCs w:val="20"/>
          <w:lang w:val="ro-RO"/>
        </w:rPr>
      </w:pPr>
      <w:r w:rsidRPr="00C35E73">
        <w:rPr>
          <w:rFonts w:ascii="Arial" w:hAnsi="Arial" w:cs="Arial"/>
          <w:sz w:val="20"/>
          <w:szCs w:val="20"/>
          <w:lang w:val="ro-RO"/>
        </w:rPr>
        <w:t xml:space="preserve">- Acreditarea centrului de evaluare a competențelor dobândite în sistem non-formal și informal, dacă în cadrul proiectului solicitantul/actorul respectiv implementează activități de evaluare și certificare a competențelor dobândite pe cale non-formală sau informală. </w:t>
      </w:r>
    </w:p>
    <w:p w14:paraId="5E551E44" w14:textId="1D48BD60" w:rsidR="0024681F" w:rsidRDefault="0024681F" w:rsidP="0024681F">
      <w:pPr>
        <w:pStyle w:val="Default"/>
        <w:ind w:left="142"/>
        <w:jc w:val="both"/>
        <w:rPr>
          <w:rFonts w:ascii="Arial" w:hAnsi="Arial" w:cs="Arial"/>
          <w:sz w:val="20"/>
          <w:szCs w:val="20"/>
          <w:lang w:val="ro-RO"/>
        </w:rPr>
      </w:pPr>
      <w:r w:rsidRPr="00C35E73">
        <w:rPr>
          <w:rFonts w:ascii="Arial" w:hAnsi="Arial" w:cs="Arial"/>
          <w:sz w:val="20"/>
          <w:szCs w:val="20"/>
          <w:lang w:val="ro-RO"/>
        </w:rPr>
        <w:t>14. Dovada sediu social/punct de lucru/filială/sucursală în UAT-</w:t>
      </w:r>
      <w:proofErr w:type="spellStart"/>
      <w:r w:rsidRPr="00C35E73">
        <w:rPr>
          <w:rFonts w:ascii="Arial" w:hAnsi="Arial" w:cs="Arial"/>
          <w:sz w:val="20"/>
          <w:szCs w:val="20"/>
          <w:lang w:val="ro-RO"/>
        </w:rPr>
        <w:t>ul</w:t>
      </w:r>
      <w:proofErr w:type="spellEnd"/>
      <w:r w:rsidRPr="00C35E73">
        <w:rPr>
          <w:rFonts w:ascii="Arial" w:hAnsi="Arial" w:cs="Arial"/>
          <w:sz w:val="20"/>
          <w:szCs w:val="20"/>
          <w:lang w:val="ro-RO"/>
        </w:rPr>
        <w:t xml:space="preserve"> vizat de SDL – doar pentru solicitant</w:t>
      </w:r>
    </w:p>
    <w:p w14:paraId="0A95C5B9" w14:textId="4ABC9298" w:rsidR="004D3129" w:rsidRPr="00C35E73" w:rsidRDefault="004D3129" w:rsidP="0024681F">
      <w:pPr>
        <w:pStyle w:val="Default"/>
        <w:ind w:left="142"/>
        <w:jc w:val="both"/>
        <w:rPr>
          <w:rFonts w:ascii="Arial" w:hAnsi="Arial" w:cs="Arial"/>
          <w:sz w:val="20"/>
          <w:szCs w:val="20"/>
          <w:lang w:val="ro-RO"/>
        </w:rPr>
      </w:pPr>
      <w:r>
        <w:rPr>
          <w:rFonts w:ascii="Arial" w:hAnsi="Arial" w:cs="Arial"/>
          <w:sz w:val="20"/>
          <w:szCs w:val="20"/>
          <w:lang w:val="ro-RO"/>
        </w:rPr>
        <w:t xml:space="preserve">15. </w:t>
      </w:r>
      <w:r w:rsidRPr="00C35E73">
        <w:rPr>
          <w:rFonts w:ascii="Arial" w:hAnsi="Arial" w:cs="Arial"/>
          <w:sz w:val="20"/>
          <w:szCs w:val="20"/>
          <w:lang w:val="ro-RO"/>
        </w:rPr>
        <w:t xml:space="preserve">Documente suport / justificative la PROCEDURA DE SELECȚE A PARTENERILOR, dacă proiectul se </w:t>
      </w:r>
      <w:proofErr w:type="spellStart"/>
      <w:r w:rsidRPr="00C35E73">
        <w:rPr>
          <w:rFonts w:ascii="Arial" w:hAnsi="Arial" w:cs="Arial"/>
          <w:sz w:val="20"/>
          <w:szCs w:val="20"/>
          <w:lang w:val="ro-RO"/>
        </w:rPr>
        <w:t>implementeaza</w:t>
      </w:r>
      <w:proofErr w:type="spellEnd"/>
      <w:r w:rsidRPr="00C35E73">
        <w:rPr>
          <w:rFonts w:ascii="Arial" w:hAnsi="Arial" w:cs="Arial"/>
          <w:sz w:val="20"/>
          <w:szCs w:val="20"/>
          <w:lang w:val="ro-RO"/>
        </w:rPr>
        <w:t xml:space="preserve"> în parteneriat</w:t>
      </w:r>
      <w:r>
        <w:rPr>
          <w:rFonts w:ascii="Arial" w:hAnsi="Arial" w:cs="Arial"/>
          <w:sz w:val="20"/>
          <w:szCs w:val="20"/>
          <w:lang w:val="ro-RO"/>
        </w:rPr>
        <w:t xml:space="preserve"> si </w:t>
      </w:r>
      <w:proofErr w:type="spellStart"/>
      <w:r>
        <w:rPr>
          <w:rFonts w:ascii="Arial" w:hAnsi="Arial" w:cs="Arial"/>
          <w:sz w:val="20"/>
          <w:szCs w:val="20"/>
          <w:lang w:val="ro-RO"/>
        </w:rPr>
        <w:t>leaderul</w:t>
      </w:r>
      <w:proofErr w:type="spellEnd"/>
      <w:r>
        <w:rPr>
          <w:rFonts w:ascii="Arial" w:hAnsi="Arial" w:cs="Arial"/>
          <w:sz w:val="20"/>
          <w:szCs w:val="20"/>
          <w:lang w:val="ro-RO"/>
        </w:rPr>
        <w:t xml:space="preserve"> este </w:t>
      </w:r>
      <w:proofErr w:type="spellStart"/>
      <w:r>
        <w:rPr>
          <w:rFonts w:ascii="Arial" w:hAnsi="Arial" w:cs="Arial"/>
          <w:sz w:val="20"/>
          <w:szCs w:val="20"/>
          <w:lang w:val="ro-RO"/>
        </w:rPr>
        <w:t>institutie</w:t>
      </w:r>
      <w:proofErr w:type="spellEnd"/>
      <w:r>
        <w:rPr>
          <w:rFonts w:ascii="Arial" w:hAnsi="Arial" w:cs="Arial"/>
          <w:sz w:val="20"/>
          <w:szCs w:val="20"/>
          <w:lang w:val="ro-RO"/>
        </w:rPr>
        <w:t xml:space="preserve"> publica</w:t>
      </w:r>
    </w:p>
    <w:p w14:paraId="0276F651" w14:textId="77777777" w:rsidR="0024681F" w:rsidRPr="00C35E73" w:rsidRDefault="0024681F" w:rsidP="0024681F">
      <w:pPr>
        <w:pStyle w:val="Listparagraf"/>
        <w:tabs>
          <w:tab w:val="num" w:pos="502"/>
          <w:tab w:val="left" w:pos="709"/>
        </w:tabs>
        <w:ind w:left="567"/>
        <w:rPr>
          <w:rFonts w:ascii="Arial" w:hAnsi="Arial" w:cs="Arial"/>
          <w:color w:val="000000"/>
          <w:sz w:val="20"/>
        </w:rPr>
      </w:pPr>
    </w:p>
    <w:p w14:paraId="28D42C36" w14:textId="77777777" w:rsidR="0024681F" w:rsidRPr="00C35E73" w:rsidRDefault="0024681F" w:rsidP="0024681F">
      <w:pPr>
        <w:pStyle w:val="Listparagraf"/>
        <w:tabs>
          <w:tab w:val="num" w:pos="0"/>
          <w:tab w:val="num" w:pos="284"/>
          <w:tab w:val="num" w:pos="426"/>
          <w:tab w:val="left" w:pos="709"/>
        </w:tabs>
        <w:ind w:left="0"/>
        <w:rPr>
          <w:rFonts w:ascii="Arial" w:hAnsi="Arial" w:cs="Arial"/>
          <w:color w:val="000000"/>
          <w:sz w:val="20"/>
        </w:rPr>
      </w:pPr>
      <w:r w:rsidRPr="00C35E73">
        <w:rPr>
          <w:rFonts w:ascii="Arial" w:hAnsi="Arial" w:cs="Arial"/>
          <w:color w:val="000000"/>
          <w:sz w:val="20"/>
        </w:rPr>
        <w:t xml:space="preserve">Formularele cadru necesare întocmirii dosarului cererii de finanțare, precum și documentele suport sunt disponibile pe site-ul </w:t>
      </w:r>
      <w:hyperlink r:id="rId14" w:history="1">
        <w:r w:rsidRPr="00C35E73">
          <w:rPr>
            <w:rStyle w:val="Hyperlink"/>
            <w:rFonts w:ascii="Arial" w:hAnsi="Arial" w:cs="Arial"/>
            <w:sz w:val="20"/>
          </w:rPr>
          <w:t>www.galresita.ro</w:t>
        </w:r>
      </w:hyperlink>
      <w:r w:rsidRPr="00C35E73">
        <w:rPr>
          <w:rFonts w:ascii="Arial" w:hAnsi="Arial" w:cs="Arial"/>
          <w:color w:val="000000"/>
          <w:sz w:val="20"/>
        </w:rPr>
        <w:t xml:space="preserve">. </w:t>
      </w:r>
    </w:p>
    <w:p w14:paraId="6EB0E297" w14:textId="77777777" w:rsidR="00BA04FD" w:rsidRPr="00C35E73" w:rsidRDefault="00BA04FD" w:rsidP="006C345C">
      <w:pPr>
        <w:spacing w:before="60" w:line="240" w:lineRule="auto"/>
        <w:contextualSpacing/>
        <w:rPr>
          <w:rFonts w:ascii="Arial" w:hAnsi="Arial" w:cs="Arial"/>
          <w:color w:val="auto"/>
          <w:sz w:val="20"/>
          <w:szCs w:val="20"/>
        </w:rPr>
      </w:pPr>
    </w:p>
    <w:p w14:paraId="12F1BCEF" w14:textId="77777777" w:rsidR="00BA04FD" w:rsidRPr="00C35E73" w:rsidRDefault="000B260A" w:rsidP="006C345C">
      <w:pPr>
        <w:pStyle w:val="Titlu1"/>
        <w:spacing w:before="60" w:after="0"/>
        <w:rPr>
          <w:rFonts w:ascii="Arial" w:hAnsi="Arial"/>
          <w:sz w:val="20"/>
          <w:szCs w:val="20"/>
        </w:rPr>
      </w:pPr>
      <w:bookmarkStart w:id="121" w:name="_Toc65083843"/>
      <w:r w:rsidRPr="00C35E73">
        <w:rPr>
          <w:rFonts w:ascii="Arial" w:hAnsi="Arial"/>
          <w:sz w:val="20"/>
          <w:szCs w:val="20"/>
        </w:rPr>
        <w:t>ANEXE</w:t>
      </w:r>
      <w:bookmarkEnd w:id="121"/>
    </w:p>
    <w:p w14:paraId="5EE9DCE3" w14:textId="77777777" w:rsidR="00BA04FD" w:rsidRPr="00C35E73" w:rsidRDefault="00BA04FD" w:rsidP="006C345C">
      <w:pPr>
        <w:spacing w:before="60" w:line="240" w:lineRule="auto"/>
        <w:ind w:firstLine="709"/>
        <w:contextualSpacing/>
        <w:rPr>
          <w:rFonts w:ascii="Arial" w:hAnsi="Arial" w:cs="Arial"/>
          <w:color w:val="auto"/>
          <w:sz w:val="20"/>
          <w:szCs w:val="20"/>
        </w:rPr>
      </w:pPr>
    </w:p>
    <w:p w14:paraId="4CCBD5EB" w14:textId="77777777" w:rsidR="0024681F" w:rsidRPr="00C35E73" w:rsidRDefault="0024681F" w:rsidP="0024681F">
      <w:pPr>
        <w:rPr>
          <w:rFonts w:ascii="Arial" w:hAnsi="Arial" w:cs="Arial"/>
          <w:color w:val="000000"/>
          <w:sz w:val="20"/>
          <w:szCs w:val="20"/>
        </w:rPr>
      </w:pPr>
      <w:r w:rsidRPr="00C35E73">
        <w:rPr>
          <w:rFonts w:ascii="Arial" w:hAnsi="Arial" w:cs="Arial"/>
          <w:color w:val="000000"/>
          <w:sz w:val="20"/>
          <w:szCs w:val="20"/>
        </w:rPr>
        <w:t>Anexa 1 – Modelul Cadru al fișei de proiect</w:t>
      </w:r>
    </w:p>
    <w:p w14:paraId="42DA6FF6" w14:textId="77777777" w:rsidR="0024681F" w:rsidRPr="00C35E73" w:rsidRDefault="0024681F" w:rsidP="0024681F">
      <w:pPr>
        <w:rPr>
          <w:rFonts w:ascii="Arial" w:hAnsi="Arial" w:cs="Arial"/>
          <w:color w:val="000000"/>
          <w:sz w:val="20"/>
          <w:szCs w:val="20"/>
        </w:rPr>
      </w:pPr>
      <w:r w:rsidRPr="00C35E73">
        <w:rPr>
          <w:rFonts w:ascii="Arial" w:hAnsi="Arial" w:cs="Arial"/>
          <w:color w:val="000000"/>
          <w:sz w:val="20"/>
          <w:szCs w:val="20"/>
        </w:rPr>
        <w:t>Anexa 2 – Modelul Cadru al bugetului proiectului</w:t>
      </w:r>
    </w:p>
    <w:p w14:paraId="5106172B" w14:textId="77777777" w:rsidR="0024681F" w:rsidRPr="00C35E73" w:rsidRDefault="0024681F" w:rsidP="0024681F">
      <w:pPr>
        <w:rPr>
          <w:rFonts w:ascii="Arial" w:hAnsi="Arial" w:cs="Arial"/>
          <w:color w:val="000000"/>
          <w:sz w:val="20"/>
          <w:szCs w:val="20"/>
        </w:rPr>
      </w:pPr>
      <w:r w:rsidRPr="00C35E73">
        <w:rPr>
          <w:rFonts w:ascii="Arial" w:hAnsi="Arial" w:cs="Arial"/>
          <w:color w:val="000000"/>
          <w:sz w:val="20"/>
          <w:szCs w:val="20"/>
        </w:rPr>
        <w:t>Anexa 3 – Acordul de parteneriat</w:t>
      </w:r>
    </w:p>
    <w:p w14:paraId="71B3AE8D" w14:textId="77777777" w:rsidR="0024681F" w:rsidRPr="00C35E73" w:rsidRDefault="0024681F" w:rsidP="0024681F">
      <w:pPr>
        <w:rPr>
          <w:rFonts w:ascii="Arial" w:hAnsi="Arial" w:cs="Arial"/>
          <w:color w:val="000000"/>
          <w:sz w:val="20"/>
          <w:szCs w:val="20"/>
        </w:rPr>
      </w:pPr>
      <w:r w:rsidRPr="00C35E73">
        <w:rPr>
          <w:rFonts w:ascii="Arial" w:hAnsi="Arial" w:cs="Arial"/>
          <w:color w:val="000000"/>
          <w:sz w:val="20"/>
          <w:szCs w:val="20"/>
        </w:rPr>
        <w:t>Anexa 4 – Declarația de angajament POCU</w:t>
      </w:r>
    </w:p>
    <w:p w14:paraId="153C4093" w14:textId="77777777" w:rsidR="0024681F" w:rsidRPr="00C35E73" w:rsidRDefault="0024681F" w:rsidP="0024681F">
      <w:pPr>
        <w:rPr>
          <w:rFonts w:ascii="Arial" w:hAnsi="Arial" w:cs="Arial"/>
          <w:color w:val="000000"/>
          <w:sz w:val="20"/>
          <w:szCs w:val="20"/>
        </w:rPr>
      </w:pPr>
      <w:r w:rsidRPr="00C35E73">
        <w:rPr>
          <w:rFonts w:ascii="Arial" w:hAnsi="Arial" w:cs="Arial"/>
          <w:color w:val="000000"/>
          <w:sz w:val="20"/>
          <w:szCs w:val="20"/>
        </w:rPr>
        <w:t>Anexa 5 – Declarația de eligibilitate</w:t>
      </w:r>
    </w:p>
    <w:p w14:paraId="438609DD" w14:textId="77777777" w:rsidR="0024681F" w:rsidRPr="00C35E73" w:rsidRDefault="0024681F" w:rsidP="0024681F">
      <w:pPr>
        <w:rPr>
          <w:rFonts w:ascii="Arial" w:hAnsi="Arial" w:cs="Arial"/>
          <w:color w:val="000000"/>
          <w:sz w:val="20"/>
          <w:szCs w:val="20"/>
        </w:rPr>
      </w:pPr>
      <w:r w:rsidRPr="00C35E73">
        <w:rPr>
          <w:rFonts w:ascii="Arial" w:hAnsi="Arial" w:cs="Arial"/>
          <w:color w:val="000000"/>
          <w:sz w:val="20"/>
          <w:szCs w:val="20"/>
        </w:rPr>
        <w:t>Anexa 6 – Declarația privind evitarea dublei finanțări</w:t>
      </w:r>
    </w:p>
    <w:p w14:paraId="0835418C" w14:textId="77777777" w:rsidR="0024681F" w:rsidRPr="00C35E73" w:rsidRDefault="0024681F" w:rsidP="0024681F">
      <w:pPr>
        <w:rPr>
          <w:rFonts w:ascii="Arial" w:hAnsi="Arial" w:cs="Arial"/>
          <w:color w:val="000000"/>
          <w:sz w:val="20"/>
          <w:szCs w:val="20"/>
        </w:rPr>
      </w:pPr>
      <w:r w:rsidRPr="00C35E73">
        <w:rPr>
          <w:rFonts w:ascii="Arial" w:hAnsi="Arial" w:cs="Arial"/>
          <w:color w:val="000000"/>
          <w:sz w:val="20"/>
          <w:szCs w:val="20"/>
        </w:rPr>
        <w:t>Anexa 7 – Declarația privind eligibilitatea TVA aferentă cheltuielilor ce vor fi efectuate în cadrul operațiunii propuse spre finanțare din FESI 2014-2020</w:t>
      </w:r>
    </w:p>
    <w:p w14:paraId="7E205EAA" w14:textId="77777777" w:rsidR="0024681F" w:rsidRPr="00C35E73" w:rsidRDefault="0024681F" w:rsidP="0024681F">
      <w:pPr>
        <w:rPr>
          <w:rFonts w:ascii="Arial" w:hAnsi="Arial" w:cs="Arial"/>
          <w:color w:val="000000"/>
          <w:sz w:val="20"/>
          <w:szCs w:val="20"/>
        </w:rPr>
      </w:pPr>
      <w:r w:rsidRPr="00C35E73">
        <w:rPr>
          <w:rFonts w:ascii="Arial" w:hAnsi="Arial" w:cs="Arial"/>
          <w:color w:val="000000"/>
          <w:sz w:val="20"/>
          <w:szCs w:val="20"/>
        </w:rPr>
        <w:t xml:space="preserve">Anexa 8 – Declarația pe propria răspundere privind asumarea responsabilității pentru asigurarea sustenabilității măsurilor </w:t>
      </w:r>
      <w:proofErr w:type="spellStart"/>
      <w:r w:rsidRPr="00C35E73">
        <w:rPr>
          <w:rFonts w:ascii="Arial" w:hAnsi="Arial" w:cs="Arial"/>
          <w:color w:val="000000"/>
          <w:sz w:val="20"/>
          <w:szCs w:val="20"/>
        </w:rPr>
        <w:t>sprijnite</w:t>
      </w:r>
      <w:proofErr w:type="spellEnd"/>
    </w:p>
    <w:p w14:paraId="3ADC928C" w14:textId="77777777" w:rsidR="0024681F" w:rsidRPr="00C35E73" w:rsidRDefault="0024681F" w:rsidP="0024681F">
      <w:pPr>
        <w:rPr>
          <w:rFonts w:ascii="Arial" w:hAnsi="Arial" w:cs="Arial"/>
          <w:color w:val="000000"/>
          <w:sz w:val="20"/>
          <w:szCs w:val="20"/>
        </w:rPr>
      </w:pPr>
      <w:r w:rsidRPr="00C35E73">
        <w:rPr>
          <w:rFonts w:ascii="Arial" w:hAnsi="Arial" w:cs="Arial"/>
          <w:color w:val="000000"/>
          <w:sz w:val="20"/>
          <w:szCs w:val="20"/>
        </w:rPr>
        <w:t>Anexa 9 – Declarația pe propria răspundere a beneficiarului de raportare către GAL</w:t>
      </w:r>
    </w:p>
    <w:p w14:paraId="3AEEE930" w14:textId="77777777" w:rsidR="0024681F" w:rsidRPr="00C35E73" w:rsidRDefault="0024681F" w:rsidP="0024681F">
      <w:pPr>
        <w:rPr>
          <w:rFonts w:ascii="Arial" w:hAnsi="Arial" w:cs="Arial"/>
          <w:color w:val="000000"/>
          <w:sz w:val="20"/>
          <w:szCs w:val="20"/>
        </w:rPr>
      </w:pPr>
      <w:r w:rsidRPr="00C35E73">
        <w:rPr>
          <w:rFonts w:ascii="Arial" w:hAnsi="Arial" w:cs="Arial"/>
          <w:color w:val="000000"/>
          <w:sz w:val="20"/>
          <w:szCs w:val="20"/>
        </w:rPr>
        <w:t>Anexa 10 – Grila de verificare CAE</w:t>
      </w:r>
    </w:p>
    <w:p w14:paraId="7A74B897" w14:textId="77777777" w:rsidR="0024681F" w:rsidRPr="00C35E73" w:rsidRDefault="0024681F" w:rsidP="0024681F">
      <w:pPr>
        <w:rPr>
          <w:rFonts w:ascii="Arial" w:hAnsi="Arial" w:cs="Arial"/>
          <w:color w:val="000000"/>
          <w:sz w:val="20"/>
          <w:szCs w:val="20"/>
        </w:rPr>
      </w:pPr>
      <w:r w:rsidRPr="00C35E73">
        <w:rPr>
          <w:rFonts w:ascii="Arial" w:hAnsi="Arial" w:cs="Arial"/>
          <w:color w:val="000000"/>
          <w:sz w:val="20"/>
          <w:szCs w:val="20"/>
        </w:rPr>
        <w:t>Anexa 11 – Grila de verificare ETF</w:t>
      </w:r>
    </w:p>
    <w:p w14:paraId="6ADA771B" w14:textId="77777777" w:rsidR="0024681F" w:rsidRPr="00C35E73" w:rsidRDefault="0024681F" w:rsidP="0024681F">
      <w:pPr>
        <w:rPr>
          <w:rFonts w:ascii="Arial" w:hAnsi="Arial" w:cs="Arial"/>
          <w:color w:val="000000"/>
          <w:sz w:val="20"/>
          <w:szCs w:val="20"/>
        </w:rPr>
      </w:pPr>
      <w:r w:rsidRPr="00C35E73">
        <w:rPr>
          <w:rFonts w:ascii="Arial" w:hAnsi="Arial" w:cs="Arial"/>
          <w:color w:val="000000"/>
          <w:sz w:val="20"/>
          <w:szCs w:val="20"/>
        </w:rPr>
        <w:t>Anexa 12 – Proiectele POR din SDL cu care se poate asigura complementaritatea.</w:t>
      </w:r>
    </w:p>
    <w:p w14:paraId="5A18498F" w14:textId="77777777" w:rsidR="0024681F" w:rsidRPr="00C35E73" w:rsidRDefault="0024681F" w:rsidP="0024681F">
      <w:pPr>
        <w:rPr>
          <w:rFonts w:ascii="Arial" w:hAnsi="Arial" w:cs="Arial"/>
          <w:color w:val="000000"/>
          <w:sz w:val="20"/>
          <w:szCs w:val="20"/>
        </w:rPr>
      </w:pPr>
      <w:r w:rsidRPr="00C35E73">
        <w:rPr>
          <w:rFonts w:ascii="Arial" w:hAnsi="Arial" w:cs="Arial"/>
          <w:color w:val="000000"/>
          <w:sz w:val="20"/>
          <w:szCs w:val="20"/>
        </w:rPr>
        <w:t>Anexa 13 – Teritoriu SDL</w:t>
      </w:r>
    </w:p>
    <w:p w14:paraId="70CACB70" w14:textId="77777777" w:rsidR="0024681F" w:rsidRPr="00C35E73" w:rsidRDefault="0024681F" w:rsidP="0024681F">
      <w:pPr>
        <w:rPr>
          <w:rFonts w:ascii="Arial" w:hAnsi="Arial" w:cs="Arial"/>
          <w:color w:val="000000"/>
          <w:sz w:val="20"/>
          <w:szCs w:val="20"/>
        </w:rPr>
      </w:pPr>
      <w:r w:rsidRPr="00C35E73">
        <w:rPr>
          <w:rFonts w:ascii="Arial" w:hAnsi="Arial" w:cs="Arial"/>
          <w:color w:val="000000"/>
          <w:sz w:val="20"/>
          <w:szCs w:val="20"/>
        </w:rPr>
        <w:t>Anexa 14 – Indicatori POCU si POR</w:t>
      </w:r>
    </w:p>
    <w:p w14:paraId="2EEB7562" w14:textId="77777777" w:rsidR="0024681F" w:rsidRPr="00C35E73" w:rsidRDefault="0024681F" w:rsidP="0024681F">
      <w:pPr>
        <w:rPr>
          <w:rFonts w:ascii="Arial" w:hAnsi="Arial" w:cs="Arial"/>
          <w:color w:val="000000"/>
          <w:sz w:val="20"/>
          <w:szCs w:val="20"/>
        </w:rPr>
      </w:pPr>
      <w:r w:rsidRPr="00C35E73">
        <w:rPr>
          <w:rFonts w:ascii="Arial" w:hAnsi="Arial" w:cs="Arial"/>
          <w:color w:val="000000"/>
          <w:sz w:val="20"/>
          <w:szCs w:val="20"/>
        </w:rPr>
        <w:t>Anexa 15 – Contract de subvenție</w:t>
      </w:r>
    </w:p>
    <w:p w14:paraId="1A030772" w14:textId="77777777" w:rsidR="0024681F" w:rsidRPr="00C35E73" w:rsidRDefault="0024681F" w:rsidP="0024681F">
      <w:pPr>
        <w:rPr>
          <w:rFonts w:ascii="Arial" w:hAnsi="Arial" w:cs="Arial"/>
          <w:color w:val="000000"/>
          <w:sz w:val="20"/>
          <w:szCs w:val="20"/>
        </w:rPr>
      </w:pPr>
      <w:r w:rsidRPr="00C35E73">
        <w:rPr>
          <w:rFonts w:ascii="Arial" w:hAnsi="Arial" w:cs="Arial"/>
          <w:color w:val="000000"/>
          <w:sz w:val="20"/>
          <w:szCs w:val="20"/>
        </w:rPr>
        <w:t xml:space="preserve">Anexa 16 - </w:t>
      </w:r>
      <w:proofErr w:type="spellStart"/>
      <w:r w:rsidRPr="00C35E73">
        <w:rPr>
          <w:rFonts w:ascii="Arial" w:hAnsi="Arial" w:cs="Arial"/>
          <w:color w:val="000000"/>
          <w:sz w:val="20"/>
          <w:szCs w:val="20"/>
        </w:rPr>
        <w:t>Consimtamant</w:t>
      </w:r>
      <w:proofErr w:type="spellEnd"/>
      <w:r w:rsidRPr="00C35E73">
        <w:rPr>
          <w:rFonts w:ascii="Arial" w:hAnsi="Arial" w:cs="Arial"/>
          <w:color w:val="000000"/>
          <w:sz w:val="20"/>
          <w:szCs w:val="20"/>
        </w:rPr>
        <w:t xml:space="preserve"> prelucrarea datelor cu caracter personal</w:t>
      </w:r>
    </w:p>
    <w:p w14:paraId="014167E6" w14:textId="77777777" w:rsidR="0024681F" w:rsidRPr="00C35E73" w:rsidRDefault="0024681F" w:rsidP="0024681F">
      <w:pPr>
        <w:rPr>
          <w:rFonts w:ascii="Arial" w:hAnsi="Arial" w:cs="Arial"/>
          <w:color w:val="000000"/>
          <w:sz w:val="20"/>
          <w:szCs w:val="20"/>
        </w:rPr>
      </w:pPr>
      <w:r w:rsidRPr="00C35E73">
        <w:rPr>
          <w:rFonts w:ascii="Arial" w:hAnsi="Arial" w:cs="Arial"/>
          <w:color w:val="000000"/>
          <w:sz w:val="20"/>
          <w:szCs w:val="20"/>
        </w:rPr>
        <w:t>Anexa 17 – AROPE</w:t>
      </w:r>
    </w:p>
    <w:p w14:paraId="453BA0F8" w14:textId="34CF6D50" w:rsidR="0024681F" w:rsidRPr="00C35E73" w:rsidRDefault="0024681F" w:rsidP="0024681F">
      <w:pPr>
        <w:pStyle w:val="Default"/>
        <w:jc w:val="both"/>
        <w:rPr>
          <w:rFonts w:ascii="Arial" w:hAnsi="Arial" w:cs="Arial"/>
          <w:sz w:val="20"/>
          <w:szCs w:val="20"/>
          <w:lang w:val="ro-RO"/>
        </w:rPr>
      </w:pPr>
    </w:p>
    <w:p w14:paraId="1B9B2FB3" w14:textId="77777777" w:rsidR="00BA04FD" w:rsidRPr="00C35E73" w:rsidRDefault="00BA04FD" w:rsidP="006C345C">
      <w:pPr>
        <w:spacing w:before="60"/>
        <w:rPr>
          <w:rFonts w:ascii="Arial" w:hAnsi="Arial" w:cs="Arial"/>
          <w:color w:val="auto"/>
          <w:sz w:val="20"/>
          <w:szCs w:val="20"/>
        </w:rPr>
      </w:pPr>
    </w:p>
    <w:sectPr w:rsidR="00BA04FD" w:rsidRPr="00C35E73" w:rsidSect="00151D31">
      <w:headerReference w:type="default" r:id="rId15"/>
      <w:footerReference w:type="default" r:id="rId16"/>
      <w:headerReference w:type="first" r:id="rId17"/>
      <w:footerReference w:type="first" r:id="rId18"/>
      <w:pgSz w:w="12240" w:h="15840"/>
      <w:pgMar w:top="1515" w:right="1440" w:bottom="1440" w:left="1680" w:header="426"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F86F5" w14:textId="77777777" w:rsidR="000E385C" w:rsidRDefault="000E385C" w:rsidP="00F93C4F">
      <w:pPr>
        <w:spacing w:line="240" w:lineRule="auto"/>
      </w:pPr>
      <w:r>
        <w:separator/>
      </w:r>
    </w:p>
  </w:endnote>
  <w:endnote w:type="continuationSeparator" w:id="0">
    <w:p w14:paraId="6C948CC1" w14:textId="77777777" w:rsidR="000E385C" w:rsidRDefault="000E385C" w:rsidP="00F93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4ED09" w14:textId="4BEB9E3D" w:rsidR="00482A28" w:rsidRDefault="007856E9" w:rsidP="00151D31">
    <w:pPr>
      <w:pStyle w:val="Subsol"/>
      <w:tabs>
        <w:tab w:val="left" w:pos="3717"/>
      </w:tabs>
      <w:jc w:val="right"/>
      <w:rPr>
        <w:rFonts w:ascii="Arial" w:hAnsi="Arial" w:cs="Arial"/>
        <w:sz w:val="18"/>
        <w:szCs w:val="18"/>
      </w:rPr>
    </w:pPr>
    <w:r>
      <w:rPr>
        <w:noProof/>
      </w:rPr>
      <w:drawing>
        <wp:anchor distT="0" distB="0" distL="114300" distR="114300" simplePos="0" relativeHeight="251664384" behindDoc="1" locked="0" layoutInCell="1" allowOverlap="1" wp14:anchorId="121BDB07" wp14:editId="21F3037C">
          <wp:simplePos x="0" y="0"/>
          <wp:positionH relativeFrom="column">
            <wp:posOffset>-488950</wp:posOffset>
          </wp:positionH>
          <wp:positionV relativeFrom="paragraph">
            <wp:posOffset>-122555</wp:posOffset>
          </wp:positionV>
          <wp:extent cx="5286375" cy="73342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733425"/>
                  </a:xfrm>
                  <a:prstGeom prst="rect">
                    <a:avLst/>
                  </a:prstGeom>
                  <a:noFill/>
                </pic:spPr>
              </pic:pic>
            </a:graphicData>
          </a:graphic>
          <wp14:sizeRelH relativeFrom="page">
            <wp14:pctWidth>0</wp14:pctWidth>
          </wp14:sizeRelH>
          <wp14:sizeRelV relativeFrom="page">
            <wp14:pctHeight>0</wp14:pctHeight>
          </wp14:sizeRelV>
        </wp:anchor>
      </w:drawing>
    </w:r>
  </w:p>
  <w:p w14:paraId="51AE56F6" w14:textId="26D4C739" w:rsidR="007856E9" w:rsidRDefault="007856E9" w:rsidP="007856E9">
    <w:pPr>
      <w:pStyle w:val="Subsol"/>
      <w:tabs>
        <w:tab w:val="left" w:pos="3717"/>
      </w:tabs>
      <w:jc w:val="right"/>
    </w:pPr>
    <w:r w:rsidRPr="000F1C98">
      <w:rPr>
        <w:rFonts w:ascii="Tahoma" w:hAnsi="Tahoma" w:cs="Tahoma"/>
        <w:color w:val="03396C"/>
        <w:sz w:val="18"/>
        <w:szCs w:val="18"/>
      </w:rPr>
      <w:t xml:space="preserve">Pagină </w:t>
    </w:r>
    <w:r w:rsidRPr="000F1C98">
      <w:rPr>
        <w:rFonts w:ascii="Tahoma" w:hAnsi="Tahoma" w:cs="Tahoma"/>
        <w:b/>
        <w:bCs/>
        <w:color w:val="03396C"/>
        <w:sz w:val="18"/>
        <w:szCs w:val="18"/>
      </w:rPr>
      <w:fldChar w:fldCharType="begin"/>
    </w:r>
    <w:r w:rsidRPr="000F1C98">
      <w:rPr>
        <w:rFonts w:ascii="Tahoma" w:hAnsi="Tahoma" w:cs="Tahoma"/>
        <w:b/>
        <w:bCs/>
        <w:color w:val="03396C"/>
        <w:sz w:val="18"/>
        <w:szCs w:val="18"/>
      </w:rPr>
      <w:instrText>PAGE  \* Arabic  \* MERGEFORMAT</w:instrText>
    </w:r>
    <w:r w:rsidRPr="000F1C98">
      <w:rPr>
        <w:rFonts w:ascii="Tahoma" w:hAnsi="Tahoma" w:cs="Tahoma"/>
        <w:b/>
        <w:bCs/>
        <w:color w:val="03396C"/>
        <w:sz w:val="18"/>
        <w:szCs w:val="18"/>
      </w:rPr>
      <w:fldChar w:fldCharType="separate"/>
    </w:r>
    <w:r>
      <w:rPr>
        <w:rFonts w:ascii="Tahoma" w:hAnsi="Tahoma" w:cs="Tahoma"/>
        <w:b/>
        <w:bCs/>
        <w:color w:val="03396C"/>
        <w:sz w:val="18"/>
        <w:szCs w:val="18"/>
      </w:rPr>
      <w:t>20</w:t>
    </w:r>
    <w:r w:rsidRPr="000F1C98">
      <w:rPr>
        <w:rFonts w:ascii="Tahoma" w:hAnsi="Tahoma" w:cs="Tahoma"/>
        <w:b/>
        <w:bCs/>
        <w:color w:val="03396C"/>
        <w:sz w:val="18"/>
        <w:szCs w:val="18"/>
      </w:rPr>
      <w:fldChar w:fldCharType="end"/>
    </w:r>
    <w:r w:rsidRPr="000F1C98">
      <w:rPr>
        <w:rFonts w:ascii="Tahoma" w:hAnsi="Tahoma" w:cs="Tahoma"/>
        <w:color w:val="03396C"/>
        <w:sz w:val="18"/>
        <w:szCs w:val="18"/>
      </w:rPr>
      <w:t xml:space="preserve"> din </w:t>
    </w:r>
    <w:r w:rsidR="000E385C">
      <w:fldChar w:fldCharType="begin"/>
    </w:r>
    <w:r w:rsidR="000E385C">
      <w:instrText>NUMPAGES  \* Arabic  \* MERGEFORMAT</w:instrText>
    </w:r>
    <w:r w:rsidR="000E385C">
      <w:fldChar w:fldCharType="separate"/>
    </w:r>
    <w:r>
      <w:t>52</w:t>
    </w:r>
    <w:r w:rsidR="000E385C">
      <w:fldChar w:fldCharType="end"/>
    </w:r>
  </w:p>
  <w:p w14:paraId="36D7C400" w14:textId="050512FF" w:rsidR="00482A28" w:rsidRPr="00366A8F" w:rsidRDefault="00482A28" w:rsidP="007D4D28">
    <w:pPr>
      <w:pStyle w:val="Subsol"/>
      <w:tabs>
        <w:tab w:val="left" w:pos="3717"/>
      </w:tabs>
      <w:jc w:val="center"/>
      <w:rPr>
        <w:rFonts w:ascii="Tahoma" w:hAnsi="Tahoma" w:cs="Tahoma"/>
        <w:b/>
        <w:color w:val="03396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A595" w14:textId="5DDEA941" w:rsidR="00482A28" w:rsidRDefault="00213540" w:rsidP="00151D31">
    <w:pPr>
      <w:pStyle w:val="Subsol"/>
      <w:tabs>
        <w:tab w:val="left" w:pos="3717"/>
      </w:tabs>
      <w:jc w:val="right"/>
      <w:rPr>
        <w:rFonts w:ascii="Arial" w:hAnsi="Arial" w:cs="Arial"/>
        <w:sz w:val="18"/>
        <w:szCs w:val="18"/>
      </w:rPr>
    </w:pPr>
    <w:r>
      <w:rPr>
        <w:noProof/>
      </w:rPr>
      <w:drawing>
        <wp:anchor distT="0" distB="0" distL="114300" distR="114300" simplePos="0" relativeHeight="251658240" behindDoc="1" locked="0" layoutInCell="1" allowOverlap="1" wp14:anchorId="19BE1730" wp14:editId="11417E5B">
          <wp:simplePos x="0" y="0"/>
          <wp:positionH relativeFrom="column">
            <wp:posOffset>-406400</wp:posOffset>
          </wp:positionH>
          <wp:positionV relativeFrom="paragraph">
            <wp:posOffset>-427355</wp:posOffset>
          </wp:positionV>
          <wp:extent cx="5286375" cy="733425"/>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733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3396C"/>
        <w:sz w:val="18"/>
        <w:szCs w:val="18"/>
      </w:rPr>
      <w:t>p</w:t>
    </w:r>
    <w:r w:rsidR="00482A28" w:rsidRPr="001A6C21">
      <w:rPr>
        <w:rFonts w:ascii="Arial" w:hAnsi="Arial" w:cs="Arial"/>
        <w:color w:val="03396C"/>
        <w:sz w:val="18"/>
        <w:szCs w:val="18"/>
      </w:rPr>
      <w:t xml:space="preserve">agină </w:t>
    </w:r>
    <w:r w:rsidR="00482A28" w:rsidRPr="001A6C21">
      <w:rPr>
        <w:rFonts w:ascii="Arial" w:hAnsi="Arial" w:cs="Arial"/>
        <w:b/>
        <w:bCs/>
        <w:color w:val="03396C"/>
        <w:sz w:val="18"/>
        <w:szCs w:val="18"/>
      </w:rPr>
      <w:fldChar w:fldCharType="begin"/>
    </w:r>
    <w:r w:rsidR="00482A28" w:rsidRPr="001A6C21">
      <w:rPr>
        <w:rFonts w:ascii="Arial" w:hAnsi="Arial" w:cs="Arial"/>
        <w:b/>
        <w:bCs/>
        <w:color w:val="03396C"/>
        <w:sz w:val="18"/>
        <w:szCs w:val="18"/>
      </w:rPr>
      <w:instrText>PAGE  \* Arabic  \* MERGEFORMAT</w:instrText>
    </w:r>
    <w:r w:rsidR="00482A28" w:rsidRPr="001A6C21">
      <w:rPr>
        <w:rFonts w:ascii="Arial" w:hAnsi="Arial" w:cs="Arial"/>
        <w:b/>
        <w:bCs/>
        <w:color w:val="03396C"/>
        <w:sz w:val="18"/>
        <w:szCs w:val="18"/>
      </w:rPr>
      <w:fldChar w:fldCharType="separate"/>
    </w:r>
    <w:r w:rsidR="00C35E73">
      <w:rPr>
        <w:rFonts w:ascii="Arial" w:hAnsi="Arial" w:cs="Arial"/>
        <w:b/>
        <w:bCs/>
        <w:noProof/>
        <w:color w:val="03396C"/>
        <w:sz w:val="18"/>
        <w:szCs w:val="18"/>
      </w:rPr>
      <w:t>1</w:t>
    </w:r>
    <w:r w:rsidR="00482A28" w:rsidRPr="001A6C21">
      <w:rPr>
        <w:rFonts w:ascii="Arial" w:hAnsi="Arial" w:cs="Arial"/>
        <w:b/>
        <w:bCs/>
        <w:color w:val="03396C"/>
        <w:sz w:val="18"/>
        <w:szCs w:val="18"/>
      </w:rPr>
      <w:fldChar w:fldCharType="end"/>
    </w:r>
    <w:r w:rsidR="00482A28" w:rsidRPr="001A6C21">
      <w:rPr>
        <w:rFonts w:ascii="Arial" w:hAnsi="Arial" w:cs="Arial"/>
        <w:color w:val="03396C"/>
        <w:sz w:val="18"/>
        <w:szCs w:val="18"/>
      </w:rPr>
      <w:t xml:space="preserve"> din </w:t>
    </w:r>
    <w:r w:rsidR="000E385C">
      <w:fldChar w:fldCharType="begin"/>
    </w:r>
    <w:r w:rsidR="000E385C">
      <w:instrText>NUMPAGES  \* Arabic  \* MERGEFORMAT</w:instrText>
    </w:r>
    <w:r w:rsidR="000E385C">
      <w:fldChar w:fldCharType="separate"/>
    </w:r>
    <w:r w:rsidR="00C35E73" w:rsidRPr="00C35E73">
      <w:rPr>
        <w:rFonts w:ascii="Arial" w:hAnsi="Arial" w:cs="Arial"/>
        <w:b/>
        <w:bCs/>
        <w:noProof/>
        <w:color w:val="03396C"/>
        <w:sz w:val="18"/>
        <w:szCs w:val="18"/>
      </w:rPr>
      <w:t>46</w:t>
    </w:r>
    <w:r w:rsidR="000E385C">
      <w:rPr>
        <w:rFonts w:ascii="Arial" w:hAnsi="Arial" w:cs="Arial"/>
        <w:b/>
        <w:bCs/>
        <w:noProof/>
        <w:color w:val="03396C"/>
        <w:sz w:val="18"/>
        <w:szCs w:val="18"/>
      </w:rPr>
      <w:fldChar w:fldCharType="end"/>
    </w:r>
  </w:p>
  <w:p w14:paraId="53C90396" w14:textId="77777777" w:rsidR="00482A28" w:rsidRPr="001A6C21" w:rsidRDefault="00482A28" w:rsidP="00151D31">
    <w:pPr>
      <w:pStyle w:val="Subsol"/>
      <w:tabs>
        <w:tab w:val="left" w:pos="3717"/>
      </w:tabs>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AEDD1" w14:textId="77777777" w:rsidR="000E385C" w:rsidRDefault="000E385C" w:rsidP="00F93C4F">
      <w:pPr>
        <w:spacing w:line="240" w:lineRule="auto"/>
      </w:pPr>
      <w:r>
        <w:separator/>
      </w:r>
    </w:p>
  </w:footnote>
  <w:footnote w:type="continuationSeparator" w:id="0">
    <w:p w14:paraId="32950A4F" w14:textId="77777777" w:rsidR="000E385C" w:rsidRDefault="000E385C" w:rsidP="00F93C4F">
      <w:pPr>
        <w:spacing w:line="240" w:lineRule="auto"/>
      </w:pPr>
      <w:r>
        <w:continuationSeparator/>
      </w:r>
    </w:p>
  </w:footnote>
  <w:footnote w:id="1">
    <w:p w14:paraId="13EE76EC" w14:textId="77777777" w:rsidR="00482A28" w:rsidRDefault="00482A28" w:rsidP="009B670E">
      <w:pPr>
        <w:pStyle w:val="Textnotdesubsol"/>
        <w:jc w:val="both"/>
      </w:pPr>
      <w:r w:rsidRPr="00396475">
        <w:rPr>
          <w:rStyle w:val="Referinnotdesubsol"/>
          <w:rFonts w:ascii="Arial" w:hAnsi="Arial" w:cs="Arial"/>
          <w:sz w:val="16"/>
          <w:szCs w:val="16"/>
        </w:rPr>
        <w:footnoteRef/>
      </w:r>
      <w:r w:rsidRPr="00396475">
        <w:rPr>
          <w:rFonts w:ascii="Arial" w:hAnsi="Arial" w:cs="Arial"/>
          <w:sz w:val="16"/>
          <w:szCs w:val="16"/>
        </w:rPr>
        <w:t xml:space="preserve"> Pentru cheltuielile efectuate în cadrul proiectelor implementate de catre intreprinderile de economie socială de inserție, prevederile de mai sus se vor completa cu normele ajutorului de stat aplicabile conform HG 399/2015.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8616" w14:textId="77777777" w:rsidR="00482A28" w:rsidRDefault="009D1067">
    <w:pPr>
      <w:pStyle w:val="Antet"/>
    </w:pPr>
    <w:r>
      <w:rPr>
        <w:noProof/>
        <w:lang w:eastAsia="ro-RO"/>
      </w:rPr>
      <w:drawing>
        <wp:anchor distT="0" distB="0" distL="114300" distR="114300" simplePos="0" relativeHeight="251660288" behindDoc="0" locked="0" layoutInCell="1" allowOverlap="1" wp14:anchorId="19814C94" wp14:editId="10637AB2">
          <wp:simplePos x="0" y="0"/>
          <wp:positionH relativeFrom="column">
            <wp:posOffset>-2540</wp:posOffset>
          </wp:positionH>
          <wp:positionV relativeFrom="paragraph">
            <wp:posOffset>-222885</wp:posOffset>
          </wp:positionV>
          <wp:extent cx="5965825" cy="85471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65825" cy="8547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7D49" w14:textId="77777777" w:rsidR="00482A28" w:rsidRDefault="009D1067">
    <w:pPr>
      <w:pStyle w:val="Antet"/>
    </w:pPr>
    <w:r>
      <w:rPr>
        <w:noProof/>
        <w:lang w:eastAsia="ro-RO"/>
      </w:rPr>
      <w:drawing>
        <wp:anchor distT="0" distB="0" distL="114300" distR="114300" simplePos="0" relativeHeight="251662336" behindDoc="0" locked="0" layoutInCell="1" allowOverlap="1" wp14:anchorId="5366C997" wp14:editId="29509846">
          <wp:simplePos x="0" y="0"/>
          <wp:positionH relativeFrom="column">
            <wp:posOffset>149860</wp:posOffset>
          </wp:positionH>
          <wp:positionV relativeFrom="paragraph">
            <wp:posOffset>-70485</wp:posOffset>
          </wp:positionV>
          <wp:extent cx="5965825" cy="85471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65825" cy="8547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4"/>
    <w:multiLevelType w:val="multilevel"/>
    <w:tmpl w:val="8CE8152C"/>
    <w:name w:val="WW8Num3"/>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5"/>
    <w:multiLevelType w:val="multilevel"/>
    <w:tmpl w:val="5F14F068"/>
    <w:name w:val="WW8Num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6"/>
    <w:multiLevelType w:val="multilevel"/>
    <w:tmpl w:val="B9987B2E"/>
    <w:name w:val="WW8Num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9"/>
    <w:multiLevelType w:val="multilevel"/>
    <w:tmpl w:val="00000009"/>
    <w:name w:val="WW8Num8"/>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23"/>
    <w:multiLevelType w:val="multilevel"/>
    <w:tmpl w:val="00000023"/>
    <w:name w:val="WWNum44"/>
    <w:lvl w:ilvl="0">
      <w:start w:val="1"/>
      <w:numFmt w:val="bullet"/>
      <w:pStyle w:val="Line"/>
      <w:lvlText w:val=""/>
      <w:lvlJc w:val="left"/>
      <w:pPr>
        <w:tabs>
          <w:tab w:val="num" w:pos="0"/>
        </w:tabs>
        <w:ind w:left="720"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1195CB0"/>
    <w:multiLevelType w:val="hybridMultilevel"/>
    <w:tmpl w:val="31B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224D57"/>
    <w:multiLevelType w:val="hybridMultilevel"/>
    <w:tmpl w:val="945E7F7E"/>
    <w:lvl w:ilvl="0" w:tplc="83D05A74">
      <w:numFmt w:val="bullet"/>
      <w:lvlText w:val="-"/>
      <w:lvlJc w:val="left"/>
      <w:pPr>
        <w:ind w:left="360" w:hanging="360"/>
      </w:pPr>
      <w:rPr>
        <w:rFonts w:ascii="Calibri" w:eastAsia="Times New Roman" w:hAnsi="Calibri" w:hint="default"/>
        <w:color w:val="auto"/>
        <w:sz w:val="1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C4626D"/>
    <w:multiLevelType w:val="hybridMultilevel"/>
    <w:tmpl w:val="7264D2AE"/>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124D480A"/>
    <w:multiLevelType w:val="hybridMultilevel"/>
    <w:tmpl w:val="C636B8C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16352F13"/>
    <w:multiLevelType w:val="hybridMultilevel"/>
    <w:tmpl w:val="6A3CEE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C1A10"/>
    <w:multiLevelType w:val="hybridMultilevel"/>
    <w:tmpl w:val="DCF89230"/>
    <w:lvl w:ilvl="0" w:tplc="04090001">
      <w:start w:val="1"/>
      <w:numFmt w:val="bullet"/>
      <w:lvlText w:val=""/>
      <w:lvlJc w:val="left"/>
      <w:pPr>
        <w:tabs>
          <w:tab w:val="num" w:pos="837"/>
        </w:tabs>
        <w:ind w:left="837" w:hanging="360"/>
      </w:pPr>
      <w:rPr>
        <w:rFonts w:ascii="Symbol" w:hAnsi="Symbol" w:hint="default"/>
      </w:rPr>
    </w:lvl>
    <w:lvl w:ilvl="1" w:tplc="04090003" w:tentative="1">
      <w:start w:val="1"/>
      <w:numFmt w:val="bullet"/>
      <w:lvlText w:val="o"/>
      <w:lvlJc w:val="left"/>
      <w:pPr>
        <w:tabs>
          <w:tab w:val="num" w:pos="1557"/>
        </w:tabs>
        <w:ind w:left="1557" w:hanging="360"/>
      </w:pPr>
      <w:rPr>
        <w:rFonts w:ascii="Courier New" w:hAnsi="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12" w15:restartNumberingAfterBreak="0">
    <w:nsid w:val="199A6135"/>
    <w:multiLevelType w:val="hybridMultilevel"/>
    <w:tmpl w:val="2F8EB176"/>
    <w:lvl w:ilvl="0" w:tplc="8B781A48">
      <w:numFmt w:val="bullet"/>
      <w:lvlText w:val="-"/>
      <w:lvlJc w:val="left"/>
      <w:pPr>
        <w:ind w:left="360" w:hanging="360"/>
      </w:pPr>
      <w:rPr>
        <w:rFonts w:ascii="Calibri" w:eastAsia="Times New Roman" w:hAnsi="Calibri" w:hint="default"/>
        <w:color w:val="auto"/>
        <w:sz w:val="16"/>
      </w:rPr>
    </w:lvl>
    <w:lvl w:ilvl="1" w:tplc="0418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A12788"/>
    <w:multiLevelType w:val="hybridMultilevel"/>
    <w:tmpl w:val="B2BED8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BC52B9"/>
    <w:multiLevelType w:val="hybridMultilevel"/>
    <w:tmpl w:val="60B22166"/>
    <w:lvl w:ilvl="0" w:tplc="9A80BD10">
      <w:numFmt w:val="bullet"/>
      <w:lvlText w:val="-"/>
      <w:lvlJc w:val="left"/>
      <w:pPr>
        <w:ind w:left="360" w:hanging="360"/>
      </w:pPr>
      <w:rPr>
        <w:rFonts w:ascii="Calibri" w:eastAsia="Times New Roman" w:hAnsi="Calibri"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4F141F"/>
    <w:multiLevelType w:val="hybridMultilevel"/>
    <w:tmpl w:val="FBDEF97E"/>
    <w:lvl w:ilvl="0" w:tplc="08063048">
      <w:numFmt w:val="bullet"/>
      <w:lvlText w:val="-"/>
      <w:lvlJc w:val="left"/>
      <w:pPr>
        <w:ind w:left="360" w:hanging="360"/>
      </w:pPr>
      <w:rPr>
        <w:rFonts w:ascii="Calibri" w:eastAsia="Times New Roman" w:hAnsi="Calibri"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D468EA"/>
    <w:multiLevelType w:val="hybridMultilevel"/>
    <w:tmpl w:val="6746893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235070F0"/>
    <w:multiLevelType w:val="hybridMultilevel"/>
    <w:tmpl w:val="D8BC1CEA"/>
    <w:lvl w:ilvl="0" w:tplc="E586E14C">
      <w:start w:val="1"/>
      <w:numFmt w:val="bullet"/>
      <w:lvlText w:val=""/>
      <w:lvlJc w:val="left"/>
      <w:pPr>
        <w:ind w:left="360" w:hanging="360"/>
      </w:pPr>
      <w:rPr>
        <w:rFonts w:ascii="Wingdings" w:hAnsi="Wingdings" w:hint="default"/>
        <w:b/>
        <w:i w:val="0"/>
        <w:color w:val="auto"/>
        <w:u w:val="none" w:color="00000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80E4DC9"/>
    <w:multiLevelType w:val="hybridMultilevel"/>
    <w:tmpl w:val="D540B9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3587A1E"/>
    <w:multiLevelType w:val="hybridMultilevel"/>
    <w:tmpl w:val="6CB25272"/>
    <w:lvl w:ilvl="0" w:tplc="B82C05F8">
      <w:numFmt w:val="bullet"/>
      <w:lvlText w:val="-"/>
      <w:lvlJc w:val="left"/>
      <w:pPr>
        <w:ind w:left="360" w:hanging="360"/>
      </w:pPr>
      <w:rPr>
        <w:rFonts w:ascii="Calibri" w:eastAsia="Times New Roman" w:hAnsi="Calibri" w:hint="default"/>
        <w:color w:val="auto"/>
        <w:sz w:val="16"/>
      </w:rPr>
    </w:lvl>
    <w:lvl w:ilvl="1" w:tplc="04180005">
      <w:start w:val="1"/>
      <w:numFmt w:val="bullet"/>
      <w:lvlText w:val=""/>
      <w:lvlJc w:val="left"/>
      <w:pPr>
        <w:ind w:left="1080" w:hanging="360"/>
      </w:pPr>
      <w:rPr>
        <w:rFonts w:ascii="Wingdings" w:hAnsi="Wingdings"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34B11DB9"/>
    <w:multiLevelType w:val="hybridMultilevel"/>
    <w:tmpl w:val="F59CE71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6104914"/>
    <w:multiLevelType w:val="hybridMultilevel"/>
    <w:tmpl w:val="7C58BC26"/>
    <w:lvl w:ilvl="0" w:tplc="B82C05F8">
      <w:numFmt w:val="bullet"/>
      <w:lvlText w:val="-"/>
      <w:lvlJc w:val="left"/>
      <w:pPr>
        <w:ind w:left="360" w:hanging="360"/>
      </w:pPr>
      <w:rPr>
        <w:rFonts w:ascii="Calibri" w:eastAsia="Times New Roman" w:hAnsi="Calibri" w:hint="default"/>
        <w:color w:val="auto"/>
        <w:sz w:val="16"/>
      </w:rPr>
    </w:lvl>
    <w:lvl w:ilvl="1" w:tplc="04180003">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361741BE"/>
    <w:multiLevelType w:val="hybridMultilevel"/>
    <w:tmpl w:val="C274784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364B1814"/>
    <w:multiLevelType w:val="hybridMultilevel"/>
    <w:tmpl w:val="36F01BE0"/>
    <w:lvl w:ilvl="0" w:tplc="A6E2D382">
      <w:start w:val="1"/>
      <w:numFmt w:val="bullet"/>
      <w:lvlText w:val=""/>
      <w:lvlJc w:val="left"/>
      <w:pPr>
        <w:ind w:left="360" w:hanging="360"/>
      </w:pPr>
      <w:rPr>
        <w:rFonts w:ascii="Wingdings 3" w:hAnsi="Wingdings 3" w:hint="default"/>
        <w:color w:val="auto"/>
      </w:rPr>
    </w:lvl>
    <w:lvl w:ilvl="1" w:tplc="04180003">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39390A4E"/>
    <w:multiLevelType w:val="hybridMultilevel"/>
    <w:tmpl w:val="220EC1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B877C84"/>
    <w:multiLevelType w:val="hybridMultilevel"/>
    <w:tmpl w:val="6DCA7110"/>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3E8A06DE"/>
    <w:multiLevelType w:val="hybridMultilevel"/>
    <w:tmpl w:val="3BB4CA70"/>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3FB25D58"/>
    <w:multiLevelType w:val="hybridMultilevel"/>
    <w:tmpl w:val="CED445EE"/>
    <w:lvl w:ilvl="0" w:tplc="E586E14C">
      <w:start w:val="1"/>
      <w:numFmt w:val="bullet"/>
      <w:lvlText w:val=""/>
      <w:lvlJc w:val="left"/>
      <w:pPr>
        <w:ind w:left="720" w:hanging="360"/>
      </w:pPr>
      <w:rPr>
        <w:rFonts w:ascii="Wingdings" w:hAnsi="Wingdings" w:hint="default"/>
        <w:b/>
        <w:i w:val="0"/>
        <w:color w:val="auto"/>
        <w:u w:val="none" w:color="000000"/>
      </w:rPr>
    </w:lvl>
    <w:lvl w:ilvl="1" w:tplc="04090001">
      <w:start w:val="1"/>
      <w:numFmt w:val="bullet"/>
      <w:lvlText w:val=""/>
      <w:lvlJc w:val="left"/>
      <w:pPr>
        <w:tabs>
          <w:tab w:val="num" w:pos="1440"/>
        </w:tabs>
        <w:ind w:left="1440" w:hanging="360"/>
      </w:pPr>
      <w:rPr>
        <w:rFonts w:ascii="Symbol" w:hAnsi="Symbol" w:hint="default"/>
        <w:b/>
        <w:i w:val="0"/>
        <w:color w:val="auto"/>
        <w:u w:val="none" w:color="00000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5434E78"/>
    <w:multiLevelType w:val="hybridMultilevel"/>
    <w:tmpl w:val="247E79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610073A"/>
    <w:multiLevelType w:val="multilevel"/>
    <w:tmpl w:val="B4AA5BA0"/>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0" w15:restartNumberingAfterBreak="0">
    <w:nsid w:val="4965695C"/>
    <w:multiLevelType w:val="hybridMultilevel"/>
    <w:tmpl w:val="7BB40FD6"/>
    <w:lvl w:ilvl="0" w:tplc="DA545188">
      <w:numFmt w:val="bullet"/>
      <w:lvlText w:val="-"/>
      <w:lvlJc w:val="left"/>
      <w:pPr>
        <w:ind w:left="360" w:hanging="360"/>
      </w:pPr>
      <w:rPr>
        <w:rFonts w:ascii="Calibri" w:eastAsia="Times New Roman" w:hAnsi="Calibri"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376F79"/>
    <w:multiLevelType w:val="hybridMultilevel"/>
    <w:tmpl w:val="5C98C816"/>
    <w:lvl w:ilvl="0" w:tplc="9566D028">
      <w:numFmt w:val="bullet"/>
      <w:lvlText w:val="-"/>
      <w:lvlJc w:val="left"/>
      <w:pPr>
        <w:ind w:left="720" w:hanging="360"/>
      </w:pPr>
      <w:rPr>
        <w:rFonts w:ascii="Calibri" w:eastAsia="Times New Roman" w:hAnsi="Calibri"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5637F"/>
    <w:multiLevelType w:val="hybridMultilevel"/>
    <w:tmpl w:val="5106AFBA"/>
    <w:lvl w:ilvl="0" w:tplc="FF723E22">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E3883"/>
    <w:multiLevelType w:val="hybridMultilevel"/>
    <w:tmpl w:val="76B21E8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4" w15:restartNumberingAfterBreak="0">
    <w:nsid w:val="4D335F1B"/>
    <w:multiLevelType w:val="hybridMultilevel"/>
    <w:tmpl w:val="B71AD0F6"/>
    <w:lvl w:ilvl="0" w:tplc="D23CC2E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3D63C1"/>
    <w:multiLevelType w:val="hybridMultilevel"/>
    <w:tmpl w:val="09D48AB4"/>
    <w:lvl w:ilvl="0" w:tplc="C2F00F82">
      <w:numFmt w:val="bullet"/>
      <w:lvlText w:val="-"/>
      <w:lvlJc w:val="left"/>
      <w:pPr>
        <w:ind w:left="360" w:hanging="360"/>
      </w:pPr>
      <w:rPr>
        <w:rFonts w:ascii="Calibri" w:eastAsia="Times New Roman" w:hAnsi="Calibri"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D53CEC"/>
    <w:multiLevelType w:val="hybridMultilevel"/>
    <w:tmpl w:val="B0785F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A472CD9"/>
    <w:multiLevelType w:val="hybridMultilevel"/>
    <w:tmpl w:val="53AC78CA"/>
    <w:lvl w:ilvl="0" w:tplc="C242188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6A4953"/>
    <w:multiLevelType w:val="hybridMultilevel"/>
    <w:tmpl w:val="933AAF4A"/>
    <w:lvl w:ilvl="0" w:tplc="E0FEF9DE">
      <w:numFmt w:val="bullet"/>
      <w:lvlText w:val="-"/>
      <w:lvlJc w:val="left"/>
      <w:pPr>
        <w:ind w:left="360" w:hanging="360"/>
      </w:pPr>
      <w:rPr>
        <w:rFonts w:ascii="Calibri" w:eastAsia="Times New Roman" w:hAnsi="Calibri" w:hint="default"/>
        <w:color w:val="auto"/>
        <w:sz w:val="16"/>
      </w:rPr>
    </w:lvl>
    <w:lvl w:ilvl="1" w:tplc="0418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492911"/>
    <w:multiLevelType w:val="hybridMultilevel"/>
    <w:tmpl w:val="EDC08B46"/>
    <w:lvl w:ilvl="0" w:tplc="60202AA4">
      <w:start w:val="1"/>
      <w:numFmt w:val="bullet"/>
      <w:lvlText w:val=""/>
      <w:lvlJc w:val="left"/>
      <w:pPr>
        <w:ind w:left="360" w:hanging="360"/>
      </w:pPr>
      <w:rPr>
        <w:rFonts w:ascii="Wingdings 3" w:hAnsi="Wingdings 3" w:hint="default"/>
        <w:color w:val="auto"/>
        <w:sz w:val="16"/>
      </w:rPr>
    </w:lvl>
    <w:lvl w:ilvl="1" w:tplc="04180003">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15:restartNumberingAfterBreak="0">
    <w:nsid w:val="65292678"/>
    <w:multiLevelType w:val="hybridMultilevel"/>
    <w:tmpl w:val="7264D2AE"/>
    <w:lvl w:ilvl="0" w:tplc="04090001">
      <w:start w:val="1"/>
      <w:numFmt w:val="decimal"/>
      <w:lvlText w:val="%1."/>
      <w:lvlJc w:val="left"/>
      <w:pPr>
        <w:tabs>
          <w:tab w:val="num" w:pos="227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1" w15:restartNumberingAfterBreak="0">
    <w:nsid w:val="65D56DEA"/>
    <w:multiLevelType w:val="hybridMultilevel"/>
    <w:tmpl w:val="B45CDF1A"/>
    <w:lvl w:ilvl="0" w:tplc="A8A8C81C">
      <w:start w:val="1"/>
      <w:numFmt w:val="bullet"/>
      <w:lvlText w:val=""/>
      <w:lvlJc w:val="left"/>
      <w:pPr>
        <w:ind w:left="360" w:hanging="360"/>
      </w:pPr>
      <w:rPr>
        <w:rFonts w:ascii="Wingdings 3" w:hAnsi="Wingdings 3" w:hint="default"/>
        <w:color w:val="auto"/>
      </w:rPr>
    </w:lvl>
    <w:lvl w:ilvl="1" w:tplc="04180003">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15:restartNumberingAfterBreak="0">
    <w:nsid w:val="68A31041"/>
    <w:multiLevelType w:val="hybridMultilevel"/>
    <w:tmpl w:val="658AEBD4"/>
    <w:lvl w:ilvl="0" w:tplc="E586E14C">
      <w:start w:val="1"/>
      <w:numFmt w:val="bullet"/>
      <w:lvlText w:val=""/>
      <w:lvlJc w:val="left"/>
      <w:pPr>
        <w:ind w:left="1440" w:hanging="360"/>
      </w:pPr>
      <w:rPr>
        <w:rFonts w:ascii="Wingdings" w:hAnsi="Wingdings" w:hint="default"/>
        <w:b/>
        <w:i w:val="0"/>
        <w:color w:val="auto"/>
        <w:u w:val="none" w:color="000000"/>
      </w:rPr>
    </w:lvl>
    <w:lvl w:ilvl="1" w:tplc="E586E14C">
      <w:start w:val="1"/>
      <w:numFmt w:val="bullet"/>
      <w:lvlText w:val=""/>
      <w:lvlJc w:val="left"/>
      <w:pPr>
        <w:ind w:left="2160" w:hanging="360"/>
      </w:pPr>
      <w:rPr>
        <w:rFonts w:ascii="Wingdings" w:hAnsi="Wingdings" w:hint="default"/>
        <w:b/>
        <w:i w:val="0"/>
        <w:color w:val="auto"/>
        <w:u w:val="none" w:color="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1A3C4E"/>
    <w:multiLevelType w:val="multilevel"/>
    <w:tmpl w:val="3898AC28"/>
    <w:lvl w:ilvl="0">
      <w:start w:val="1"/>
      <w:numFmt w:val="decimal"/>
      <w:pStyle w:val="Titlu1"/>
      <w:lvlText w:val="%1"/>
      <w:lvlJc w:val="left"/>
      <w:pPr>
        <w:ind w:left="612" w:hanging="432"/>
      </w:pPr>
      <w:rPr>
        <w:rFonts w:cs="Times New Roman"/>
        <w:sz w:val="28"/>
        <w:szCs w:val="28"/>
      </w:rPr>
    </w:lvl>
    <w:lvl w:ilvl="1">
      <w:start w:val="1"/>
      <w:numFmt w:val="decimal"/>
      <w:pStyle w:val="Titlu2"/>
      <w:lvlText w:val="%1.%2"/>
      <w:lvlJc w:val="left"/>
      <w:pPr>
        <w:ind w:left="576" w:hanging="576"/>
      </w:pPr>
      <w:rPr>
        <w:rFonts w:ascii="Calibri" w:hAnsi="Calibri" w:cs="Times New Roman" w:hint="default"/>
        <w:color w:val="auto"/>
        <w:sz w:val="28"/>
        <w:szCs w:val="28"/>
      </w:rPr>
    </w:lvl>
    <w:lvl w:ilvl="2">
      <w:start w:val="1"/>
      <w:numFmt w:val="decimal"/>
      <w:pStyle w:val="Titlu3"/>
      <w:lvlText w:val="%1.%2.%3"/>
      <w:lvlJc w:val="left"/>
      <w:pPr>
        <w:ind w:left="1004" w:hanging="720"/>
      </w:pPr>
      <w:rPr>
        <w:rFonts w:cs="Times New Roman"/>
      </w:rPr>
    </w:lvl>
    <w:lvl w:ilvl="3">
      <w:start w:val="1"/>
      <w:numFmt w:val="decimal"/>
      <w:pStyle w:val="Titlu4"/>
      <w:lvlText w:val="%1.%2.%3.%4"/>
      <w:lvlJc w:val="left"/>
      <w:pPr>
        <w:ind w:left="864" w:hanging="864"/>
      </w:pPr>
      <w:rPr>
        <w:rFonts w:cs="Times New Roman"/>
      </w:rPr>
    </w:lvl>
    <w:lvl w:ilvl="4">
      <w:start w:val="1"/>
      <w:numFmt w:val="decimal"/>
      <w:pStyle w:val="Titlu5"/>
      <w:lvlText w:val="%1.%2.%3.%4.%5"/>
      <w:lvlJc w:val="left"/>
      <w:pPr>
        <w:ind w:left="1008" w:hanging="1008"/>
      </w:pPr>
      <w:rPr>
        <w:rFonts w:cs="Times New Roman"/>
      </w:rPr>
    </w:lvl>
    <w:lvl w:ilvl="5">
      <w:start w:val="1"/>
      <w:numFmt w:val="decimal"/>
      <w:pStyle w:val="Titlu6"/>
      <w:lvlText w:val="%1.%2.%3.%4.%5.%6"/>
      <w:lvlJc w:val="left"/>
      <w:pPr>
        <w:ind w:left="1152" w:hanging="1152"/>
      </w:pPr>
      <w:rPr>
        <w:rFonts w:cs="Times New Roman"/>
      </w:rPr>
    </w:lvl>
    <w:lvl w:ilvl="6">
      <w:start w:val="1"/>
      <w:numFmt w:val="decimal"/>
      <w:pStyle w:val="Titlu7"/>
      <w:lvlText w:val="%1.%2.%3.%4.%5.%6.%7"/>
      <w:lvlJc w:val="left"/>
      <w:pPr>
        <w:ind w:left="1296" w:hanging="1296"/>
      </w:pPr>
      <w:rPr>
        <w:rFonts w:cs="Times New Roman"/>
      </w:rPr>
    </w:lvl>
    <w:lvl w:ilvl="7">
      <w:start w:val="1"/>
      <w:numFmt w:val="decimal"/>
      <w:pStyle w:val="Titlu8"/>
      <w:lvlText w:val="%1.%2.%3.%4.%5.%6.%7.%8"/>
      <w:lvlJc w:val="left"/>
      <w:pPr>
        <w:ind w:left="1440" w:hanging="1440"/>
      </w:pPr>
      <w:rPr>
        <w:rFonts w:cs="Times New Roman"/>
      </w:rPr>
    </w:lvl>
    <w:lvl w:ilvl="8">
      <w:start w:val="1"/>
      <w:numFmt w:val="decimal"/>
      <w:pStyle w:val="Titlu9"/>
      <w:lvlText w:val="%1.%2.%3.%4.%5.%6.%7.%8.%9"/>
      <w:lvlJc w:val="left"/>
      <w:pPr>
        <w:ind w:left="1584" w:hanging="1584"/>
      </w:pPr>
      <w:rPr>
        <w:rFonts w:cs="Times New Roman"/>
      </w:rPr>
    </w:lvl>
  </w:abstractNum>
  <w:abstractNum w:abstractNumId="44" w15:restartNumberingAfterBreak="0">
    <w:nsid w:val="738E5434"/>
    <w:multiLevelType w:val="hybridMultilevel"/>
    <w:tmpl w:val="4FC47A94"/>
    <w:lvl w:ilvl="0" w:tplc="0409000B">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45" w15:restartNumberingAfterBreak="0">
    <w:nsid w:val="77471ED8"/>
    <w:multiLevelType w:val="multilevel"/>
    <w:tmpl w:val="0D80680C"/>
    <w:lvl w:ilvl="0">
      <w:start w:val="1"/>
      <w:numFmt w:val="bullet"/>
      <w:lvlText w:val=""/>
      <w:lvlJc w:val="left"/>
      <w:pPr>
        <w:tabs>
          <w:tab w:val="num" w:pos="720"/>
        </w:tabs>
        <w:ind w:left="720" w:hanging="360"/>
      </w:pPr>
      <w:rPr>
        <w:rFonts w:ascii="Wingdings" w:hAnsi="Wingdings" w:hint="default"/>
        <w:b/>
        <w:i w:val="0"/>
        <w:color w:val="auto"/>
        <w:u w:val="none" w:color="000000"/>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6" w15:restartNumberingAfterBreak="0">
    <w:nsid w:val="79C2523F"/>
    <w:multiLevelType w:val="hybridMultilevel"/>
    <w:tmpl w:val="6A62B236"/>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43"/>
  </w:num>
  <w:num w:numId="2">
    <w:abstractNumId w:val="2"/>
  </w:num>
  <w:num w:numId="3">
    <w:abstractNumId w:val="3"/>
  </w:num>
  <w:num w:numId="4">
    <w:abstractNumId w:val="20"/>
  </w:num>
  <w:num w:numId="5">
    <w:abstractNumId w:val="10"/>
  </w:num>
  <w:num w:numId="6">
    <w:abstractNumId w:val="25"/>
  </w:num>
  <w:num w:numId="7">
    <w:abstractNumId w:val="44"/>
  </w:num>
  <w:num w:numId="8">
    <w:abstractNumId w:val="0"/>
  </w:num>
  <w:num w:numId="9">
    <w:abstractNumId w:val="4"/>
  </w:num>
  <w:num w:numId="10">
    <w:abstractNumId w:val="24"/>
  </w:num>
  <w:num w:numId="11">
    <w:abstractNumId w:val="13"/>
  </w:num>
  <w:num w:numId="12">
    <w:abstractNumId w:val="16"/>
  </w:num>
  <w:num w:numId="13">
    <w:abstractNumId w:val="22"/>
  </w:num>
  <w:num w:numId="14">
    <w:abstractNumId w:val="29"/>
  </w:num>
  <w:num w:numId="15">
    <w:abstractNumId w:val="45"/>
  </w:num>
  <w:num w:numId="16">
    <w:abstractNumId w:val="42"/>
  </w:num>
  <w:num w:numId="17">
    <w:abstractNumId w:val="39"/>
  </w:num>
  <w:num w:numId="18">
    <w:abstractNumId w:val="23"/>
  </w:num>
  <w:num w:numId="19">
    <w:abstractNumId w:val="41"/>
  </w:num>
  <w:num w:numId="20">
    <w:abstractNumId w:val="5"/>
  </w:num>
  <w:num w:numId="21">
    <w:abstractNumId w:val="17"/>
  </w:num>
  <w:num w:numId="22">
    <w:abstractNumId w:val="38"/>
  </w:num>
  <w:num w:numId="23">
    <w:abstractNumId w:val="31"/>
  </w:num>
  <w:num w:numId="24">
    <w:abstractNumId w:val="35"/>
  </w:num>
  <w:num w:numId="25">
    <w:abstractNumId w:val="14"/>
  </w:num>
  <w:num w:numId="26">
    <w:abstractNumId w:val="15"/>
  </w:num>
  <w:num w:numId="27">
    <w:abstractNumId w:val="32"/>
  </w:num>
  <w:num w:numId="28">
    <w:abstractNumId w:val="12"/>
  </w:num>
  <w:num w:numId="29">
    <w:abstractNumId w:val="30"/>
  </w:num>
  <w:num w:numId="30">
    <w:abstractNumId w:val="21"/>
  </w:num>
  <w:num w:numId="31">
    <w:abstractNumId w:val="7"/>
  </w:num>
  <w:num w:numId="32">
    <w:abstractNumId w:val="19"/>
  </w:num>
  <w:num w:numId="33">
    <w:abstractNumId w:val="36"/>
  </w:num>
  <w:num w:numId="34">
    <w:abstractNumId w:val="28"/>
  </w:num>
  <w:num w:numId="35">
    <w:abstractNumId w:val="33"/>
  </w:num>
  <w:num w:numId="36">
    <w:abstractNumId w:val="27"/>
  </w:num>
  <w:num w:numId="37">
    <w:abstractNumId w:val="18"/>
  </w:num>
  <w:num w:numId="38">
    <w:abstractNumId w:val="34"/>
  </w:num>
  <w:num w:numId="39">
    <w:abstractNumId w:val="26"/>
  </w:num>
  <w:num w:numId="40">
    <w:abstractNumId w:val="6"/>
  </w:num>
  <w:num w:numId="41">
    <w:abstractNumId w:val="11"/>
  </w:num>
  <w:num w:numId="42">
    <w:abstractNumId w:val="40"/>
  </w:num>
  <w:num w:numId="43">
    <w:abstractNumId w:val="37"/>
  </w:num>
  <w:num w:numId="44">
    <w:abstractNumId w:val="8"/>
  </w:num>
  <w:num w:numId="45">
    <w:abstractNumId w:val="46"/>
  </w:num>
  <w:num w:numId="46">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3C4F"/>
    <w:rsid w:val="00001E6D"/>
    <w:rsid w:val="00010503"/>
    <w:rsid w:val="00012FE7"/>
    <w:rsid w:val="000233AE"/>
    <w:rsid w:val="00023C99"/>
    <w:rsid w:val="0002472C"/>
    <w:rsid w:val="00025074"/>
    <w:rsid w:val="000253DF"/>
    <w:rsid w:val="000303BD"/>
    <w:rsid w:val="00030D58"/>
    <w:rsid w:val="00032041"/>
    <w:rsid w:val="00032D3B"/>
    <w:rsid w:val="00032D6B"/>
    <w:rsid w:val="00035424"/>
    <w:rsid w:val="0004313D"/>
    <w:rsid w:val="00045CD8"/>
    <w:rsid w:val="000507C9"/>
    <w:rsid w:val="00052CB5"/>
    <w:rsid w:val="00053091"/>
    <w:rsid w:val="000600C6"/>
    <w:rsid w:val="000640AA"/>
    <w:rsid w:val="00064C43"/>
    <w:rsid w:val="00067529"/>
    <w:rsid w:val="00076DDA"/>
    <w:rsid w:val="00083D0B"/>
    <w:rsid w:val="000844C8"/>
    <w:rsid w:val="00085B5D"/>
    <w:rsid w:val="0008665F"/>
    <w:rsid w:val="000909A4"/>
    <w:rsid w:val="00092C10"/>
    <w:rsid w:val="00094D95"/>
    <w:rsid w:val="00095F22"/>
    <w:rsid w:val="00097BC1"/>
    <w:rsid w:val="000A0508"/>
    <w:rsid w:val="000A064B"/>
    <w:rsid w:val="000A0F84"/>
    <w:rsid w:val="000A63E8"/>
    <w:rsid w:val="000B260A"/>
    <w:rsid w:val="000B4CEF"/>
    <w:rsid w:val="000B6C0D"/>
    <w:rsid w:val="000C35C8"/>
    <w:rsid w:val="000D23A0"/>
    <w:rsid w:val="000D2A90"/>
    <w:rsid w:val="000D655E"/>
    <w:rsid w:val="000E385C"/>
    <w:rsid w:val="000F6470"/>
    <w:rsid w:val="001013D0"/>
    <w:rsid w:val="00102FD6"/>
    <w:rsid w:val="00106F25"/>
    <w:rsid w:val="0011169B"/>
    <w:rsid w:val="001128DD"/>
    <w:rsid w:val="001155E8"/>
    <w:rsid w:val="001156BC"/>
    <w:rsid w:val="00116820"/>
    <w:rsid w:val="00117976"/>
    <w:rsid w:val="0012313D"/>
    <w:rsid w:val="0012494A"/>
    <w:rsid w:val="0012740B"/>
    <w:rsid w:val="0013449E"/>
    <w:rsid w:val="001352E7"/>
    <w:rsid w:val="00137F9F"/>
    <w:rsid w:val="001407AF"/>
    <w:rsid w:val="0014331B"/>
    <w:rsid w:val="00144BC9"/>
    <w:rsid w:val="00147BAF"/>
    <w:rsid w:val="00151D31"/>
    <w:rsid w:val="0015398B"/>
    <w:rsid w:val="001565CE"/>
    <w:rsid w:val="001645A7"/>
    <w:rsid w:val="00164E02"/>
    <w:rsid w:val="00170BA7"/>
    <w:rsid w:val="001753DC"/>
    <w:rsid w:val="0018043F"/>
    <w:rsid w:val="00181264"/>
    <w:rsid w:val="00181BCD"/>
    <w:rsid w:val="00185FA2"/>
    <w:rsid w:val="00186D5F"/>
    <w:rsid w:val="001877D9"/>
    <w:rsid w:val="00192FBC"/>
    <w:rsid w:val="00194949"/>
    <w:rsid w:val="001A33B4"/>
    <w:rsid w:val="001A5F23"/>
    <w:rsid w:val="001A6C21"/>
    <w:rsid w:val="001A783E"/>
    <w:rsid w:val="001C2BB3"/>
    <w:rsid w:val="001C53FA"/>
    <w:rsid w:val="001D3810"/>
    <w:rsid w:val="001D4429"/>
    <w:rsid w:val="001E01BA"/>
    <w:rsid w:val="001E18D1"/>
    <w:rsid w:val="001E2650"/>
    <w:rsid w:val="001E2E3C"/>
    <w:rsid w:val="001F34C9"/>
    <w:rsid w:val="001F5B9D"/>
    <w:rsid w:val="002005DE"/>
    <w:rsid w:val="0020428F"/>
    <w:rsid w:val="002050C2"/>
    <w:rsid w:val="002052E9"/>
    <w:rsid w:val="00212F99"/>
    <w:rsid w:val="00213540"/>
    <w:rsid w:val="00215A81"/>
    <w:rsid w:val="00220B2A"/>
    <w:rsid w:val="00222935"/>
    <w:rsid w:val="00222CCC"/>
    <w:rsid w:val="00232199"/>
    <w:rsid w:val="00235347"/>
    <w:rsid w:val="0023626F"/>
    <w:rsid w:val="00236AEA"/>
    <w:rsid w:val="00237CB7"/>
    <w:rsid w:val="00240A38"/>
    <w:rsid w:val="002410DC"/>
    <w:rsid w:val="00242B80"/>
    <w:rsid w:val="0024681F"/>
    <w:rsid w:val="00246D9C"/>
    <w:rsid w:val="0024763F"/>
    <w:rsid w:val="00247BB4"/>
    <w:rsid w:val="002511AA"/>
    <w:rsid w:val="00251E18"/>
    <w:rsid w:val="00255F4C"/>
    <w:rsid w:val="002575B7"/>
    <w:rsid w:val="00264745"/>
    <w:rsid w:val="002701CE"/>
    <w:rsid w:val="0027221C"/>
    <w:rsid w:val="002752A3"/>
    <w:rsid w:val="0028271D"/>
    <w:rsid w:val="00282C54"/>
    <w:rsid w:val="00283A20"/>
    <w:rsid w:val="00283AD5"/>
    <w:rsid w:val="002922F7"/>
    <w:rsid w:val="002963E2"/>
    <w:rsid w:val="002968A4"/>
    <w:rsid w:val="00296C98"/>
    <w:rsid w:val="002A04A8"/>
    <w:rsid w:val="002A0B7A"/>
    <w:rsid w:val="002A3A37"/>
    <w:rsid w:val="002B134C"/>
    <w:rsid w:val="002B3F06"/>
    <w:rsid w:val="002B66AA"/>
    <w:rsid w:val="002C1B89"/>
    <w:rsid w:val="002C29C7"/>
    <w:rsid w:val="002C35AC"/>
    <w:rsid w:val="002D3C36"/>
    <w:rsid w:val="002E11B5"/>
    <w:rsid w:val="002E423E"/>
    <w:rsid w:val="002E5ABA"/>
    <w:rsid w:val="002E6FA1"/>
    <w:rsid w:val="002E72A2"/>
    <w:rsid w:val="003001CB"/>
    <w:rsid w:val="00301AFA"/>
    <w:rsid w:val="003028D2"/>
    <w:rsid w:val="00304D2A"/>
    <w:rsid w:val="00310FDF"/>
    <w:rsid w:val="003124DB"/>
    <w:rsid w:val="00316B48"/>
    <w:rsid w:val="0031724F"/>
    <w:rsid w:val="00322122"/>
    <w:rsid w:val="00324ABE"/>
    <w:rsid w:val="00325095"/>
    <w:rsid w:val="003308C2"/>
    <w:rsid w:val="00334B84"/>
    <w:rsid w:val="00341D5F"/>
    <w:rsid w:val="003420EB"/>
    <w:rsid w:val="00342304"/>
    <w:rsid w:val="003535B9"/>
    <w:rsid w:val="00355923"/>
    <w:rsid w:val="00361FCA"/>
    <w:rsid w:val="003635C2"/>
    <w:rsid w:val="00363D5A"/>
    <w:rsid w:val="00366A8F"/>
    <w:rsid w:val="00367161"/>
    <w:rsid w:val="00367DD3"/>
    <w:rsid w:val="003708A3"/>
    <w:rsid w:val="00381BA6"/>
    <w:rsid w:val="00383900"/>
    <w:rsid w:val="00384337"/>
    <w:rsid w:val="00390F6A"/>
    <w:rsid w:val="00392E70"/>
    <w:rsid w:val="0039325C"/>
    <w:rsid w:val="00394455"/>
    <w:rsid w:val="00396427"/>
    <w:rsid w:val="00396475"/>
    <w:rsid w:val="00397D8C"/>
    <w:rsid w:val="003A0C84"/>
    <w:rsid w:val="003A647E"/>
    <w:rsid w:val="003A6BBC"/>
    <w:rsid w:val="003B5379"/>
    <w:rsid w:val="003B689C"/>
    <w:rsid w:val="003C1C01"/>
    <w:rsid w:val="003C40A3"/>
    <w:rsid w:val="003C5E84"/>
    <w:rsid w:val="003C5EEB"/>
    <w:rsid w:val="003C6AAE"/>
    <w:rsid w:val="003D054D"/>
    <w:rsid w:val="003D2538"/>
    <w:rsid w:val="003D2604"/>
    <w:rsid w:val="003E0DC4"/>
    <w:rsid w:val="003E68DA"/>
    <w:rsid w:val="003F03AD"/>
    <w:rsid w:val="003F2E45"/>
    <w:rsid w:val="003F707E"/>
    <w:rsid w:val="004043E2"/>
    <w:rsid w:val="00406217"/>
    <w:rsid w:val="00406C79"/>
    <w:rsid w:val="00411FF5"/>
    <w:rsid w:val="004123F5"/>
    <w:rsid w:val="004131DA"/>
    <w:rsid w:val="00420236"/>
    <w:rsid w:val="0042356C"/>
    <w:rsid w:val="004279BB"/>
    <w:rsid w:val="004350C4"/>
    <w:rsid w:val="0043672B"/>
    <w:rsid w:val="00447580"/>
    <w:rsid w:val="004525AD"/>
    <w:rsid w:val="00457B29"/>
    <w:rsid w:val="004664AA"/>
    <w:rsid w:val="00475F82"/>
    <w:rsid w:val="004779B4"/>
    <w:rsid w:val="00482A28"/>
    <w:rsid w:val="00486770"/>
    <w:rsid w:val="004873B5"/>
    <w:rsid w:val="00491D4E"/>
    <w:rsid w:val="004948D8"/>
    <w:rsid w:val="004A5B6E"/>
    <w:rsid w:val="004B0BE6"/>
    <w:rsid w:val="004B0EF8"/>
    <w:rsid w:val="004B375B"/>
    <w:rsid w:val="004B5DFC"/>
    <w:rsid w:val="004C60EF"/>
    <w:rsid w:val="004D3129"/>
    <w:rsid w:val="004D5188"/>
    <w:rsid w:val="004E23B6"/>
    <w:rsid w:val="004E7B7A"/>
    <w:rsid w:val="004F1C0C"/>
    <w:rsid w:val="004F6577"/>
    <w:rsid w:val="004F7D6B"/>
    <w:rsid w:val="00502575"/>
    <w:rsid w:val="0050273A"/>
    <w:rsid w:val="00504C52"/>
    <w:rsid w:val="0051296D"/>
    <w:rsid w:val="005153A0"/>
    <w:rsid w:val="00515ACB"/>
    <w:rsid w:val="0052444A"/>
    <w:rsid w:val="0052698F"/>
    <w:rsid w:val="00526E0F"/>
    <w:rsid w:val="0053303B"/>
    <w:rsid w:val="00535274"/>
    <w:rsid w:val="00535FF6"/>
    <w:rsid w:val="0053771F"/>
    <w:rsid w:val="005416C4"/>
    <w:rsid w:val="00541DC3"/>
    <w:rsid w:val="00541F7A"/>
    <w:rsid w:val="00551D40"/>
    <w:rsid w:val="00554A86"/>
    <w:rsid w:val="00555E61"/>
    <w:rsid w:val="00556D93"/>
    <w:rsid w:val="0056299A"/>
    <w:rsid w:val="0057019B"/>
    <w:rsid w:val="00571DF3"/>
    <w:rsid w:val="00582C03"/>
    <w:rsid w:val="005840C5"/>
    <w:rsid w:val="00584B90"/>
    <w:rsid w:val="0058622C"/>
    <w:rsid w:val="0059167D"/>
    <w:rsid w:val="005931F4"/>
    <w:rsid w:val="00593702"/>
    <w:rsid w:val="005960EE"/>
    <w:rsid w:val="005A024A"/>
    <w:rsid w:val="005A07A7"/>
    <w:rsid w:val="005A2D79"/>
    <w:rsid w:val="005A3185"/>
    <w:rsid w:val="005B171A"/>
    <w:rsid w:val="005B1C92"/>
    <w:rsid w:val="005B3B67"/>
    <w:rsid w:val="005C3135"/>
    <w:rsid w:val="005C3412"/>
    <w:rsid w:val="005C43B3"/>
    <w:rsid w:val="005C74B1"/>
    <w:rsid w:val="005D2FA4"/>
    <w:rsid w:val="005D3260"/>
    <w:rsid w:val="005D54B0"/>
    <w:rsid w:val="005D6F66"/>
    <w:rsid w:val="005D7A66"/>
    <w:rsid w:val="005E0059"/>
    <w:rsid w:val="005E2EDF"/>
    <w:rsid w:val="005E44BD"/>
    <w:rsid w:val="005E7B7E"/>
    <w:rsid w:val="005F068D"/>
    <w:rsid w:val="005F4EEA"/>
    <w:rsid w:val="006025AA"/>
    <w:rsid w:val="00610496"/>
    <w:rsid w:val="006138FD"/>
    <w:rsid w:val="00616285"/>
    <w:rsid w:val="00616708"/>
    <w:rsid w:val="00624390"/>
    <w:rsid w:val="00633BDB"/>
    <w:rsid w:val="006373BE"/>
    <w:rsid w:val="00640B7A"/>
    <w:rsid w:val="00640DD7"/>
    <w:rsid w:val="0064242D"/>
    <w:rsid w:val="006476D1"/>
    <w:rsid w:val="006476EE"/>
    <w:rsid w:val="006477AC"/>
    <w:rsid w:val="0065006F"/>
    <w:rsid w:val="006502BB"/>
    <w:rsid w:val="00650F4D"/>
    <w:rsid w:val="00651F19"/>
    <w:rsid w:val="006576BD"/>
    <w:rsid w:val="006613D8"/>
    <w:rsid w:val="00666B57"/>
    <w:rsid w:val="006735CD"/>
    <w:rsid w:val="006740AC"/>
    <w:rsid w:val="006829E1"/>
    <w:rsid w:val="00682ACC"/>
    <w:rsid w:val="00682D5B"/>
    <w:rsid w:val="00685493"/>
    <w:rsid w:val="006879CB"/>
    <w:rsid w:val="00687FCD"/>
    <w:rsid w:val="006907B4"/>
    <w:rsid w:val="006907D3"/>
    <w:rsid w:val="006928FF"/>
    <w:rsid w:val="00694E9F"/>
    <w:rsid w:val="00695C8F"/>
    <w:rsid w:val="0069707D"/>
    <w:rsid w:val="006A094D"/>
    <w:rsid w:val="006A3497"/>
    <w:rsid w:val="006A5BD4"/>
    <w:rsid w:val="006B0D22"/>
    <w:rsid w:val="006B0E26"/>
    <w:rsid w:val="006B139E"/>
    <w:rsid w:val="006B4B77"/>
    <w:rsid w:val="006C1034"/>
    <w:rsid w:val="006C211F"/>
    <w:rsid w:val="006C345C"/>
    <w:rsid w:val="006C3F4C"/>
    <w:rsid w:val="006C4B68"/>
    <w:rsid w:val="006C6078"/>
    <w:rsid w:val="006D3025"/>
    <w:rsid w:val="006E1769"/>
    <w:rsid w:val="006E2C44"/>
    <w:rsid w:val="006F36C1"/>
    <w:rsid w:val="0070059E"/>
    <w:rsid w:val="00707F14"/>
    <w:rsid w:val="00711071"/>
    <w:rsid w:val="00712541"/>
    <w:rsid w:val="00715872"/>
    <w:rsid w:val="00716DC3"/>
    <w:rsid w:val="00716FB3"/>
    <w:rsid w:val="007172B0"/>
    <w:rsid w:val="00721D31"/>
    <w:rsid w:val="00722BF2"/>
    <w:rsid w:val="00731DD9"/>
    <w:rsid w:val="007330C7"/>
    <w:rsid w:val="007334AB"/>
    <w:rsid w:val="0073760D"/>
    <w:rsid w:val="00746C92"/>
    <w:rsid w:val="00750DE1"/>
    <w:rsid w:val="00755D80"/>
    <w:rsid w:val="007569C4"/>
    <w:rsid w:val="00761289"/>
    <w:rsid w:val="0076197B"/>
    <w:rsid w:val="00764AFF"/>
    <w:rsid w:val="00777338"/>
    <w:rsid w:val="007856E9"/>
    <w:rsid w:val="007860F3"/>
    <w:rsid w:val="007931FC"/>
    <w:rsid w:val="00797828"/>
    <w:rsid w:val="0079795C"/>
    <w:rsid w:val="007A1B20"/>
    <w:rsid w:val="007A48FE"/>
    <w:rsid w:val="007A6070"/>
    <w:rsid w:val="007A715A"/>
    <w:rsid w:val="007A7B40"/>
    <w:rsid w:val="007B029D"/>
    <w:rsid w:val="007B37BE"/>
    <w:rsid w:val="007B3C89"/>
    <w:rsid w:val="007C32F5"/>
    <w:rsid w:val="007C3E4E"/>
    <w:rsid w:val="007C4CD8"/>
    <w:rsid w:val="007C52D0"/>
    <w:rsid w:val="007C71E7"/>
    <w:rsid w:val="007D4B24"/>
    <w:rsid w:val="007D4D28"/>
    <w:rsid w:val="007D723E"/>
    <w:rsid w:val="007E0057"/>
    <w:rsid w:val="007E3A48"/>
    <w:rsid w:val="007E4A28"/>
    <w:rsid w:val="007E6C4D"/>
    <w:rsid w:val="007F4BC2"/>
    <w:rsid w:val="007F5576"/>
    <w:rsid w:val="00810E2B"/>
    <w:rsid w:val="00813289"/>
    <w:rsid w:val="0081379B"/>
    <w:rsid w:val="008172E3"/>
    <w:rsid w:val="00820918"/>
    <w:rsid w:val="008270D9"/>
    <w:rsid w:val="008368F1"/>
    <w:rsid w:val="00840C2D"/>
    <w:rsid w:val="00841001"/>
    <w:rsid w:val="008418E9"/>
    <w:rsid w:val="00842149"/>
    <w:rsid w:val="0084327F"/>
    <w:rsid w:val="008445BF"/>
    <w:rsid w:val="00844806"/>
    <w:rsid w:val="0084619C"/>
    <w:rsid w:val="00855A69"/>
    <w:rsid w:val="00855AE0"/>
    <w:rsid w:val="008675BD"/>
    <w:rsid w:val="00867F40"/>
    <w:rsid w:val="008723B2"/>
    <w:rsid w:val="00875233"/>
    <w:rsid w:val="0087787E"/>
    <w:rsid w:val="0088020A"/>
    <w:rsid w:val="00881162"/>
    <w:rsid w:val="008840C2"/>
    <w:rsid w:val="008945CF"/>
    <w:rsid w:val="00896804"/>
    <w:rsid w:val="008979A7"/>
    <w:rsid w:val="00897E20"/>
    <w:rsid w:val="00897E97"/>
    <w:rsid w:val="008A07D0"/>
    <w:rsid w:val="008A6AE1"/>
    <w:rsid w:val="008B0E3F"/>
    <w:rsid w:val="008B2E91"/>
    <w:rsid w:val="008B4B2F"/>
    <w:rsid w:val="008B628B"/>
    <w:rsid w:val="008B6336"/>
    <w:rsid w:val="008C133D"/>
    <w:rsid w:val="008C6084"/>
    <w:rsid w:val="008C7628"/>
    <w:rsid w:val="008D1AE6"/>
    <w:rsid w:val="008D2946"/>
    <w:rsid w:val="008D7825"/>
    <w:rsid w:val="008E6D68"/>
    <w:rsid w:val="008F17F9"/>
    <w:rsid w:val="008F2DE6"/>
    <w:rsid w:val="008F56AE"/>
    <w:rsid w:val="008F7670"/>
    <w:rsid w:val="00913C3B"/>
    <w:rsid w:val="00915182"/>
    <w:rsid w:val="00915B24"/>
    <w:rsid w:val="00924DCB"/>
    <w:rsid w:val="0092787B"/>
    <w:rsid w:val="009433F2"/>
    <w:rsid w:val="00952C4F"/>
    <w:rsid w:val="00963B8A"/>
    <w:rsid w:val="0096517E"/>
    <w:rsid w:val="009671F0"/>
    <w:rsid w:val="00970A2E"/>
    <w:rsid w:val="00971FAE"/>
    <w:rsid w:val="009722AF"/>
    <w:rsid w:val="009722D8"/>
    <w:rsid w:val="00972B03"/>
    <w:rsid w:val="00973460"/>
    <w:rsid w:val="00984070"/>
    <w:rsid w:val="00985C19"/>
    <w:rsid w:val="00987CAD"/>
    <w:rsid w:val="009938F6"/>
    <w:rsid w:val="009A3EC4"/>
    <w:rsid w:val="009A5E15"/>
    <w:rsid w:val="009B516C"/>
    <w:rsid w:val="009B5B92"/>
    <w:rsid w:val="009B670E"/>
    <w:rsid w:val="009C5EC3"/>
    <w:rsid w:val="009D08B6"/>
    <w:rsid w:val="009D0F9D"/>
    <w:rsid w:val="009D1067"/>
    <w:rsid w:val="009D4DCF"/>
    <w:rsid w:val="009E3C11"/>
    <w:rsid w:val="009E763C"/>
    <w:rsid w:val="009F0B7D"/>
    <w:rsid w:val="009F1547"/>
    <w:rsid w:val="009F645C"/>
    <w:rsid w:val="00A00170"/>
    <w:rsid w:val="00A042B4"/>
    <w:rsid w:val="00A12182"/>
    <w:rsid w:val="00A160DC"/>
    <w:rsid w:val="00A20822"/>
    <w:rsid w:val="00A20F2D"/>
    <w:rsid w:val="00A2398F"/>
    <w:rsid w:val="00A26A30"/>
    <w:rsid w:val="00A344DF"/>
    <w:rsid w:val="00A34D10"/>
    <w:rsid w:val="00A36E33"/>
    <w:rsid w:val="00A37953"/>
    <w:rsid w:val="00A42C45"/>
    <w:rsid w:val="00A44C6C"/>
    <w:rsid w:val="00A46EF7"/>
    <w:rsid w:val="00A51703"/>
    <w:rsid w:val="00A616CA"/>
    <w:rsid w:val="00A62149"/>
    <w:rsid w:val="00A63B91"/>
    <w:rsid w:val="00A66E0F"/>
    <w:rsid w:val="00A7100C"/>
    <w:rsid w:val="00A75B52"/>
    <w:rsid w:val="00A82E33"/>
    <w:rsid w:val="00A83902"/>
    <w:rsid w:val="00A83E2B"/>
    <w:rsid w:val="00A863F4"/>
    <w:rsid w:val="00A87EF1"/>
    <w:rsid w:val="00A94F07"/>
    <w:rsid w:val="00AA5595"/>
    <w:rsid w:val="00AA7BD8"/>
    <w:rsid w:val="00AB3B5B"/>
    <w:rsid w:val="00AB4A10"/>
    <w:rsid w:val="00AB747A"/>
    <w:rsid w:val="00AB7B5D"/>
    <w:rsid w:val="00AC3AB7"/>
    <w:rsid w:val="00AC5ED3"/>
    <w:rsid w:val="00AD1418"/>
    <w:rsid w:val="00AD6B94"/>
    <w:rsid w:val="00AE03D6"/>
    <w:rsid w:val="00B01A45"/>
    <w:rsid w:val="00B1027F"/>
    <w:rsid w:val="00B10E65"/>
    <w:rsid w:val="00B2155D"/>
    <w:rsid w:val="00B2221F"/>
    <w:rsid w:val="00B3242A"/>
    <w:rsid w:val="00B327CA"/>
    <w:rsid w:val="00B35C9A"/>
    <w:rsid w:val="00B37D10"/>
    <w:rsid w:val="00B44536"/>
    <w:rsid w:val="00B44BA7"/>
    <w:rsid w:val="00B563B6"/>
    <w:rsid w:val="00B5783E"/>
    <w:rsid w:val="00B6231D"/>
    <w:rsid w:val="00B63A8A"/>
    <w:rsid w:val="00B6713C"/>
    <w:rsid w:val="00B70B93"/>
    <w:rsid w:val="00B77E57"/>
    <w:rsid w:val="00B80B5D"/>
    <w:rsid w:val="00B80EFC"/>
    <w:rsid w:val="00B82B06"/>
    <w:rsid w:val="00B87225"/>
    <w:rsid w:val="00B911E9"/>
    <w:rsid w:val="00B93858"/>
    <w:rsid w:val="00B93D44"/>
    <w:rsid w:val="00B973CA"/>
    <w:rsid w:val="00BA04FD"/>
    <w:rsid w:val="00BA7E4D"/>
    <w:rsid w:val="00BB292B"/>
    <w:rsid w:val="00BC0BB0"/>
    <w:rsid w:val="00BD1ED9"/>
    <w:rsid w:val="00BD4F61"/>
    <w:rsid w:val="00BE00BA"/>
    <w:rsid w:val="00BE377B"/>
    <w:rsid w:val="00BF0290"/>
    <w:rsid w:val="00BF07C6"/>
    <w:rsid w:val="00BF230B"/>
    <w:rsid w:val="00BF2D7A"/>
    <w:rsid w:val="00BF2EA7"/>
    <w:rsid w:val="00C070D0"/>
    <w:rsid w:val="00C116F7"/>
    <w:rsid w:val="00C13146"/>
    <w:rsid w:val="00C135BC"/>
    <w:rsid w:val="00C13FD1"/>
    <w:rsid w:val="00C15C6A"/>
    <w:rsid w:val="00C160F9"/>
    <w:rsid w:val="00C215E8"/>
    <w:rsid w:val="00C21F76"/>
    <w:rsid w:val="00C22A89"/>
    <w:rsid w:val="00C251D1"/>
    <w:rsid w:val="00C261F2"/>
    <w:rsid w:val="00C3008C"/>
    <w:rsid w:val="00C343B6"/>
    <w:rsid w:val="00C35E73"/>
    <w:rsid w:val="00C36E85"/>
    <w:rsid w:val="00C421AC"/>
    <w:rsid w:val="00C42CE5"/>
    <w:rsid w:val="00C431C6"/>
    <w:rsid w:val="00C43369"/>
    <w:rsid w:val="00C44A4C"/>
    <w:rsid w:val="00C53DD3"/>
    <w:rsid w:val="00C54F10"/>
    <w:rsid w:val="00C5547C"/>
    <w:rsid w:val="00C56074"/>
    <w:rsid w:val="00C60C1D"/>
    <w:rsid w:val="00C60F24"/>
    <w:rsid w:val="00C627F6"/>
    <w:rsid w:val="00C63DA6"/>
    <w:rsid w:val="00C63DBA"/>
    <w:rsid w:val="00C765D9"/>
    <w:rsid w:val="00C76EE3"/>
    <w:rsid w:val="00C8752E"/>
    <w:rsid w:val="00C8756E"/>
    <w:rsid w:val="00C902EE"/>
    <w:rsid w:val="00C94BBB"/>
    <w:rsid w:val="00CA3D97"/>
    <w:rsid w:val="00CA427D"/>
    <w:rsid w:val="00CA49CA"/>
    <w:rsid w:val="00CA6004"/>
    <w:rsid w:val="00CB003C"/>
    <w:rsid w:val="00CB3FE5"/>
    <w:rsid w:val="00CB61DC"/>
    <w:rsid w:val="00CC0EE3"/>
    <w:rsid w:val="00CC142E"/>
    <w:rsid w:val="00CC456D"/>
    <w:rsid w:val="00CD393C"/>
    <w:rsid w:val="00CD46C9"/>
    <w:rsid w:val="00CE09E6"/>
    <w:rsid w:val="00CE2433"/>
    <w:rsid w:val="00CE32BD"/>
    <w:rsid w:val="00CE53BF"/>
    <w:rsid w:val="00CE756D"/>
    <w:rsid w:val="00CF3C33"/>
    <w:rsid w:val="00D0084E"/>
    <w:rsid w:val="00D01CD2"/>
    <w:rsid w:val="00D02D63"/>
    <w:rsid w:val="00D13287"/>
    <w:rsid w:val="00D23E52"/>
    <w:rsid w:val="00D31548"/>
    <w:rsid w:val="00D32117"/>
    <w:rsid w:val="00D32363"/>
    <w:rsid w:val="00D374C3"/>
    <w:rsid w:val="00D413FE"/>
    <w:rsid w:val="00D424F2"/>
    <w:rsid w:val="00D43F29"/>
    <w:rsid w:val="00D4461D"/>
    <w:rsid w:val="00D45686"/>
    <w:rsid w:val="00D5073A"/>
    <w:rsid w:val="00D509E2"/>
    <w:rsid w:val="00D51A0B"/>
    <w:rsid w:val="00D52A84"/>
    <w:rsid w:val="00D53A27"/>
    <w:rsid w:val="00D56290"/>
    <w:rsid w:val="00D578EE"/>
    <w:rsid w:val="00D57E90"/>
    <w:rsid w:val="00D61DDC"/>
    <w:rsid w:val="00D629CF"/>
    <w:rsid w:val="00D7084B"/>
    <w:rsid w:val="00D710C2"/>
    <w:rsid w:val="00D719EF"/>
    <w:rsid w:val="00D748B5"/>
    <w:rsid w:val="00D76577"/>
    <w:rsid w:val="00D81C34"/>
    <w:rsid w:val="00D84F85"/>
    <w:rsid w:val="00D8744E"/>
    <w:rsid w:val="00D8752E"/>
    <w:rsid w:val="00D9190C"/>
    <w:rsid w:val="00D93C2D"/>
    <w:rsid w:val="00D95F49"/>
    <w:rsid w:val="00D969FD"/>
    <w:rsid w:val="00DA38AD"/>
    <w:rsid w:val="00DB28E9"/>
    <w:rsid w:val="00DB61D2"/>
    <w:rsid w:val="00DC5AF9"/>
    <w:rsid w:val="00DD4FC9"/>
    <w:rsid w:val="00DE09D5"/>
    <w:rsid w:val="00DE0A99"/>
    <w:rsid w:val="00E0370F"/>
    <w:rsid w:val="00E21D6B"/>
    <w:rsid w:val="00E2412B"/>
    <w:rsid w:val="00E253B9"/>
    <w:rsid w:val="00E2546D"/>
    <w:rsid w:val="00E2737B"/>
    <w:rsid w:val="00E30F91"/>
    <w:rsid w:val="00E3160A"/>
    <w:rsid w:val="00E35E5F"/>
    <w:rsid w:val="00E601D2"/>
    <w:rsid w:val="00E62624"/>
    <w:rsid w:val="00E653FC"/>
    <w:rsid w:val="00E657F4"/>
    <w:rsid w:val="00E66AD3"/>
    <w:rsid w:val="00E71352"/>
    <w:rsid w:val="00E74213"/>
    <w:rsid w:val="00E75AA0"/>
    <w:rsid w:val="00E777F5"/>
    <w:rsid w:val="00E81489"/>
    <w:rsid w:val="00E84B49"/>
    <w:rsid w:val="00E852D5"/>
    <w:rsid w:val="00E9312A"/>
    <w:rsid w:val="00E96986"/>
    <w:rsid w:val="00E96D52"/>
    <w:rsid w:val="00E97A06"/>
    <w:rsid w:val="00E97CE9"/>
    <w:rsid w:val="00EB0634"/>
    <w:rsid w:val="00EB1C5B"/>
    <w:rsid w:val="00EB3194"/>
    <w:rsid w:val="00EB4A2B"/>
    <w:rsid w:val="00EB56D0"/>
    <w:rsid w:val="00EB5BA1"/>
    <w:rsid w:val="00EC52C5"/>
    <w:rsid w:val="00ED35F8"/>
    <w:rsid w:val="00ED3851"/>
    <w:rsid w:val="00ED4B0F"/>
    <w:rsid w:val="00ED4D4E"/>
    <w:rsid w:val="00ED5C57"/>
    <w:rsid w:val="00ED6662"/>
    <w:rsid w:val="00ED7720"/>
    <w:rsid w:val="00EE1D3F"/>
    <w:rsid w:val="00EE2168"/>
    <w:rsid w:val="00EE7484"/>
    <w:rsid w:val="00EF0AD4"/>
    <w:rsid w:val="00F00A52"/>
    <w:rsid w:val="00F05A62"/>
    <w:rsid w:val="00F118DB"/>
    <w:rsid w:val="00F11C09"/>
    <w:rsid w:val="00F22A25"/>
    <w:rsid w:val="00F27EA0"/>
    <w:rsid w:val="00F35ECF"/>
    <w:rsid w:val="00F40C5C"/>
    <w:rsid w:val="00F442B6"/>
    <w:rsid w:val="00F50FAE"/>
    <w:rsid w:val="00F52212"/>
    <w:rsid w:val="00F53772"/>
    <w:rsid w:val="00F53D0A"/>
    <w:rsid w:val="00F544CD"/>
    <w:rsid w:val="00F565D1"/>
    <w:rsid w:val="00F77589"/>
    <w:rsid w:val="00F77896"/>
    <w:rsid w:val="00F87456"/>
    <w:rsid w:val="00F9078D"/>
    <w:rsid w:val="00F9166C"/>
    <w:rsid w:val="00F93C4F"/>
    <w:rsid w:val="00F943C3"/>
    <w:rsid w:val="00F9617E"/>
    <w:rsid w:val="00F966E8"/>
    <w:rsid w:val="00F977B3"/>
    <w:rsid w:val="00FA3801"/>
    <w:rsid w:val="00FA6D5D"/>
    <w:rsid w:val="00FA7148"/>
    <w:rsid w:val="00FA7331"/>
    <w:rsid w:val="00FB2ED4"/>
    <w:rsid w:val="00FB58EB"/>
    <w:rsid w:val="00FC033E"/>
    <w:rsid w:val="00FC1F10"/>
    <w:rsid w:val="00FC3ED3"/>
    <w:rsid w:val="00FC69D7"/>
    <w:rsid w:val="00FE1368"/>
    <w:rsid w:val="00FF072B"/>
    <w:rsid w:val="00FF2B04"/>
    <w:rsid w:val="00FF6D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C11E0D"/>
  <w15:docId w15:val="{507C559C-671B-4285-A45A-DB803847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7A"/>
    <w:pPr>
      <w:spacing w:line="276" w:lineRule="auto"/>
      <w:jc w:val="both"/>
    </w:pPr>
    <w:rPr>
      <w:rFonts w:cs="Calibri"/>
      <w:color w:val="003366"/>
      <w:sz w:val="24"/>
      <w:szCs w:val="24"/>
      <w:lang w:val="ro-RO"/>
    </w:rPr>
  </w:style>
  <w:style w:type="paragraph" w:styleId="Titlu1">
    <w:name w:val="heading 1"/>
    <w:basedOn w:val="Normal"/>
    <w:next w:val="Normal"/>
    <w:link w:val="Titlu1Caracter"/>
    <w:uiPriority w:val="99"/>
    <w:qFormat/>
    <w:rsid w:val="00F77896"/>
    <w:pPr>
      <w:keepNext/>
      <w:numPr>
        <w:numId w:val="1"/>
      </w:numPr>
      <w:shd w:val="pct50" w:color="auto" w:fill="03396C"/>
      <w:spacing w:before="240" w:after="960" w:line="240" w:lineRule="auto"/>
      <w:ind w:left="432"/>
      <w:jc w:val="left"/>
      <w:outlineLvl w:val="0"/>
    </w:pPr>
    <w:rPr>
      <w:rFonts w:ascii="Trebuchet MS" w:eastAsia="Times New Roman" w:hAnsi="Trebuchet MS" w:cs="Arial"/>
      <w:b/>
      <w:bCs/>
      <w:color w:val="auto"/>
      <w:kern w:val="32"/>
      <w:sz w:val="28"/>
      <w:szCs w:val="32"/>
    </w:rPr>
  </w:style>
  <w:style w:type="paragraph" w:styleId="Titlu2">
    <w:name w:val="heading 2"/>
    <w:aliases w:val="Nadpis_2,AB,Numbered - 2,Sub Heading,ignorer2,Heading 2 Char1,Heading 2 Char Char"/>
    <w:basedOn w:val="Normal"/>
    <w:next w:val="Normal"/>
    <w:link w:val="Titlu2Caracter"/>
    <w:uiPriority w:val="99"/>
    <w:qFormat/>
    <w:rsid w:val="00F77896"/>
    <w:pPr>
      <w:keepNext/>
      <w:numPr>
        <w:ilvl w:val="1"/>
        <w:numId w:val="1"/>
      </w:numPr>
      <w:shd w:val="clear" w:color="auto" w:fill="6497B1"/>
      <w:spacing w:before="240" w:after="60" w:line="240" w:lineRule="auto"/>
      <w:jc w:val="left"/>
      <w:outlineLvl w:val="1"/>
    </w:pPr>
    <w:rPr>
      <w:rFonts w:ascii="Trebuchet MS" w:eastAsia="Times New Roman" w:hAnsi="Trebuchet MS" w:cs="Arial"/>
      <w:b/>
      <w:bCs/>
      <w:color w:val="auto"/>
      <w:szCs w:val="28"/>
    </w:rPr>
  </w:style>
  <w:style w:type="paragraph" w:styleId="Titlu3">
    <w:name w:val="heading 3"/>
    <w:aliases w:val="Podpodkapitola,adpis 3,KopCat. 3,Numbered - 3"/>
    <w:basedOn w:val="Normal"/>
    <w:next w:val="Normal"/>
    <w:link w:val="Titlu3Caracter"/>
    <w:uiPriority w:val="99"/>
    <w:qFormat/>
    <w:rsid w:val="00AD6B94"/>
    <w:pPr>
      <w:keepNext/>
      <w:numPr>
        <w:ilvl w:val="2"/>
        <w:numId w:val="1"/>
      </w:numPr>
      <w:spacing w:before="240" w:after="60" w:line="240" w:lineRule="auto"/>
      <w:jc w:val="left"/>
      <w:outlineLvl w:val="2"/>
    </w:pPr>
    <w:rPr>
      <w:rFonts w:eastAsia="Times New Roman" w:cs="Arial"/>
      <w:b/>
      <w:bCs/>
      <w:color w:val="auto"/>
      <w:szCs w:val="26"/>
    </w:rPr>
  </w:style>
  <w:style w:type="paragraph" w:styleId="Titlu4">
    <w:name w:val="heading 4"/>
    <w:basedOn w:val="Normal"/>
    <w:next w:val="Normal"/>
    <w:link w:val="Titlu4Caracter"/>
    <w:uiPriority w:val="99"/>
    <w:qFormat/>
    <w:rsid w:val="00A46EF7"/>
    <w:pPr>
      <w:keepNext/>
      <w:numPr>
        <w:ilvl w:val="3"/>
        <w:numId w:val="1"/>
      </w:numPr>
      <w:spacing w:before="240" w:after="60" w:line="240" w:lineRule="auto"/>
      <w:jc w:val="left"/>
      <w:outlineLvl w:val="3"/>
    </w:pPr>
    <w:rPr>
      <w:rFonts w:ascii="Trebuchet MS" w:eastAsia="Times New Roman" w:hAnsi="Trebuchet MS" w:cs="Arial"/>
      <w:b/>
      <w:bCs/>
      <w:color w:val="auto"/>
      <w:sz w:val="20"/>
      <w:szCs w:val="28"/>
    </w:rPr>
  </w:style>
  <w:style w:type="paragraph" w:styleId="Titlu5">
    <w:name w:val="heading 5"/>
    <w:basedOn w:val="Normal"/>
    <w:next w:val="Normal"/>
    <w:link w:val="Titlu5Caracter"/>
    <w:uiPriority w:val="99"/>
    <w:qFormat/>
    <w:rsid w:val="00A46EF7"/>
    <w:pPr>
      <w:keepNext/>
      <w:numPr>
        <w:ilvl w:val="4"/>
        <w:numId w:val="1"/>
      </w:numPr>
      <w:spacing w:line="240" w:lineRule="auto"/>
      <w:jc w:val="right"/>
      <w:outlineLvl w:val="4"/>
    </w:pPr>
    <w:rPr>
      <w:rFonts w:ascii="Trebuchet MS" w:eastAsia="Times New Roman" w:hAnsi="Trebuchet MS" w:cs="Times New Roman"/>
      <w:b/>
      <w:bCs/>
      <w:color w:val="auto"/>
      <w:sz w:val="20"/>
    </w:rPr>
  </w:style>
  <w:style w:type="paragraph" w:styleId="Titlu6">
    <w:name w:val="heading 6"/>
    <w:basedOn w:val="Normal"/>
    <w:next w:val="Normal"/>
    <w:link w:val="Titlu6Caracter"/>
    <w:uiPriority w:val="99"/>
    <w:qFormat/>
    <w:rsid w:val="00A46EF7"/>
    <w:pPr>
      <w:keepNext/>
      <w:numPr>
        <w:ilvl w:val="5"/>
        <w:numId w:val="1"/>
      </w:numPr>
      <w:spacing w:before="120" w:after="120" w:line="240" w:lineRule="auto"/>
      <w:jc w:val="right"/>
      <w:outlineLvl w:val="5"/>
    </w:pPr>
    <w:rPr>
      <w:rFonts w:ascii="Trebuchet MS" w:eastAsia="Times New Roman" w:hAnsi="Trebuchet MS" w:cs="Arial"/>
      <w:b/>
      <w:caps/>
      <w:spacing w:val="-22"/>
      <w:sz w:val="36"/>
    </w:rPr>
  </w:style>
  <w:style w:type="paragraph" w:styleId="Titlu7">
    <w:name w:val="heading 7"/>
    <w:basedOn w:val="Normal"/>
    <w:next w:val="Normal"/>
    <w:link w:val="Titlu7Caracter"/>
    <w:uiPriority w:val="99"/>
    <w:qFormat/>
    <w:rsid w:val="00A46EF7"/>
    <w:pPr>
      <w:keepNext/>
      <w:numPr>
        <w:ilvl w:val="6"/>
        <w:numId w:val="1"/>
      </w:numPr>
      <w:spacing w:before="120" w:after="120" w:line="240" w:lineRule="auto"/>
      <w:jc w:val="center"/>
      <w:outlineLvl w:val="6"/>
    </w:pPr>
    <w:rPr>
      <w:rFonts w:ascii="Trebuchet MS" w:eastAsia="Times New Roman" w:hAnsi="Trebuchet MS" w:cs="Times New Roman"/>
      <w:color w:val="auto"/>
    </w:rPr>
  </w:style>
  <w:style w:type="paragraph" w:styleId="Titlu8">
    <w:name w:val="heading 8"/>
    <w:basedOn w:val="Normal"/>
    <w:next w:val="Normal"/>
    <w:link w:val="Titlu8Caracter"/>
    <w:uiPriority w:val="99"/>
    <w:qFormat/>
    <w:rsid w:val="00A46EF7"/>
    <w:pPr>
      <w:keepNext/>
      <w:numPr>
        <w:ilvl w:val="7"/>
        <w:numId w:val="1"/>
      </w:numPr>
      <w:spacing w:line="240" w:lineRule="auto"/>
      <w:jc w:val="right"/>
      <w:outlineLvl w:val="7"/>
    </w:pPr>
    <w:rPr>
      <w:rFonts w:ascii="Trebuchet MS" w:eastAsia="Times New Roman" w:hAnsi="Trebuchet MS" w:cs="Times New Roman"/>
      <w:b/>
      <w:caps/>
      <w:color w:val="auto"/>
      <w:sz w:val="32"/>
    </w:rPr>
  </w:style>
  <w:style w:type="paragraph" w:styleId="Titlu9">
    <w:name w:val="heading 9"/>
    <w:basedOn w:val="Normal"/>
    <w:next w:val="Normal"/>
    <w:link w:val="Titlu9Caracter"/>
    <w:uiPriority w:val="99"/>
    <w:qFormat/>
    <w:rsid w:val="00A46EF7"/>
    <w:pPr>
      <w:keepNext/>
      <w:numPr>
        <w:ilvl w:val="8"/>
        <w:numId w:val="1"/>
      </w:numPr>
      <w:spacing w:before="40" w:after="40" w:line="240" w:lineRule="auto"/>
      <w:jc w:val="center"/>
      <w:outlineLvl w:val="8"/>
    </w:pPr>
    <w:rPr>
      <w:rFonts w:ascii="Trebuchet MS" w:eastAsia="Times New Roman" w:hAnsi="Trebuchet MS" w:cs="Times New Roman"/>
      <w:b/>
      <w:bCs/>
      <w:color w:val="auto"/>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F77896"/>
    <w:rPr>
      <w:rFonts w:ascii="Trebuchet MS" w:eastAsia="Times New Roman" w:hAnsi="Trebuchet MS" w:cs="Arial"/>
      <w:b/>
      <w:bCs/>
      <w:kern w:val="32"/>
      <w:sz w:val="28"/>
      <w:szCs w:val="32"/>
      <w:shd w:val="pct50" w:color="auto" w:fill="03396C"/>
      <w:lang w:val="ro-RO"/>
    </w:rPr>
  </w:style>
  <w:style w:type="character" w:customStyle="1" w:styleId="Titlu2Caracter">
    <w:name w:val="Titlu 2 Caracter"/>
    <w:aliases w:val="Nadpis_2 Caracter,AB Caracter,Numbered - 2 Caracter,Sub Heading Caracter,ignorer2 Caracter,Heading 2 Char1 Caracter,Heading 2 Char Char Caracter"/>
    <w:basedOn w:val="Fontdeparagrafimplicit"/>
    <w:link w:val="Titlu2"/>
    <w:uiPriority w:val="99"/>
    <w:locked/>
    <w:rsid w:val="00F77896"/>
    <w:rPr>
      <w:rFonts w:ascii="Trebuchet MS" w:eastAsia="Times New Roman" w:hAnsi="Trebuchet MS" w:cs="Arial"/>
      <w:b/>
      <w:bCs/>
      <w:sz w:val="24"/>
      <w:szCs w:val="28"/>
      <w:shd w:val="clear" w:color="auto" w:fill="6497B1"/>
      <w:lang w:val="ro-RO"/>
    </w:rPr>
  </w:style>
  <w:style w:type="character" w:customStyle="1" w:styleId="Titlu3Caracter">
    <w:name w:val="Titlu 3 Caracter"/>
    <w:aliases w:val="Podpodkapitola Caracter,adpis 3 Caracter,KopCat. 3 Caracter,Numbered - 3 Caracter"/>
    <w:basedOn w:val="Fontdeparagrafimplicit"/>
    <w:link w:val="Titlu3"/>
    <w:uiPriority w:val="99"/>
    <w:locked/>
    <w:rsid w:val="00AD6B94"/>
    <w:rPr>
      <w:rFonts w:eastAsia="Times New Roman" w:cs="Arial"/>
      <w:b/>
      <w:bCs/>
      <w:sz w:val="24"/>
      <w:szCs w:val="26"/>
      <w:lang w:val="ro-RO"/>
    </w:rPr>
  </w:style>
  <w:style w:type="character" w:customStyle="1" w:styleId="Titlu4Caracter">
    <w:name w:val="Titlu 4 Caracter"/>
    <w:basedOn w:val="Fontdeparagrafimplicit"/>
    <w:link w:val="Titlu4"/>
    <w:uiPriority w:val="99"/>
    <w:locked/>
    <w:rsid w:val="00A46EF7"/>
    <w:rPr>
      <w:rFonts w:ascii="Trebuchet MS" w:eastAsia="Times New Roman" w:hAnsi="Trebuchet MS" w:cs="Arial"/>
      <w:b/>
      <w:bCs/>
      <w:sz w:val="20"/>
      <w:szCs w:val="28"/>
      <w:lang w:val="ro-RO"/>
    </w:rPr>
  </w:style>
  <w:style w:type="character" w:customStyle="1" w:styleId="Titlu5Caracter">
    <w:name w:val="Titlu 5 Caracter"/>
    <w:basedOn w:val="Fontdeparagrafimplicit"/>
    <w:link w:val="Titlu5"/>
    <w:uiPriority w:val="99"/>
    <w:locked/>
    <w:rsid w:val="00A46EF7"/>
    <w:rPr>
      <w:rFonts w:ascii="Trebuchet MS" w:eastAsia="Times New Roman" w:hAnsi="Trebuchet MS"/>
      <w:b/>
      <w:bCs/>
      <w:sz w:val="20"/>
      <w:szCs w:val="24"/>
      <w:lang w:val="ro-RO"/>
    </w:rPr>
  </w:style>
  <w:style w:type="character" w:customStyle="1" w:styleId="Titlu6Caracter">
    <w:name w:val="Titlu 6 Caracter"/>
    <w:basedOn w:val="Fontdeparagrafimplicit"/>
    <w:link w:val="Titlu6"/>
    <w:uiPriority w:val="99"/>
    <w:locked/>
    <w:rsid w:val="00A46EF7"/>
    <w:rPr>
      <w:rFonts w:ascii="Trebuchet MS" w:eastAsia="Times New Roman" w:hAnsi="Trebuchet MS" w:cs="Arial"/>
      <w:b/>
      <w:caps/>
      <w:color w:val="003366"/>
      <w:spacing w:val="-22"/>
      <w:sz w:val="36"/>
      <w:szCs w:val="24"/>
      <w:lang w:val="ro-RO"/>
    </w:rPr>
  </w:style>
  <w:style w:type="character" w:customStyle="1" w:styleId="Titlu7Caracter">
    <w:name w:val="Titlu 7 Caracter"/>
    <w:basedOn w:val="Fontdeparagrafimplicit"/>
    <w:link w:val="Titlu7"/>
    <w:uiPriority w:val="99"/>
    <w:locked/>
    <w:rsid w:val="00A46EF7"/>
    <w:rPr>
      <w:rFonts w:ascii="Trebuchet MS" w:eastAsia="Times New Roman" w:hAnsi="Trebuchet MS"/>
      <w:sz w:val="24"/>
      <w:szCs w:val="24"/>
      <w:lang w:val="ro-RO"/>
    </w:rPr>
  </w:style>
  <w:style w:type="character" w:customStyle="1" w:styleId="Titlu8Caracter">
    <w:name w:val="Titlu 8 Caracter"/>
    <w:basedOn w:val="Fontdeparagrafimplicit"/>
    <w:link w:val="Titlu8"/>
    <w:uiPriority w:val="99"/>
    <w:locked/>
    <w:rsid w:val="00A46EF7"/>
    <w:rPr>
      <w:rFonts w:ascii="Trebuchet MS" w:eastAsia="Times New Roman" w:hAnsi="Trebuchet MS"/>
      <w:b/>
      <w:caps/>
      <w:sz w:val="32"/>
      <w:szCs w:val="24"/>
      <w:lang w:val="ro-RO"/>
    </w:rPr>
  </w:style>
  <w:style w:type="character" w:customStyle="1" w:styleId="Titlu9Caracter">
    <w:name w:val="Titlu 9 Caracter"/>
    <w:basedOn w:val="Fontdeparagrafimplicit"/>
    <w:link w:val="Titlu9"/>
    <w:uiPriority w:val="99"/>
    <w:locked/>
    <w:rsid w:val="00A46EF7"/>
    <w:rPr>
      <w:rFonts w:ascii="Trebuchet MS" w:eastAsia="Times New Roman" w:hAnsi="Trebuchet MS"/>
      <w:b/>
      <w:bCs/>
      <w:sz w:val="20"/>
      <w:szCs w:val="24"/>
      <w:lang w:val="ro-RO"/>
    </w:rPr>
  </w:style>
  <w:style w:type="paragraph" w:styleId="Antet">
    <w:name w:val="header"/>
    <w:basedOn w:val="Normal"/>
    <w:link w:val="AntetCaracter"/>
    <w:uiPriority w:val="99"/>
    <w:rsid w:val="00F93C4F"/>
    <w:pPr>
      <w:tabs>
        <w:tab w:val="center" w:pos="4680"/>
        <w:tab w:val="right" w:pos="9360"/>
      </w:tabs>
      <w:spacing w:line="240" w:lineRule="auto"/>
    </w:pPr>
  </w:style>
  <w:style w:type="character" w:customStyle="1" w:styleId="AntetCaracter">
    <w:name w:val="Antet Caracter"/>
    <w:basedOn w:val="Fontdeparagrafimplicit"/>
    <w:link w:val="Antet"/>
    <w:uiPriority w:val="99"/>
    <w:locked/>
    <w:rsid w:val="00F93C4F"/>
    <w:rPr>
      <w:rFonts w:cs="Times New Roman"/>
    </w:rPr>
  </w:style>
  <w:style w:type="paragraph" w:styleId="Subsol">
    <w:name w:val="footer"/>
    <w:basedOn w:val="Normal"/>
    <w:link w:val="SubsolCaracter"/>
    <w:uiPriority w:val="99"/>
    <w:rsid w:val="00F93C4F"/>
    <w:pPr>
      <w:tabs>
        <w:tab w:val="center" w:pos="4680"/>
        <w:tab w:val="right" w:pos="9360"/>
      </w:tabs>
      <w:spacing w:line="240" w:lineRule="auto"/>
    </w:pPr>
  </w:style>
  <w:style w:type="character" w:customStyle="1" w:styleId="SubsolCaracter">
    <w:name w:val="Subsol Caracter"/>
    <w:basedOn w:val="Fontdeparagrafimplicit"/>
    <w:link w:val="Subsol"/>
    <w:uiPriority w:val="99"/>
    <w:locked/>
    <w:rsid w:val="00F93C4F"/>
    <w:rPr>
      <w:rFonts w:cs="Times New Roman"/>
    </w:rPr>
  </w:style>
  <w:style w:type="paragraph" w:styleId="TextnBalon">
    <w:name w:val="Balloon Text"/>
    <w:basedOn w:val="Normal"/>
    <w:link w:val="TextnBalonCaracter"/>
    <w:uiPriority w:val="99"/>
    <w:semiHidden/>
    <w:rsid w:val="00F93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F93C4F"/>
    <w:rPr>
      <w:rFonts w:ascii="Tahoma" w:hAnsi="Tahoma" w:cs="Tahoma"/>
      <w:sz w:val="16"/>
      <w:szCs w:val="16"/>
    </w:rPr>
  </w:style>
  <w:style w:type="character" w:styleId="Hyperlink">
    <w:name w:val="Hyperlink"/>
    <w:basedOn w:val="Fontdeparagrafimplicit"/>
    <w:uiPriority w:val="99"/>
    <w:rsid w:val="00F93C4F"/>
    <w:rPr>
      <w:rFonts w:cs="Times New Roman"/>
      <w:color w:val="0000FF"/>
      <w:u w:val="single"/>
    </w:rPr>
  </w:style>
  <w:style w:type="paragraph" w:styleId="Listparagraf">
    <w:name w:val="List Paragraph"/>
    <w:aliases w:val="Akapit z listą BS,Outlines a.b.c.,List_Paragraph,Multilevel pa...,Multilevel para_II,Akapit z lista BS,List Paragraph1,Normal bullet 2,List1,Forth level,body 2,List Paragraph11,List Paragraph111,Antes de enumeración,Bullet"/>
    <w:basedOn w:val="Normal"/>
    <w:link w:val="ListparagrafCaracter"/>
    <w:uiPriority w:val="99"/>
    <w:qFormat/>
    <w:rsid w:val="00BF2D7A"/>
    <w:pPr>
      <w:ind w:left="720"/>
      <w:contextualSpacing/>
    </w:pPr>
    <w:rPr>
      <w:rFonts w:cs="Times New Roman"/>
      <w:szCs w:val="20"/>
    </w:rPr>
  </w:style>
  <w:style w:type="paragraph" w:styleId="Corptext">
    <w:name w:val="Body Text"/>
    <w:basedOn w:val="Normal"/>
    <w:link w:val="CorptextCaracter"/>
    <w:uiPriority w:val="99"/>
    <w:rsid w:val="00BF2D7A"/>
    <w:pPr>
      <w:widowControl w:val="0"/>
      <w:spacing w:before="1" w:line="240" w:lineRule="auto"/>
      <w:ind w:left="1416"/>
      <w:jc w:val="left"/>
    </w:pPr>
    <w:rPr>
      <w:rFonts w:ascii="Times New Roman" w:eastAsia="Times New Roman" w:hAnsi="Times New Roman" w:cs="Times New Roman"/>
      <w:color w:val="auto"/>
      <w:lang w:val="en-US"/>
    </w:rPr>
  </w:style>
  <w:style w:type="character" w:customStyle="1" w:styleId="CorptextCaracter">
    <w:name w:val="Corp text Caracter"/>
    <w:basedOn w:val="Fontdeparagrafimplicit"/>
    <w:link w:val="Corptext"/>
    <w:uiPriority w:val="99"/>
    <w:locked/>
    <w:rsid w:val="00BF2D7A"/>
    <w:rPr>
      <w:rFonts w:ascii="Times New Roman" w:hAnsi="Times New Roman" w:cs="Times New Roman"/>
      <w:sz w:val="24"/>
      <w:szCs w:val="24"/>
    </w:rPr>
  </w:style>
  <w:style w:type="paragraph" w:styleId="Cuprins1">
    <w:name w:val="toc 1"/>
    <w:basedOn w:val="Normal"/>
    <w:next w:val="Normal"/>
    <w:autoRedefine/>
    <w:uiPriority w:val="39"/>
    <w:rsid w:val="00D8744E"/>
    <w:pPr>
      <w:spacing w:before="60" w:line="240" w:lineRule="auto"/>
    </w:pPr>
    <w:rPr>
      <w:rFonts w:ascii="Arial (W1)" w:eastAsia="Times New Roman" w:hAnsi="Arial (W1)" w:cs="Times New Roman"/>
      <w:b/>
      <w:color w:val="auto"/>
      <w:sz w:val="20"/>
    </w:rPr>
  </w:style>
  <w:style w:type="paragraph" w:styleId="Cuprins2">
    <w:name w:val="toc 2"/>
    <w:basedOn w:val="Normal"/>
    <w:next w:val="Normal"/>
    <w:autoRedefine/>
    <w:uiPriority w:val="39"/>
    <w:rsid w:val="00D8744E"/>
    <w:pPr>
      <w:spacing w:line="240" w:lineRule="auto"/>
      <w:ind w:left="202"/>
      <w:jc w:val="left"/>
    </w:pPr>
    <w:rPr>
      <w:rFonts w:ascii="Trebuchet MS" w:eastAsia="Times New Roman" w:hAnsi="Trebuchet MS" w:cs="Times New Roman"/>
      <w:color w:val="auto"/>
      <w:sz w:val="20"/>
    </w:rPr>
  </w:style>
  <w:style w:type="paragraph" w:styleId="Cuprins3">
    <w:name w:val="toc 3"/>
    <w:basedOn w:val="Normal"/>
    <w:next w:val="Normal"/>
    <w:autoRedefine/>
    <w:uiPriority w:val="39"/>
    <w:rsid w:val="00D8744E"/>
    <w:pPr>
      <w:spacing w:line="240" w:lineRule="auto"/>
      <w:ind w:left="403"/>
      <w:jc w:val="left"/>
    </w:pPr>
    <w:rPr>
      <w:rFonts w:ascii="Trebuchet MS" w:eastAsia="Times New Roman" w:hAnsi="Trebuchet MS" w:cs="Times New Roman"/>
      <w:color w:val="auto"/>
      <w:sz w:val="20"/>
    </w:rPr>
  </w:style>
  <w:style w:type="paragraph" w:styleId="Titlucuprins">
    <w:name w:val="TOC Heading"/>
    <w:basedOn w:val="Titlu1"/>
    <w:next w:val="Normal"/>
    <w:uiPriority w:val="99"/>
    <w:qFormat/>
    <w:rsid w:val="00D8744E"/>
    <w:pPr>
      <w:keepLines/>
      <w:numPr>
        <w:numId w:val="0"/>
      </w:numPr>
      <w:shd w:val="clear" w:color="auto" w:fill="auto"/>
      <w:spacing w:before="480" w:after="0" w:line="276" w:lineRule="auto"/>
      <w:outlineLvl w:val="9"/>
    </w:pPr>
    <w:rPr>
      <w:rFonts w:ascii="Cambria" w:hAnsi="Cambria" w:cs="Times New Roman"/>
      <w:color w:val="365F91"/>
      <w:kern w:val="0"/>
      <w:szCs w:val="28"/>
      <w:lang w:val="en-US"/>
    </w:rPr>
  </w:style>
  <w:style w:type="paragraph" w:customStyle="1" w:styleId="p1">
    <w:name w:val="p1"/>
    <w:basedOn w:val="Normal"/>
    <w:uiPriority w:val="99"/>
    <w:rsid w:val="00972B03"/>
    <w:pPr>
      <w:spacing w:before="100" w:beforeAutospacing="1" w:after="100" w:afterAutospacing="1" w:line="240" w:lineRule="auto"/>
      <w:jc w:val="left"/>
    </w:pPr>
    <w:rPr>
      <w:rFonts w:ascii="Times New Roman" w:eastAsia="Times New Roman" w:hAnsi="Times New Roman" w:cs="Times New Roman"/>
      <w:color w:val="auto"/>
      <w:lang w:val="en-US"/>
    </w:rPr>
  </w:style>
  <w:style w:type="character" w:customStyle="1" w:styleId="s1">
    <w:name w:val="s1"/>
    <w:basedOn w:val="Fontdeparagrafimplicit"/>
    <w:uiPriority w:val="99"/>
    <w:rsid w:val="00972B03"/>
    <w:rPr>
      <w:rFonts w:cs="Times New Roman"/>
    </w:rPr>
  </w:style>
  <w:style w:type="paragraph" w:styleId="NormalWeb">
    <w:name w:val="Normal (Web)"/>
    <w:basedOn w:val="Normal"/>
    <w:uiPriority w:val="99"/>
    <w:rsid w:val="00972B03"/>
    <w:pPr>
      <w:spacing w:before="100" w:beforeAutospacing="1" w:after="100" w:afterAutospacing="1" w:line="240" w:lineRule="auto"/>
      <w:jc w:val="left"/>
    </w:pPr>
    <w:rPr>
      <w:rFonts w:ascii="Times New Roman" w:eastAsia="Times New Roman" w:hAnsi="Times New Roman" w:cs="Times New Roman"/>
      <w:color w:val="auto"/>
      <w:lang w:val="en-US"/>
    </w:rPr>
  </w:style>
  <w:style w:type="character" w:customStyle="1" w:styleId="Bodytext2">
    <w:name w:val="Body text (2)_"/>
    <w:basedOn w:val="Fontdeparagrafimplicit"/>
    <w:link w:val="Bodytext20"/>
    <w:uiPriority w:val="99"/>
    <w:locked/>
    <w:rsid w:val="00A616CA"/>
    <w:rPr>
      <w:rFonts w:ascii="Calibri" w:hAnsi="Calibri" w:cs="Calibri"/>
      <w:shd w:val="clear" w:color="auto" w:fill="FFFFFF"/>
    </w:rPr>
  </w:style>
  <w:style w:type="character" w:customStyle="1" w:styleId="Bodytext2Bold">
    <w:name w:val="Body text (2) + Bold"/>
    <w:basedOn w:val="Bodytext2"/>
    <w:uiPriority w:val="99"/>
    <w:rsid w:val="00A616CA"/>
    <w:rPr>
      <w:rFonts w:ascii="Calibri" w:hAnsi="Calibri" w:cs="Calibri"/>
      <w:b/>
      <w:bCs/>
      <w:color w:val="000000"/>
      <w:spacing w:val="0"/>
      <w:w w:val="100"/>
      <w:position w:val="0"/>
      <w:shd w:val="clear" w:color="auto" w:fill="FFFFFF"/>
      <w:lang w:val="ro-RO" w:eastAsia="ro-RO"/>
    </w:rPr>
  </w:style>
  <w:style w:type="paragraph" w:customStyle="1" w:styleId="Bodytext20">
    <w:name w:val="Body text (2)"/>
    <w:basedOn w:val="Normal"/>
    <w:link w:val="Bodytext2"/>
    <w:uiPriority w:val="99"/>
    <w:rsid w:val="00A616CA"/>
    <w:pPr>
      <w:widowControl w:val="0"/>
      <w:shd w:val="clear" w:color="auto" w:fill="FFFFFF"/>
      <w:spacing w:before="660" w:line="320" w:lineRule="exact"/>
      <w:ind w:hanging="420"/>
      <w:jc w:val="left"/>
    </w:pPr>
    <w:rPr>
      <w:color w:val="auto"/>
      <w:sz w:val="22"/>
      <w:szCs w:val="22"/>
      <w:lang w:val="en-US"/>
    </w:rPr>
  </w:style>
  <w:style w:type="character" w:customStyle="1" w:styleId="Bodytext2Italic">
    <w:name w:val="Body text (2) + Italic"/>
    <w:basedOn w:val="Bodytext2"/>
    <w:uiPriority w:val="99"/>
    <w:rsid w:val="00A616CA"/>
    <w:rPr>
      <w:rFonts w:ascii="Calibri" w:hAnsi="Calibri" w:cs="Calibri"/>
      <w:i/>
      <w:iCs/>
      <w:color w:val="000000"/>
      <w:spacing w:val="0"/>
      <w:w w:val="100"/>
      <w:position w:val="0"/>
      <w:sz w:val="22"/>
      <w:szCs w:val="22"/>
      <w:u w:val="none"/>
      <w:shd w:val="clear" w:color="auto" w:fill="FFFFFF"/>
      <w:lang w:val="ro-RO" w:eastAsia="ro-RO"/>
    </w:rPr>
  </w:style>
  <w:style w:type="character" w:customStyle="1" w:styleId="Bodytext2BoldItalic">
    <w:name w:val="Body text (2) + Bold.Italic"/>
    <w:basedOn w:val="Bodytext2"/>
    <w:uiPriority w:val="99"/>
    <w:rsid w:val="00A616CA"/>
    <w:rPr>
      <w:rFonts w:ascii="Calibri" w:hAnsi="Calibri" w:cs="Calibri"/>
      <w:b/>
      <w:bCs/>
      <w:i/>
      <w:iCs/>
      <w:color w:val="000000"/>
      <w:spacing w:val="0"/>
      <w:w w:val="100"/>
      <w:position w:val="0"/>
      <w:sz w:val="22"/>
      <w:szCs w:val="22"/>
      <w:u w:val="none"/>
      <w:shd w:val="clear" w:color="auto" w:fill="FFFFFF"/>
      <w:lang w:val="ro-RO" w:eastAsia="ro-RO"/>
    </w:rPr>
  </w:style>
  <w:style w:type="character" w:customStyle="1" w:styleId="Footnote">
    <w:name w:val="Footnote_"/>
    <w:basedOn w:val="Fontdeparagrafimplicit"/>
    <w:link w:val="Footnote0"/>
    <w:uiPriority w:val="99"/>
    <w:locked/>
    <w:rsid w:val="00A616CA"/>
    <w:rPr>
      <w:rFonts w:ascii="Calibri" w:hAnsi="Calibri" w:cs="Calibri"/>
      <w:shd w:val="clear" w:color="auto" w:fill="FFFFFF"/>
    </w:rPr>
  </w:style>
  <w:style w:type="character" w:customStyle="1" w:styleId="FootnoteFranklinGothicHeavy10ptSpacing1pt">
    <w:name w:val="Footnote + Franklin Gothic Heavy.10 pt.Spacing 1 pt"/>
    <w:basedOn w:val="Footnote"/>
    <w:uiPriority w:val="99"/>
    <w:rsid w:val="00A616CA"/>
    <w:rPr>
      <w:rFonts w:ascii="Franklin Gothic Heavy" w:hAnsi="Franklin Gothic Heavy" w:cs="Franklin Gothic Heavy"/>
      <w:color w:val="000000"/>
      <w:spacing w:val="20"/>
      <w:w w:val="100"/>
      <w:position w:val="0"/>
      <w:sz w:val="20"/>
      <w:szCs w:val="20"/>
      <w:shd w:val="clear" w:color="auto" w:fill="FFFFFF"/>
      <w:lang w:val="ro-RO" w:eastAsia="ro-RO"/>
    </w:rPr>
  </w:style>
  <w:style w:type="character" w:customStyle="1" w:styleId="FootnoteBoldItalic">
    <w:name w:val="Footnote + Bold.Italic"/>
    <w:basedOn w:val="Footnote"/>
    <w:uiPriority w:val="99"/>
    <w:rsid w:val="00A616CA"/>
    <w:rPr>
      <w:rFonts w:ascii="Calibri" w:hAnsi="Calibri" w:cs="Calibri"/>
      <w:b/>
      <w:bCs/>
      <w:i/>
      <w:iCs/>
      <w:color w:val="000000"/>
      <w:spacing w:val="0"/>
      <w:w w:val="100"/>
      <w:position w:val="0"/>
      <w:shd w:val="clear" w:color="auto" w:fill="FFFFFF"/>
      <w:lang w:val="ro-RO" w:eastAsia="ro-RO"/>
    </w:rPr>
  </w:style>
  <w:style w:type="paragraph" w:customStyle="1" w:styleId="Footnote0">
    <w:name w:val="Footnote"/>
    <w:basedOn w:val="Normal"/>
    <w:link w:val="Footnote"/>
    <w:uiPriority w:val="99"/>
    <w:rsid w:val="00A616CA"/>
    <w:pPr>
      <w:widowControl w:val="0"/>
      <w:shd w:val="clear" w:color="auto" w:fill="FFFFFF"/>
      <w:spacing w:line="324" w:lineRule="exact"/>
      <w:ind w:hanging="380"/>
    </w:pPr>
    <w:rPr>
      <w:color w:val="auto"/>
      <w:sz w:val="22"/>
      <w:szCs w:val="22"/>
      <w:lang w:val="en-US"/>
    </w:rPr>
  </w:style>
  <w:style w:type="character" w:customStyle="1" w:styleId="Bodytext2FranklinGothicHeavy10ptSpacing1pt">
    <w:name w:val="Body text (2) + Franklin Gothic Heavy.10 pt.Spacing 1 pt"/>
    <w:basedOn w:val="Bodytext2"/>
    <w:uiPriority w:val="99"/>
    <w:rsid w:val="00A616CA"/>
    <w:rPr>
      <w:rFonts w:ascii="Franklin Gothic Heavy" w:hAnsi="Franklin Gothic Heavy" w:cs="Franklin Gothic Heavy"/>
      <w:color w:val="000000"/>
      <w:spacing w:val="20"/>
      <w:w w:val="100"/>
      <w:position w:val="0"/>
      <w:sz w:val="20"/>
      <w:szCs w:val="20"/>
      <w:u w:val="none"/>
      <w:shd w:val="clear" w:color="auto" w:fill="FFFFFF"/>
      <w:lang w:val="ro-RO" w:eastAsia="ro-RO"/>
    </w:rPr>
  </w:style>
  <w:style w:type="character" w:customStyle="1" w:styleId="Bodytext3FranklinGothicHeavy10ptNotBoldSpacing1pt">
    <w:name w:val="Body text (3) + Franklin Gothic Heavy.10 pt.Not Bold.Spacing 1 pt"/>
    <w:basedOn w:val="Fontdeparagrafimplicit"/>
    <w:uiPriority w:val="99"/>
    <w:rsid w:val="00A616CA"/>
    <w:rPr>
      <w:rFonts w:ascii="Franklin Gothic Heavy" w:hAnsi="Franklin Gothic Heavy" w:cs="Franklin Gothic Heavy"/>
      <w:b/>
      <w:bCs/>
      <w:color w:val="000000"/>
      <w:spacing w:val="20"/>
      <w:w w:val="100"/>
      <w:position w:val="0"/>
      <w:sz w:val="20"/>
      <w:szCs w:val="20"/>
      <w:u w:val="none"/>
      <w:lang w:val="ro-RO" w:eastAsia="ro-RO"/>
    </w:rPr>
  </w:style>
  <w:style w:type="character" w:customStyle="1" w:styleId="Bodytext3Italic">
    <w:name w:val="Body text (3) + Italic"/>
    <w:basedOn w:val="Fontdeparagrafimplicit"/>
    <w:uiPriority w:val="99"/>
    <w:rsid w:val="00A616CA"/>
    <w:rPr>
      <w:rFonts w:ascii="Calibri" w:hAnsi="Calibri" w:cs="Calibri"/>
      <w:b/>
      <w:bCs/>
      <w:i/>
      <w:iCs/>
      <w:color w:val="000000"/>
      <w:spacing w:val="0"/>
      <w:w w:val="100"/>
      <w:position w:val="0"/>
      <w:sz w:val="22"/>
      <w:szCs w:val="22"/>
      <w:u w:val="none"/>
      <w:lang w:val="ro-RO" w:eastAsia="ro-RO"/>
    </w:rPr>
  </w:style>
  <w:style w:type="character" w:customStyle="1" w:styleId="Bodytext3NotBold">
    <w:name w:val="Body text (3) + Not Bold"/>
    <w:basedOn w:val="Fontdeparagrafimplicit"/>
    <w:uiPriority w:val="99"/>
    <w:rsid w:val="00A616CA"/>
    <w:rPr>
      <w:rFonts w:ascii="Calibri" w:hAnsi="Calibri" w:cs="Calibri"/>
      <w:b/>
      <w:bCs/>
      <w:color w:val="000000"/>
      <w:spacing w:val="0"/>
      <w:w w:val="100"/>
      <w:position w:val="0"/>
      <w:sz w:val="22"/>
      <w:szCs w:val="22"/>
      <w:u w:val="none"/>
      <w:lang w:val="ro-RO" w:eastAsia="ro-RO"/>
    </w:rPr>
  </w:style>
  <w:style w:type="character" w:customStyle="1" w:styleId="Bodytext3">
    <w:name w:val="Body text (3)_"/>
    <w:basedOn w:val="Fontdeparagrafimplicit"/>
    <w:link w:val="Bodytext30"/>
    <w:uiPriority w:val="99"/>
    <w:locked/>
    <w:rsid w:val="00A616CA"/>
    <w:rPr>
      <w:rFonts w:ascii="Calibri" w:hAnsi="Calibri" w:cs="Calibri"/>
      <w:b/>
      <w:bCs/>
      <w:shd w:val="clear" w:color="auto" w:fill="FFFFFF"/>
    </w:rPr>
  </w:style>
  <w:style w:type="paragraph" w:customStyle="1" w:styleId="Bodytext30">
    <w:name w:val="Body text (3)"/>
    <w:basedOn w:val="Normal"/>
    <w:link w:val="Bodytext3"/>
    <w:uiPriority w:val="99"/>
    <w:rsid w:val="00A616CA"/>
    <w:pPr>
      <w:widowControl w:val="0"/>
      <w:shd w:val="clear" w:color="auto" w:fill="FFFFFF"/>
      <w:spacing w:line="317" w:lineRule="exact"/>
    </w:pPr>
    <w:rPr>
      <w:b/>
      <w:bCs/>
      <w:color w:val="auto"/>
      <w:sz w:val="22"/>
      <w:szCs w:val="22"/>
      <w:lang w:val="en-US"/>
    </w:rPr>
  </w:style>
  <w:style w:type="paragraph" w:customStyle="1" w:styleId="0-Text">
    <w:name w:val="0-Text"/>
    <w:basedOn w:val="Normal"/>
    <w:link w:val="0-TextChar"/>
    <w:uiPriority w:val="99"/>
    <w:rsid w:val="000B4CEF"/>
    <w:pPr>
      <w:spacing w:line="300" w:lineRule="auto"/>
      <w:contextualSpacing/>
    </w:pPr>
    <w:rPr>
      <w:rFonts w:ascii="Arial" w:hAnsi="Arial" w:cs="Arial"/>
      <w:color w:val="auto"/>
      <w:lang w:val="en-US"/>
    </w:rPr>
  </w:style>
  <w:style w:type="character" w:customStyle="1" w:styleId="0-TextChar">
    <w:name w:val="0-Text Char"/>
    <w:basedOn w:val="Fontdeparagrafimplicit"/>
    <w:link w:val="0-Text"/>
    <w:uiPriority w:val="99"/>
    <w:locked/>
    <w:rsid w:val="000B4CEF"/>
    <w:rPr>
      <w:rFonts w:ascii="Arial" w:hAnsi="Arial" w:cs="Arial"/>
      <w:sz w:val="24"/>
      <w:szCs w:val="24"/>
    </w:rPr>
  </w:style>
  <w:style w:type="paragraph" w:styleId="Textnotdesubsol">
    <w:name w:val="footnote text"/>
    <w:aliases w:val="Footnote Text Char Char,Fußnote,single space,FOOTNOTES,fn,Podrozdział,stile 1,Footnote1,Footnote2,Footnote3,Footnote4,Footnote5,Footnote6,Footnote7,Footnote8,Footnote9,Footnote10,Footnote11,fn Char,f,fn Char Char Char"/>
    <w:basedOn w:val="Normal"/>
    <w:link w:val="TextnotdesubsolCaracter"/>
    <w:uiPriority w:val="99"/>
    <w:rsid w:val="00633BDB"/>
    <w:pPr>
      <w:spacing w:line="240" w:lineRule="auto"/>
      <w:jc w:val="left"/>
    </w:pPr>
    <w:rPr>
      <w:rFonts w:ascii="Trebuchet MS" w:hAnsi="Trebuchet MS" w:cs="Times New Roman"/>
      <w:color w:val="auto"/>
      <w:sz w:val="20"/>
      <w:szCs w:val="20"/>
    </w:rPr>
  </w:style>
  <w:style w:type="character" w:customStyle="1" w:styleId="FootnoteTextChar">
    <w:name w:val="Footnote Text Char"/>
    <w:aliases w:val="Footnote Text Char Char Char,Fußnote Char,single space Char,FOOTNOTES Char,fn Char1,Podrozdział Char,stile 1 Char,Footnote1 Char,Footnote2 Char,Footnote3 Char,Footnote4 Char,Footnote5 Char,Footnote6 Char,Footnote7 Char,Footnote8 Char"/>
    <w:basedOn w:val="Fontdeparagrafimplicit"/>
    <w:uiPriority w:val="99"/>
    <w:semiHidden/>
    <w:locked/>
    <w:rsid w:val="002D3C36"/>
    <w:rPr>
      <w:rFonts w:cs="Calibri"/>
      <w:color w:val="003366"/>
      <w:sz w:val="20"/>
      <w:szCs w:val="20"/>
      <w:lang w:val="ro-RO"/>
    </w:rPr>
  </w:style>
  <w:style w:type="character" w:customStyle="1" w:styleId="FootnoteTextChar2">
    <w:name w:val="Footnote Text Char2"/>
    <w:aliases w:val="Fußnote Char1,Footnote Char,fn Char Char Char Char,fn Char Char Char1,fn Char Char1,Fußnote Char Char Char Char1,Fußnote Char Char"/>
    <w:basedOn w:val="Fontdeparagrafimplicit"/>
    <w:uiPriority w:val="99"/>
    <w:rsid w:val="00633BDB"/>
    <w:rPr>
      <w:rFonts w:ascii="Calibri" w:hAnsi="Calibri" w:cs="Calibri"/>
      <w:color w:val="003366"/>
      <w:sz w:val="20"/>
      <w:szCs w:val="20"/>
      <w:lang w:val="ro-RO"/>
    </w:rPr>
  </w:style>
  <w:style w:type="character" w:styleId="Referinnotdesubsol">
    <w:name w:val="footnote reference"/>
    <w:aliases w:val="Footnote symbol,BVI fnr,16 Point,Superscript 6 Point,ftref,BVI fnr Char1 Char Char,Footnote Reference Number Char Char Char,Times 10 Point Char Char Char,Exposant 3 Point Char Char Char,Footnote symbol Char1 Char Char,SUPERS,o,R"/>
    <w:basedOn w:val="Fontdeparagrafimplicit"/>
    <w:link w:val="BVIfnrChar1Char"/>
    <w:uiPriority w:val="99"/>
    <w:locked/>
    <w:rsid w:val="00633BDB"/>
    <w:rPr>
      <w:rFonts w:cs="Times New Roman"/>
      <w:vertAlign w:val="superscript"/>
    </w:rPr>
  </w:style>
  <w:style w:type="character" w:customStyle="1" w:styleId="TextnotdesubsolCaracter">
    <w:name w:val="Text notă de subsol Caracter"/>
    <w:aliases w:val="Footnote Text Char Char Caracter,Fußnote Caracter,single space Caracter,FOOTNOTES Caracter,fn Caracter,Podrozdział Caracter,stile 1 Caracter,Footnote1 Caracter,Footnote2 Caracter,Footnote3 Caracter,Footnote4 Caracter"/>
    <w:link w:val="Textnotdesubsol"/>
    <w:uiPriority w:val="99"/>
    <w:locked/>
    <w:rsid w:val="00633BDB"/>
    <w:rPr>
      <w:rFonts w:ascii="Trebuchet MS" w:hAnsi="Trebuchet MS"/>
      <w:sz w:val="20"/>
      <w:lang w:val="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uiPriority w:val="99"/>
    <w:rsid w:val="00633BDB"/>
    <w:pPr>
      <w:spacing w:after="160" w:line="240" w:lineRule="exact"/>
      <w:jc w:val="left"/>
    </w:pPr>
    <w:rPr>
      <w:rFonts w:cs="Times New Roman"/>
      <w:color w:val="auto"/>
      <w:sz w:val="20"/>
      <w:szCs w:val="20"/>
      <w:vertAlign w:val="superscript"/>
      <w:lang w:val="en-US"/>
    </w:rPr>
  </w:style>
  <w:style w:type="paragraph" w:styleId="Textnotdefinal">
    <w:name w:val="endnote text"/>
    <w:basedOn w:val="Normal"/>
    <w:link w:val="TextnotdefinalCaracter"/>
    <w:uiPriority w:val="99"/>
    <w:rsid w:val="00251E18"/>
    <w:pPr>
      <w:spacing w:line="240" w:lineRule="auto"/>
    </w:pPr>
    <w:rPr>
      <w:sz w:val="20"/>
      <w:szCs w:val="20"/>
    </w:rPr>
  </w:style>
  <w:style w:type="character" w:customStyle="1" w:styleId="TextnotdefinalCaracter">
    <w:name w:val="Text notă de final Caracter"/>
    <w:basedOn w:val="Fontdeparagrafimplicit"/>
    <w:link w:val="Textnotdefinal"/>
    <w:uiPriority w:val="99"/>
    <w:locked/>
    <w:rsid w:val="00251E18"/>
    <w:rPr>
      <w:rFonts w:ascii="Calibri" w:hAnsi="Calibri" w:cs="Calibri"/>
      <w:color w:val="003366"/>
      <w:sz w:val="20"/>
      <w:szCs w:val="20"/>
      <w:lang w:val="ro-RO"/>
    </w:rPr>
  </w:style>
  <w:style w:type="character" w:styleId="Referinnotdefinal">
    <w:name w:val="endnote reference"/>
    <w:basedOn w:val="Fontdeparagrafimplicit"/>
    <w:uiPriority w:val="99"/>
    <w:rsid w:val="00251E18"/>
    <w:rPr>
      <w:rFonts w:cs="Times New Roman"/>
      <w:vertAlign w:val="superscript"/>
    </w:rPr>
  </w:style>
  <w:style w:type="character" w:customStyle="1" w:styleId="ListparagrafCaracter">
    <w:name w:val="Listă paragraf Caracter"/>
    <w:aliases w:val="Akapit z listą BS Caracter,Outlines a.b.c. Caracter,List_Paragraph Caracter,Multilevel pa... Caracter,Multilevel para_II Caracter,Akapit z lista BS Caracter,List Paragraph1 Caracter,Normal bullet 2 Caracter,List1 Caracter"/>
    <w:link w:val="Listparagraf"/>
    <w:uiPriority w:val="99"/>
    <w:locked/>
    <w:rsid w:val="009B670E"/>
    <w:rPr>
      <w:rFonts w:ascii="Calibri" w:hAnsi="Calibri"/>
      <w:color w:val="003366"/>
      <w:sz w:val="24"/>
      <w:lang w:val="ro-RO"/>
    </w:rPr>
  </w:style>
  <w:style w:type="character" w:customStyle="1" w:styleId="ListLabel41">
    <w:name w:val="ListLabel 41"/>
    <w:uiPriority w:val="99"/>
    <w:rsid w:val="009B670E"/>
    <w:rPr>
      <w:sz w:val="23"/>
    </w:rPr>
  </w:style>
  <w:style w:type="character" w:customStyle="1" w:styleId="WW8Num8z5">
    <w:name w:val="WW8Num8z5"/>
    <w:uiPriority w:val="99"/>
    <w:rsid w:val="00F35ECF"/>
  </w:style>
  <w:style w:type="character" w:styleId="Numrdepagin">
    <w:name w:val="page number"/>
    <w:basedOn w:val="Fontdeparagrafimplicit"/>
    <w:uiPriority w:val="99"/>
    <w:rsid w:val="007D4D28"/>
    <w:rPr>
      <w:rFonts w:cs="Times New Roman"/>
    </w:rPr>
  </w:style>
  <w:style w:type="paragraph" w:customStyle="1" w:styleId="Classic">
    <w:name w:val="Classic"/>
    <w:basedOn w:val="Normal"/>
    <w:uiPriority w:val="99"/>
    <w:rsid w:val="00310FDF"/>
    <w:pPr>
      <w:widowControl w:val="0"/>
      <w:spacing w:after="200" w:line="240" w:lineRule="auto"/>
    </w:pPr>
    <w:rPr>
      <w:rFonts w:eastAsia="Times New Roman" w:cs="Times New Roman"/>
      <w:color w:val="auto"/>
      <w:szCs w:val="22"/>
      <w:lang w:val="af-ZA"/>
    </w:rPr>
  </w:style>
  <w:style w:type="table" w:styleId="Tabelgril">
    <w:name w:val="Table Grid"/>
    <w:basedOn w:val="TabelNormal"/>
    <w:uiPriority w:val="99"/>
    <w:rsid w:val="00310FDF"/>
    <w:rPr>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link w:val="ListParagraph2"/>
    <w:uiPriority w:val="99"/>
    <w:locked/>
    <w:rsid w:val="00310FDF"/>
    <w:rPr>
      <w:rFonts w:eastAsia="Times New Roman"/>
      <w:lang w:eastAsia="ro-RO"/>
    </w:rPr>
  </w:style>
  <w:style w:type="paragraph" w:customStyle="1" w:styleId="ListParagraph2">
    <w:name w:val="List Paragraph2"/>
    <w:basedOn w:val="Normal"/>
    <w:link w:val="ListParagraphChar1"/>
    <w:uiPriority w:val="99"/>
    <w:rsid w:val="00310FDF"/>
    <w:pPr>
      <w:ind w:left="708"/>
    </w:pPr>
    <w:rPr>
      <w:rFonts w:eastAsia="Times New Roman" w:cs="Times New Roman"/>
      <w:color w:val="auto"/>
      <w:sz w:val="20"/>
      <w:szCs w:val="20"/>
      <w:lang w:val="en-US" w:eastAsia="ro-RO"/>
    </w:rPr>
  </w:style>
  <w:style w:type="paragraph" w:customStyle="1" w:styleId="Line">
    <w:name w:val="Line"/>
    <w:basedOn w:val="Normal"/>
    <w:uiPriority w:val="99"/>
    <w:rsid w:val="00310FDF"/>
    <w:pPr>
      <w:widowControl w:val="0"/>
      <w:numPr>
        <w:numId w:val="20"/>
      </w:numPr>
      <w:tabs>
        <w:tab w:val="left" w:pos="1134"/>
      </w:tabs>
    </w:pPr>
    <w:rPr>
      <w:rFonts w:eastAsia="Times New Roman"/>
      <w:color w:val="auto"/>
      <w:lang w:val="af-ZA"/>
    </w:rPr>
  </w:style>
  <w:style w:type="paragraph" w:customStyle="1" w:styleId="Heading11">
    <w:name w:val="Heading 1.1"/>
    <w:basedOn w:val="Normal"/>
    <w:uiPriority w:val="99"/>
    <w:rsid w:val="009B516C"/>
    <w:pPr>
      <w:widowControl w:val="0"/>
      <w:tabs>
        <w:tab w:val="left" w:pos="567"/>
      </w:tabs>
      <w:spacing w:after="280" w:line="240" w:lineRule="auto"/>
    </w:pPr>
    <w:rPr>
      <w:rFonts w:eastAsia="Times New Roman"/>
      <w:b/>
      <w:color w:val="auto"/>
      <w:spacing w:val="-2"/>
      <w:sz w:val="28"/>
      <w:lang w:val="af-ZA"/>
    </w:rPr>
  </w:style>
  <w:style w:type="paragraph" w:customStyle="1" w:styleId="Headingx">
    <w:name w:val="Heading x"/>
    <w:basedOn w:val="Classic"/>
    <w:uiPriority w:val="99"/>
    <w:rsid w:val="009B516C"/>
    <w:rPr>
      <w:b/>
      <w:i/>
    </w:rPr>
  </w:style>
  <w:style w:type="table" w:customStyle="1" w:styleId="GridTable1Light-Accent51">
    <w:name w:val="Grid Table 1 Light - Accent 51"/>
    <w:uiPriority w:val="99"/>
    <w:rsid w:val="00FF2B04"/>
    <w:rPr>
      <w:rFonts w:eastAsia="Times New Roman"/>
      <w:sz w:val="20"/>
      <w:szCs w:val="20"/>
      <w:lang w:val="ro-RO" w:eastAsia="ro-RO"/>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paragraph" w:customStyle="1" w:styleId="Default">
    <w:name w:val="Default"/>
    <w:rsid w:val="00FC3ED3"/>
    <w:pPr>
      <w:autoSpaceDE w:val="0"/>
      <w:autoSpaceDN w:val="0"/>
      <w:adjustRightInd w:val="0"/>
    </w:pPr>
    <w:rPr>
      <w:rFonts w:cs="Calibri"/>
      <w:color w:val="000000"/>
      <w:sz w:val="24"/>
      <w:szCs w:val="24"/>
    </w:rPr>
  </w:style>
  <w:style w:type="paragraph" w:styleId="Titlu">
    <w:name w:val="Title"/>
    <w:basedOn w:val="Normal"/>
    <w:link w:val="TitluCaracter"/>
    <w:uiPriority w:val="99"/>
    <w:qFormat/>
    <w:rsid w:val="00181BCD"/>
    <w:pPr>
      <w:widowControl w:val="0"/>
      <w:autoSpaceDE w:val="0"/>
      <w:autoSpaceDN w:val="0"/>
      <w:spacing w:before="43" w:line="240" w:lineRule="auto"/>
      <w:ind w:left="267"/>
    </w:pPr>
    <w:rPr>
      <w:rFonts w:ascii="Arial" w:hAnsi="Arial" w:cs="Arial"/>
      <w:b/>
      <w:bCs/>
      <w:color w:val="auto"/>
      <w:sz w:val="31"/>
      <w:szCs w:val="31"/>
    </w:rPr>
  </w:style>
  <w:style w:type="character" w:customStyle="1" w:styleId="TitluCaracter">
    <w:name w:val="Titlu Caracter"/>
    <w:basedOn w:val="Fontdeparagrafimplicit"/>
    <w:link w:val="Titlu"/>
    <w:uiPriority w:val="99"/>
    <w:locked/>
    <w:rsid w:val="00181BCD"/>
    <w:rPr>
      <w:rFonts w:ascii="Arial" w:hAnsi="Arial" w:cs="Arial"/>
      <w:b/>
      <w:bCs/>
      <w:sz w:val="31"/>
      <w:szCs w:val="31"/>
      <w:lang w:val="ro-RO"/>
    </w:rPr>
  </w:style>
  <w:style w:type="paragraph" w:customStyle="1" w:styleId="TableParagraph">
    <w:name w:val="Table Paragraph"/>
    <w:basedOn w:val="Normal"/>
    <w:uiPriority w:val="99"/>
    <w:rsid w:val="00181BCD"/>
    <w:pPr>
      <w:widowControl w:val="0"/>
      <w:autoSpaceDE w:val="0"/>
      <w:autoSpaceDN w:val="0"/>
      <w:spacing w:line="240" w:lineRule="auto"/>
      <w:ind w:left="55"/>
      <w:jc w:val="left"/>
    </w:pPr>
    <w:rPr>
      <w:rFonts w:ascii="Arial" w:hAnsi="Arial" w:cs="Arial"/>
      <w:color w:val="auto"/>
      <w:sz w:val="22"/>
      <w:szCs w:val="22"/>
    </w:rPr>
  </w:style>
  <w:style w:type="character" w:styleId="Accentuareintens">
    <w:name w:val="Intense Emphasis"/>
    <w:basedOn w:val="Fontdeparagrafimplicit"/>
    <w:uiPriority w:val="99"/>
    <w:qFormat/>
    <w:rsid w:val="00116820"/>
    <w:rPr>
      <w:rFonts w:cs="Times New Roman"/>
      <w:b/>
      <w:bCs/>
      <w:i/>
      <w:iCs/>
      <w:color w:val="4F81BD"/>
    </w:rPr>
  </w:style>
  <w:style w:type="paragraph" w:customStyle="1" w:styleId="MediumGrid21">
    <w:name w:val="Medium Grid 21"/>
    <w:uiPriority w:val="99"/>
    <w:rsid w:val="00640B7A"/>
    <w:rPr>
      <w:rFonts w:ascii="Trebuchet MS" w:eastAsia="MS Mincho" w:hAnsi="Trebuchet MS" w:cs="Trebuchet MS"/>
      <w:sz w:val="18"/>
      <w:szCs w:val="18"/>
    </w:rPr>
  </w:style>
  <w:style w:type="character" w:styleId="Robust">
    <w:name w:val="Strong"/>
    <w:basedOn w:val="Fontdeparagrafimplicit"/>
    <w:uiPriority w:val="99"/>
    <w:qFormat/>
    <w:locked/>
    <w:rsid w:val="00C5547C"/>
    <w:rPr>
      <w:rFonts w:cs="Times New Roman"/>
      <w:b/>
      <w:bCs/>
    </w:rPr>
  </w:style>
  <w:style w:type="paragraph" w:customStyle="1" w:styleId="NormalArial">
    <w:name w:val="Normal + Arial"/>
    <w:aliases w:val="10 pt,Bold,Auto"/>
    <w:basedOn w:val="Normal"/>
    <w:uiPriority w:val="99"/>
    <w:rsid w:val="006613D8"/>
    <w:rPr>
      <w:rFonts w:ascii="Arial" w:hAnsi="Arial" w:cs="Arial"/>
      <w:b/>
      <w:color w:val="auto"/>
      <w:kern w:val="28"/>
      <w:sz w:val="20"/>
      <w:szCs w:val="20"/>
      <w:lang w:eastAsia="en-GB"/>
    </w:rPr>
  </w:style>
  <w:style w:type="character" w:styleId="Referincomentariu">
    <w:name w:val="annotation reference"/>
    <w:basedOn w:val="Fontdeparagrafimplicit"/>
    <w:uiPriority w:val="99"/>
    <w:semiHidden/>
    <w:locked/>
    <w:rsid w:val="00067529"/>
    <w:rPr>
      <w:rFonts w:cs="Times New Roman"/>
      <w:sz w:val="16"/>
      <w:szCs w:val="16"/>
    </w:rPr>
  </w:style>
  <w:style w:type="paragraph" w:styleId="Textcomentariu">
    <w:name w:val="annotation text"/>
    <w:basedOn w:val="Normal"/>
    <w:link w:val="TextcomentariuCaracter"/>
    <w:uiPriority w:val="99"/>
    <w:semiHidden/>
    <w:locked/>
    <w:rsid w:val="0006752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locked/>
    <w:rsid w:val="00067529"/>
    <w:rPr>
      <w:rFonts w:cs="Calibri"/>
      <w:color w:val="003366"/>
      <w:sz w:val="20"/>
      <w:szCs w:val="20"/>
      <w:lang w:val="ro-RO"/>
    </w:rPr>
  </w:style>
  <w:style w:type="paragraph" w:styleId="SubiectComentariu">
    <w:name w:val="annotation subject"/>
    <w:basedOn w:val="Textcomentariu"/>
    <w:next w:val="Textcomentariu"/>
    <w:link w:val="SubiectComentariuCaracter"/>
    <w:uiPriority w:val="99"/>
    <w:semiHidden/>
    <w:locked/>
    <w:rsid w:val="00067529"/>
    <w:rPr>
      <w:b/>
      <w:bCs/>
    </w:rPr>
  </w:style>
  <w:style w:type="character" w:customStyle="1" w:styleId="SubiectComentariuCaracter">
    <w:name w:val="Subiect Comentariu Caracter"/>
    <w:basedOn w:val="TextcomentariuCaracter"/>
    <w:link w:val="SubiectComentariu"/>
    <w:uiPriority w:val="99"/>
    <w:semiHidden/>
    <w:locked/>
    <w:rsid w:val="00067529"/>
    <w:rPr>
      <w:rFonts w:cs="Calibri"/>
      <w:b/>
      <w:bCs/>
      <w:color w:val="003366"/>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793916">
      <w:marLeft w:val="0"/>
      <w:marRight w:val="0"/>
      <w:marTop w:val="0"/>
      <w:marBottom w:val="0"/>
      <w:divBdr>
        <w:top w:val="none" w:sz="0" w:space="0" w:color="auto"/>
        <w:left w:val="none" w:sz="0" w:space="0" w:color="auto"/>
        <w:bottom w:val="none" w:sz="0" w:space="0" w:color="auto"/>
        <w:right w:val="none" w:sz="0" w:space="0" w:color="auto"/>
      </w:divBdr>
      <w:divsChild>
        <w:div w:id="1472793919">
          <w:marLeft w:val="0"/>
          <w:marRight w:val="0"/>
          <w:marTop w:val="0"/>
          <w:marBottom w:val="0"/>
          <w:divBdr>
            <w:top w:val="none" w:sz="0" w:space="0" w:color="auto"/>
            <w:left w:val="none" w:sz="0" w:space="0" w:color="auto"/>
            <w:bottom w:val="none" w:sz="0" w:space="0" w:color="auto"/>
            <w:right w:val="none" w:sz="0" w:space="0" w:color="auto"/>
          </w:divBdr>
        </w:div>
        <w:div w:id="1472793924">
          <w:marLeft w:val="0"/>
          <w:marRight w:val="0"/>
          <w:marTop w:val="0"/>
          <w:marBottom w:val="0"/>
          <w:divBdr>
            <w:top w:val="none" w:sz="0" w:space="0" w:color="auto"/>
            <w:left w:val="none" w:sz="0" w:space="0" w:color="auto"/>
            <w:bottom w:val="none" w:sz="0" w:space="0" w:color="auto"/>
            <w:right w:val="none" w:sz="0" w:space="0" w:color="auto"/>
          </w:divBdr>
        </w:div>
      </w:divsChild>
    </w:div>
    <w:div w:id="1472793917">
      <w:marLeft w:val="0"/>
      <w:marRight w:val="0"/>
      <w:marTop w:val="0"/>
      <w:marBottom w:val="0"/>
      <w:divBdr>
        <w:top w:val="none" w:sz="0" w:space="0" w:color="auto"/>
        <w:left w:val="none" w:sz="0" w:space="0" w:color="auto"/>
        <w:bottom w:val="none" w:sz="0" w:space="0" w:color="auto"/>
        <w:right w:val="none" w:sz="0" w:space="0" w:color="auto"/>
      </w:divBdr>
    </w:div>
    <w:div w:id="1472793918">
      <w:marLeft w:val="0"/>
      <w:marRight w:val="0"/>
      <w:marTop w:val="0"/>
      <w:marBottom w:val="0"/>
      <w:divBdr>
        <w:top w:val="none" w:sz="0" w:space="0" w:color="auto"/>
        <w:left w:val="none" w:sz="0" w:space="0" w:color="auto"/>
        <w:bottom w:val="none" w:sz="0" w:space="0" w:color="auto"/>
        <w:right w:val="none" w:sz="0" w:space="0" w:color="auto"/>
      </w:divBdr>
    </w:div>
    <w:div w:id="1472793920">
      <w:marLeft w:val="0"/>
      <w:marRight w:val="0"/>
      <w:marTop w:val="0"/>
      <w:marBottom w:val="0"/>
      <w:divBdr>
        <w:top w:val="none" w:sz="0" w:space="0" w:color="auto"/>
        <w:left w:val="none" w:sz="0" w:space="0" w:color="auto"/>
        <w:bottom w:val="none" w:sz="0" w:space="0" w:color="auto"/>
        <w:right w:val="none" w:sz="0" w:space="0" w:color="auto"/>
      </w:divBdr>
    </w:div>
    <w:div w:id="1472793921">
      <w:marLeft w:val="0"/>
      <w:marRight w:val="0"/>
      <w:marTop w:val="0"/>
      <w:marBottom w:val="0"/>
      <w:divBdr>
        <w:top w:val="none" w:sz="0" w:space="0" w:color="auto"/>
        <w:left w:val="none" w:sz="0" w:space="0" w:color="auto"/>
        <w:bottom w:val="none" w:sz="0" w:space="0" w:color="auto"/>
        <w:right w:val="none" w:sz="0" w:space="0" w:color="auto"/>
      </w:divBdr>
    </w:div>
    <w:div w:id="1472793922">
      <w:marLeft w:val="0"/>
      <w:marRight w:val="0"/>
      <w:marTop w:val="0"/>
      <w:marBottom w:val="0"/>
      <w:divBdr>
        <w:top w:val="none" w:sz="0" w:space="0" w:color="auto"/>
        <w:left w:val="none" w:sz="0" w:space="0" w:color="auto"/>
        <w:bottom w:val="none" w:sz="0" w:space="0" w:color="auto"/>
        <w:right w:val="none" w:sz="0" w:space="0" w:color="auto"/>
      </w:divBdr>
    </w:div>
    <w:div w:id="1472793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o/index.php/met_rep_reg_ins_etc/16183" TargetMode="External"/><Relationship Id="rId13" Type="http://schemas.openxmlformats.org/officeDocument/2006/relationships/hyperlink" Target="http://www.fonduri-ue.ro/"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onduri-ue.ro/orientari-beneficiari" TargetMode="External"/><Relationship Id="rId12" Type="http://schemas.openxmlformats.org/officeDocument/2006/relationships/hyperlink" Target="mailto:info@galresita.r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ro/index.php/met_rep_reg_ins_etc/1618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du.ro/index.php/met_rep_reg_ins_etc/1618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ro/index.php/met_rep_reg_ins_etc/16182" TargetMode="External"/><Relationship Id="rId14" Type="http://schemas.openxmlformats.org/officeDocument/2006/relationships/hyperlink" Target="http://www.galresita.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46</Pages>
  <Words>20204</Words>
  <Characters>117186</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PROGRAMUL OPERAŢIONAL CAPITAL UMAN</vt:lpstr>
    </vt:vector>
  </TitlesOfParts>
  <Company/>
  <LinksUpToDate>false</LinksUpToDate>
  <CharactersWithSpaces>137116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OPERAŢIONAL CAPITAL UMAN</dc:title>
  <dc:creator>Razvan</dc:creator>
  <cp:lastModifiedBy>User</cp:lastModifiedBy>
  <cp:revision>24</cp:revision>
  <cp:lastPrinted>2021-02-19T11:15:00Z</cp:lastPrinted>
  <dcterms:created xsi:type="dcterms:W3CDTF">2021-02-24T15:57:00Z</dcterms:created>
  <dcterms:modified xsi:type="dcterms:W3CDTF">2021-03-11T12:27:00Z</dcterms:modified>
</cp:coreProperties>
</file>